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D5736" w14:textId="20DD9EED" w:rsidR="005A71E7" w:rsidRPr="005E1D73" w:rsidRDefault="005A71E7" w:rsidP="002476B7">
      <w:pPr>
        <w:spacing w:before="120" w:after="0" w:line="240" w:lineRule="auto"/>
        <w:ind w:firstLine="426"/>
        <w:jc w:val="center"/>
        <w:rPr>
          <w:rFonts w:ascii="Luciole" w:hAnsi="Luciole" w:cs="Arial"/>
          <w:b/>
          <w:bCs/>
          <w:sz w:val="32"/>
          <w:szCs w:val="32"/>
        </w:rPr>
      </w:pPr>
      <w:r w:rsidRPr="005E1D73">
        <w:rPr>
          <w:rFonts w:ascii="Luciole" w:hAnsi="Luciole" w:cs="Arial"/>
          <w:b/>
          <w:bCs/>
          <w:sz w:val="32"/>
          <w:szCs w:val="32"/>
        </w:rPr>
        <w:t>Rapport d’activités 2019</w:t>
      </w:r>
    </w:p>
    <w:p w14:paraId="7126A643" w14:textId="344C2889" w:rsidR="008D4BB4" w:rsidRPr="005E1D73" w:rsidRDefault="00EF0B11" w:rsidP="002476B7">
      <w:pPr>
        <w:spacing w:before="120" w:after="0" w:line="240" w:lineRule="auto"/>
        <w:ind w:firstLine="426"/>
        <w:jc w:val="center"/>
        <w:rPr>
          <w:rFonts w:ascii="Luciole" w:hAnsi="Luciole" w:cs="Arial"/>
          <w:b/>
          <w:bCs/>
          <w:sz w:val="32"/>
          <w:szCs w:val="32"/>
        </w:rPr>
      </w:pPr>
      <w:r>
        <w:rPr>
          <w:rFonts w:ascii="Luciole" w:hAnsi="Luciole" w:cs="Arial"/>
          <w:b/>
          <w:bCs/>
          <w:sz w:val="32"/>
          <w:szCs w:val="32"/>
        </w:rPr>
        <w:t>Fédération</w:t>
      </w:r>
      <w:r w:rsidR="008D4BB4" w:rsidRPr="005E1D73">
        <w:rPr>
          <w:rFonts w:ascii="Luciole" w:hAnsi="Luciole" w:cs="Arial"/>
          <w:b/>
          <w:bCs/>
          <w:sz w:val="32"/>
          <w:szCs w:val="32"/>
        </w:rPr>
        <w:t xml:space="preserve"> des Aveugles Alsace Lorraine Grand Est</w:t>
      </w:r>
    </w:p>
    <w:p w14:paraId="523D5737" w14:textId="2A7FC6EC" w:rsidR="005A71E7" w:rsidRPr="005E1D73" w:rsidRDefault="005A71E7" w:rsidP="004D6372">
      <w:pPr>
        <w:spacing w:before="120" w:after="0" w:line="240" w:lineRule="auto"/>
        <w:jc w:val="both"/>
        <w:rPr>
          <w:rFonts w:ascii="Luciole" w:hAnsi="Luciole" w:cs="Arial"/>
          <w:sz w:val="32"/>
          <w:szCs w:val="32"/>
        </w:rPr>
      </w:pPr>
    </w:p>
    <w:sdt>
      <w:sdtPr>
        <w:rPr>
          <w:rFonts w:ascii="Calibri" w:eastAsia="Calibri" w:hAnsi="Calibri" w:cs="Calibri"/>
          <w:color w:val="auto"/>
          <w:sz w:val="22"/>
          <w:szCs w:val="22"/>
        </w:rPr>
        <w:id w:val="1257635727"/>
        <w:docPartObj>
          <w:docPartGallery w:val="Table of Contents"/>
          <w:docPartUnique/>
        </w:docPartObj>
      </w:sdtPr>
      <w:sdtEndPr>
        <w:rPr>
          <w:b/>
          <w:bCs/>
        </w:rPr>
      </w:sdtEndPr>
      <w:sdtContent>
        <w:p w14:paraId="44621835" w14:textId="3219DE8A" w:rsidR="004E0C65" w:rsidRPr="005E1D73" w:rsidRDefault="004E0C65" w:rsidP="00D6146B">
          <w:pPr>
            <w:pStyle w:val="En-ttedetabledesmatires"/>
            <w:tabs>
              <w:tab w:val="left" w:pos="2127"/>
            </w:tabs>
            <w:jc w:val="center"/>
            <w:rPr>
              <w:rFonts w:ascii="Luciole" w:hAnsi="Luciole"/>
              <w:b/>
              <w:bCs/>
              <w:color w:val="auto"/>
              <w:u w:val="single"/>
            </w:rPr>
          </w:pPr>
          <w:r w:rsidRPr="005E1D73">
            <w:rPr>
              <w:rFonts w:ascii="Luciole" w:hAnsi="Luciole"/>
              <w:b/>
              <w:bCs/>
              <w:color w:val="auto"/>
              <w:u w:val="single"/>
            </w:rPr>
            <w:t>Table des matières</w:t>
          </w:r>
        </w:p>
        <w:p w14:paraId="48F56F62" w14:textId="48E12671" w:rsidR="006908C4" w:rsidRPr="00544EB9" w:rsidRDefault="004E0C65" w:rsidP="004D6372">
          <w:pPr>
            <w:pStyle w:val="TM1"/>
            <w:tabs>
              <w:tab w:val="left" w:pos="440"/>
              <w:tab w:val="right" w:leader="dot" w:pos="9060"/>
            </w:tabs>
            <w:jc w:val="both"/>
            <w:rPr>
              <w:rFonts w:ascii="Luciole" w:eastAsiaTheme="minorEastAsia" w:hAnsi="Luciole" w:cstheme="minorBidi"/>
              <w:noProof/>
              <w:sz w:val="32"/>
              <w:szCs w:val="32"/>
            </w:rPr>
          </w:pPr>
          <w:r w:rsidRPr="005E1D73">
            <w:rPr>
              <w:sz w:val="32"/>
              <w:szCs w:val="32"/>
            </w:rPr>
            <w:fldChar w:fldCharType="begin"/>
          </w:r>
          <w:r w:rsidRPr="005E1D73">
            <w:rPr>
              <w:sz w:val="32"/>
              <w:szCs w:val="32"/>
            </w:rPr>
            <w:instrText xml:space="preserve"> TOC \o "1-3" \h \z \u </w:instrText>
          </w:r>
          <w:r w:rsidRPr="005E1D73">
            <w:rPr>
              <w:sz w:val="32"/>
              <w:szCs w:val="32"/>
            </w:rPr>
            <w:fldChar w:fldCharType="separate"/>
          </w:r>
          <w:hyperlink w:anchor="_Toc51231182" w:history="1">
            <w:r w:rsidR="006908C4" w:rsidRPr="00544EB9">
              <w:rPr>
                <w:rStyle w:val="Lienhypertexte"/>
                <w:rFonts w:ascii="Luciole" w:hAnsi="Luciole" w:cs="Times New Roman"/>
                <w:noProof/>
                <w:sz w:val="32"/>
                <w:szCs w:val="32"/>
              </w:rPr>
              <w:t>1.</w:t>
            </w:r>
            <w:r w:rsidR="006908C4" w:rsidRPr="00544EB9">
              <w:rPr>
                <w:rFonts w:ascii="Luciole" w:eastAsiaTheme="minorEastAsia" w:hAnsi="Luciole" w:cstheme="minorBidi"/>
                <w:noProof/>
                <w:sz w:val="32"/>
                <w:szCs w:val="32"/>
              </w:rPr>
              <w:tab/>
            </w:r>
            <w:r w:rsidR="006908C4" w:rsidRPr="00544EB9">
              <w:rPr>
                <w:rStyle w:val="Lienhypertexte"/>
                <w:rFonts w:ascii="Luciole" w:hAnsi="Luciole" w:cs="Times New Roman"/>
                <w:noProof/>
                <w:sz w:val="32"/>
                <w:szCs w:val="32"/>
              </w:rPr>
              <w:t>Éditorial du Président</w:t>
            </w:r>
            <w:r w:rsidR="006908C4" w:rsidRPr="00544EB9">
              <w:rPr>
                <w:rFonts w:ascii="Luciole" w:hAnsi="Luciole"/>
                <w:noProof/>
                <w:webHidden/>
                <w:sz w:val="32"/>
                <w:szCs w:val="32"/>
              </w:rPr>
              <w:tab/>
            </w:r>
            <w:r w:rsidR="006908C4" w:rsidRPr="00544EB9">
              <w:rPr>
                <w:rFonts w:ascii="Luciole" w:hAnsi="Luciole"/>
                <w:noProof/>
                <w:webHidden/>
                <w:sz w:val="32"/>
                <w:szCs w:val="32"/>
              </w:rPr>
              <w:fldChar w:fldCharType="begin"/>
            </w:r>
            <w:r w:rsidR="006908C4" w:rsidRPr="00544EB9">
              <w:rPr>
                <w:rFonts w:ascii="Luciole" w:hAnsi="Luciole"/>
                <w:noProof/>
                <w:webHidden/>
                <w:sz w:val="32"/>
                <w:szCs w:val="32"/>
              </w:rPr>
              <w:instrText xml:space="preserve"> PAGEREF _Toc51231182 \h </w:instrText>
            </w:r>
            <w:r w:rsidR="006908C4" w:rsidRPr="00544EB9">
              <w:rPr>
                <w:rFonts w:ascii="Luciole" w:hAnsi="Luciole"/>
                <w:noProof/>
                <w:webHidden/>
                <w:sz w:val="32"/>
                <w:szCs w:val="32"/>
              </w:rPr>
            </w:r>
            <w:r w:rsidR="006908C4" w:rsidRPr="00544EB9">
              <w:rPr>
                <w:rFonts w:ascii="Luciole" w:hAnsi="Luciole"/>
                <w:noProof/>
                <w:webHidden/>
                <w:sz w:val="32"/>
                <w:szCs w:val="32"/>
              </w:rPr>
              <w:fldChar w:fldCharType="separate"/>
            </w:r>
            <w:r w:rsidR="00D37FDF">
              <w:rPr>
                <w:rFonts w:ascii="Luciole" w:hAnsi="Luciole"/>
                <w:noProof/>
                <w:webHidden/>
                <w:sz w:val="32"/>
                <w:szCs w:val="32"/>
              </w:rPr>
              <w:t>2</w:t>
            </w:r>
            <w:r w:rsidR="006908C4" w:rsidRPr="00544EB9">
              <w:rPr>
                <w:rFonts w:ascii="Luciole" w:hAnsi="Luciole"/>
                <w:noProof/>
                <w:webHidden/>
                <w:sz w:val="32"/>
                <w:szCs w:val="32"/>
              </w:rPr>
              <w:fldChar w:fldCharType="end"/>
            </w:r>
          </w:hyperlink>
        </w:p>
        <w:p w14:paraId="0ABECEBB" w14:textId="375EBDFB" w:rsidR="006908C4" w:rsidRPr="00544EB9" w:rsidRDefault="00005DCE" w:rsidP="004D6372">
          <w:pPr>
            <w:pStyle w:val="TM1"/>
            <w:tabs>
              <w:tab w:val="left" w:pos="440"/>
              <w:tab w:val="right" w:leader="dot" w:pos="9060"/>
            </w:tabs>
            <w:jc w:val="both"/>
            <w:rPr>
              <w:rFonts w:ascii="Luciole" w:eastAsiaTheme="minorEastAsia" w:hAnsi="Luciole" w:cstheme="minorBidi"/>
              <w:noProof/>
              <w:sz w:val="32"/>
              <w:szCs w:val="32"/>
            </w:rPr>
          </w:pPr>
          <w:hyperlink w:anchor="_Toc51231183" w:history="1">
            <w:r w:rsidR="006908C4" w:rsidRPr="00544EB9">
              <w:rPr>
                <w:rStyle w:val="Lienhypertexte"/>
                <w:rFonts w:ascii="Luciole" w:hAnsi="Luciole" w:cs="Times New Roman"/>
                <w:noProof/>
                <w:sz w:val="32"/>
                <w:szCs w:val="32"/>
              </w:rPr>
              <w:t>2.</w:t>
            </w:r>
            <w:r w:rsidR="006908C4" w:rsidRPr="00544EB9">
              <w:rPr>
                <w:rFonts w:ascii="Luciole" w:eastAsiaTheme="minorEastAsia" w:hAnsi="Luciole" w:cstheme="minorBidi"/>
                <w:noProof/>
                <w:sz w:val="32"/>
                <w:szCs w:val="32"/>
              </w:rPr>
              <w:tab/>
            </w:r>
            <w:r w:rsidR="006908C4" w:rsidRPr="00544EB9">
              <w:rPr>
                <w:rStyle w:val="Lienhypertexte"/>
                <w:rFonts w:ascii="Luciole" w:hAnsi="Luciole" w:cs="Times New Roman"/>
                <w:noProof/>
                <w:sz w:val="32"/>
                <w:szCs w:val="32"/>
              </w:rPr>
              <w:t>Présentation</w:t>
            </w:r>
            <w:r w:rsidR="006908C4" w:rsidRPr="00544EB9">
              <w:rPr>
                <w:rFonts w:ascii="Luciole" w:hAnsi="Luciole"/>
                <w:noProof/>
                <w:webHidden/>
                <w:sz w:val="32"/>
                <w:szCs w:val="32"/>
              </w:rPr>
              <w:tab/>
            </w:r>
            <w:r w:rsidR="006908C4" w:rsidRPr="00544EB9">
              <w:rPr>
                <w:rFonts w:ascii="Luciole" w:hAnsi="Luciole"/>
                <w:noProof/>
                <w:webHidden/>
                <w:sz w:val="32"/>
                <w:szCs w:val="32"/>
              </w:rPr>
              <w:fldChar w:fldCharType="begin"/>
            </w:r>
            <w:r w:rsidR="006908C4" w:rsidRPr="00544EB9">
              <w:rPr>
                <w:rFonts w:ascii="Luciole" w:hAnsi="Luciole"/>
                <w:noProof/>
                <w:webHidden/>
                <w:sz w:val="32"/>
                <w:szCs w:val="32"/>
              </w:rPr>
              <w:instrText xml:space="preserve"> PAGEREF _Toc51231183 \h </w:instrText>
            </w:r>
            <w:r w:rsidR="006908C4" w:rsidRPr="00544EB9">
              <w:rPr>
                <w:rFonts w:ascii="Luciole" w:hAnsi="Luciole"/>
                <w:noProof/>
                <w:webHidden/>
                <w:sz w:val="32"/>
                <w:szCs w:val="32"/>
              </w:rPr>
            </w:r>
            <w:r w:rsidR="006908C4" w:rsidRPr="00544EB9">
              <w:rPr>
                <w:rFonts w:ascii="Luciole" w:hAnsi="Luciole"/>
                <w:noProof/>
                <w:webHidden/>
                <w:sz w:val="32"/>
                <w:szCs w:val="32"/>
              </w:rPr>
              <w:fldChar w:fldCharType="separate"/>
            </w:r>
            <w:r w:rsidR="00D37FDF">
              <w:rPr>
                <w:rFonts w:ascii="Luciole" w:hAnsi="Luciole"/>
                <w:noProof/>
                <w:webHidden/>
                <w:sz w:val="32"/>
                <w:szCs w:val="32"/>
              </w:rPr>
              <w:t>7</w:t>
            </w:r>
            <w:r w:rsidR="006908C4" w:rsidRPr="00544EB9">
              <w:rPr>
                <w:rFonts w:ascii="Luciole" w:hAnsi="Luciole"/>
                <w:noProof/>
                <w:webHidden/>
                <w:sz w:val="32"/>
                <w:szCs w:val="32"/>
              </w:rPr>
              <w:fldChar w:fldCharType="end"/>
            </w:r>
          </w:hyperlink>
        </w:p>
        <w:p w14:paraId="550DA463" w14:textId="42F2CD4A" w:rsidR="006908C4" w:rsidRPr="00544EB9" w:rsidRDefault="00005DCE" w:rsidP="004D6372">
          <w:pPr>
            <w:pStyle w:val="TM1"/>
            <w:tabs>
              <w:tab w:val="left" w:pos="440"/>
              <w:tab w:val="right" w:leader="dot" w:pos="9060"/>
            </w:tabs>
            <w:jc w:val="both"/>
            <w:rPr>
              <w:rFonts w:ascii="Luciole" w:eastAsiaTheme="minorEastAsia" w:hAnsi="Luciole" w:cstheme="minorBidi"/>
              <w:noProof/>
              <w:sz w:val="32"/>
              <w:szCs w:val="32"/>
            </w:rPr>
          </w:pPr>
          <w:hyperlink w:anchor="_Toc51231184" w:history="1">
            <w:r w:rsidR="006908C4" w:rsidRPr="00544EB9">
              <w:rPr>
                <w:rStyle w:val="Lienhypertexte"/>
                <w:rFonts w:ascii="Luciole" w:hAnsi="Luciole" w:cs="Times New Roman"/>
                <w:noProof/>
                <w:sz w:val="32"/>
                <w:szCs w:val="32"/>
              </w:rPr>
              <w:t>3.</w:t>
            </w:r>
            <w:r w:rsidR="006908C4" w:rsidRPr="00544EB9">
              <w:rPr>
                <w:rFonts w:ascii="Luciole" w:eastAsiaTheme="minorEastAsia" w:hAnsi="Luciole" w:cstheme="minorBidi"/>
                <w:noProof/>
                <w:sz w:val="32"/>
                <w:szCs w:val="32"/>
              </w:rPr>
              <w:tab/>
            </w:r>
            <w:r w:rsidR="006908C4" w:rsidRPr="00544EB9">
              <w:rPr>
                <w:rStyle w:val="Lienhypertexte"/>
                <w:rFonts w:ascii="Luciole" w:hAnsi="Luciole" w:cs="Times New Roman"/>
                <w:noProof/>
                <w:sz w:val="32"/>
                <w:szCs w:val="32"/>
              </w:rPr>
              <w:t>Chiffres clés 2019</w:t>
            </w:r>
            <w:r w:rsidR="006908C4" w:rsidRPr="00544EB9">
              <w:rPr>
                <w:rFonts w:ascii="Luciole" w:hAnsi="Luciole"/>
                <w:noProof/>
                <w:webHidden/>
                <w:sz w:val="32"/>
                <w:szCs w:val="32"/>
              </w:rPr>
              <w:tab/>
            </w:r>
            <w:r w:rsidR="006908C4" w:rsidRPr="00544EB9">
              <w:rPr>
                <w:rFonts w:ascii="Luciole" w:hAnsi="Luciole"/>
                <w:noProof/>
                <w:webHidden/>
                <w:sz w:val="32"/>
                <w:szCs w:val="32"/>
              </w:rPr>
              <w:fldChar w:fldCharType="begin"/>
            </w:r>
            <w:r w:rsidR="006908C4" w:rsidRPr="00544EB9">
              <w:rPr>
                <w:rFonts w:ascii="Luciole" w:hAnsi="Luciole"/>
                <w:noProof/>
                <w:webHidden/>
                <w:sz w:val="32"/>
                <w:szCs w:val="32"/>
              </w:rPr>
              <w:instrText xml:space="preserve"> PAGEREF _Toc51231184 \h </w:instrText>
            </w:r>
            <w:r w:rsidR="006908C4" w:rsidRPr="00544EB9">
              <w:rPr>
                <w:rFonts w:ascii="Luciole" w:hAnsi="Luciole"/>
                <w:noProof/>
                <w:webHidden/>
                <w:sz w:val="32"/>
                <w:szCs w:val="32"/>
              </w:rPr>
            </w:r>
            <w:r w:rsidR="006908C4" w:rsidRPr="00544EB9">
              <w:rPr>
                <w:rFonts w:ascii="Luciole" w:hAnsi="Luciole"/>
                <w:noProof/>
                <w:webHidden/>
                <w:sz w:val="32"/>
                <w:szCs w:val="32"/>
              </w:rPr>
              <w:fldChar w:fldCharType="separate"/>
            </w:r>
            <w:r w:rsidR="00D37FDF">
              <w:rPr>
                <w:rFonts w:ascii="Luciole" w:hAnsi="Luciole"/>
                <w:noProof/>
                <w:webHidden/>
                <w:sz w:val="32"/>
                <w:szCs w:val="32"/>
              </w:rPr>
              <w:t>13</w:t>
            </w:r>
            <w:r w:rsidR="006908C4" w:rsidRPr="00544EB9">
              <w:rPr>
                <w:rFonts w:ascii="Luciole" w:hAnsi="Luciole"/>
                <w:noProof/>
                <w:webHidden/>
                <w:sz w:val="32"/>
                <w:szCs w:val="32"/>
              </w:rPr>
              <w:fldChar w:fldCharType="end"/>
            </w:r>
          </w:hyperlink>
        </w:p>
        <w:p w14:paraId="07685C9C" w14:textId="52304F4E" w:rsidR="006908C4" w:rsidRPr="00544EB9" w:rsidRDefault="00005DCE" w:rsidP="004D6372">
          <w:pPr>
            <w:pStyle w:val="TM1"/>
            <w:tabs>
              <w:tab w:val="left" w:pos="660"/>
              <w:tab w:val="right" w:leader="dot" w:pos="9060"/>
            </w:tabs>
            <w:jc w:val="both"/>
            <w:rPr>
              <w:rFonts w:ascii="Luciole" w:eastAsiaTheme="minorEastAsia" w:hAnsi="Luciole" w:cstheme="minorBidi"/>
              <w:noProof/>
              <w:sz w:val="32"/>
              <w:szCs w:val="32"/>
            </w:rPr>
          </w:pPr>
          <w:hyperlink w:anchor="_Toc51231185" w:history="1">
            <w:r w:rsidR="006908C4" w:rsidRPr="00544EB9">
              <w:rPr>
                <w:rStyle w:val="Lienhypertexte"/>
                <w:rFonts w:ascii="Luciole" w:hAnsi="Luciole" w:cs="Times New Roman"/>
                <w:noProof/>
                <w:sz w:val="32"/>
                <w:szCs w:val="32"/>
              </w:rPr>
              <w:t>4.</w:t>
            </w:r>
            <w:r w:rsidR="006908C4" w:rsidRPr="00544EB9">
              <w:rPr>
                <w:rFonts w:ascii="Luciole" w:eastAsiaTheme="minorEastAsia" w:hAnsi="Luciole" w:cstheme="minorBidi"/>
                <w:noProof/>
                <w:sz w:val="32"/>
                <w:szCs w:val="32"/>
              </w:rPr>
              <w:t xml:space="preserve">  </w:t>
            </w:r>
            <w:r w:rsidR="006908C4" w:rsidRPr="00544EB9">
              <w:rPr>
                <w:rStyle w:val="Lienhypertexte"/>
                <w:rFonts w:ascii="Luciole" w:hAnsi="Luciole" w:cs="Times New Roman"/>
                <w:noProof/>
                <w:sz w:val="32"/>
                <w:szCs w:val="32"/>
              </w:rPr>
              <w:t>Faits marquants 2019</w:t>
            </w:r>
            <w:r w:rsidR="006908C4" w:rsidRPr="00544EB9">
              <w:rPr>
                <w:rFonts w:ascii="Luciole" w:hAnsi="Luciole"/>
                <w:noProof/>
                <w:webHidden/>
                <w:sz w:val="32"/>
                <w:szCs w:val="32"/>
              </w:rPr>
              <w:tab/>
            </w:r>
            <w:r w:rsidR="006908C4" w:rsidRPr="00544EB9">
              <w:rPr>
                <w:rFonts w:ascii="Luciole" w:hAnsi="Luciole"/>
                <w:noProof/>
                <w:webHidden/>
                <w:sz w:val="32"/>
                <w:szCs w:val="32"/>
              </w:rPr>
              <w:fldChar w:fldCharType="begin"/>
            </w:r>
            <w:r w:rsidR="006908C4" w:rsidRPr="00544EB9">
              <w:rPr>
                <w:rFonts w:ascii="Luciole" w:hAnsi="Luciole"/>
                <w:noProof/>
                <w:webHidden/>
                <w:sz w:val="32"/>
                <w:szCs w:val="32"/>
              </w:rPr>
              <w:instrText xml:space="preserve"> PAGEREF _Toc51231185 \h </w:instrText>
            </w:r>
            <w:r w:rsidR="006908C4" w:rsidRPr="00544EB9">
              <w:rPr>
                <w:rFonts w:ascii="Luciole" w:hAnsi="Luciole"/>
                <w:noProof/>
                <w:webHidden/>
                <w:sz w:val="32"/>
                <w:szCs w:val="32"/>
              </w:rPr>
            </w:r>
            <w:r w:rsidR="006908C4" w:rsidRPr="00544EB9">
              <w:rPr>
                <w:rFonts w:ascii="Luciole" w:hAnsi="Luciole"/>
                <w:noProof/>
                <w:webHidden/>
                <w:sz w:val="32"/>
                <w:szCs w:val="32"/>
              </w:rPr>
              <w:fldChar w:fldCharType="separate"/>
            </w:r>
            <w:r w:rsidR="00D37FDF">
              <w:rPr>
                <w:rFonts w:ascii="Luciole" w:hAnsi="Luciole"/>
                <w:noProof/>
                <w:webHidden/>
                <w:sz w:val="32"/>
                <w:szCs w:val="32"/>
              </w:rPr>
              <w:t>14</w:t>
            </w:r>
            <w:r w:rsidR="006908C4" w:rsidRPr="00544EB9">
              <w:rPr>
                <w:rFonts w:ascii="Luciole" w:hAnsi="Luciole"/>
                <w:noProof/>
                <w:webHidden/>
                <w:sz w:val="32"/>
                <w:szCs w:val="32"/>
              </w:rPr>
              <w:fldChar w:fldCharType="end"/>
            </w:r>
          </w:hyperlink>
        </w:p>
        <w:p w14:paraId="49B57CB3" w14:textId="5D859088" w:rsidR="006908C4" w:rsidRPr="00544EB9" w:rsidRDefault="00005DCE" w:rsidP="004D6372">
          <w:pPr>
            <w:pStyle w:val="TM1"/>
            <w:tabs>
              <w:tab w:val="left" w:pos="440"/>
              <w:tab w:val="right" w:leader="dot" w:pos="9060"/>
            </w:tabs>
            <w:jc w:val="both"/>
            <w:rPr>
              <w:rFonts w:ascii="Luciole" w:eastAsiaTheme="minorEastAsia" w:hAnsi="Luciole" w:cstheme="minorBidi"/>
              <w:noProof/>
              <w:sz w:val="32"/>
              <w:szCs w:val="32"/>
            </w:rPr>
          </w:pPr>
          <w:hyperlink w:anchor="_Toc51231186" w:history="1">
            <w:r w:rsidR="006908C4" w:rsidRPr="00544EB9">
              <w:rPr>
                <w:rStyle w:val="Lienhypertexte"/>
                <w:rFonts w:ascii="Luciole" w:hAnsi="Luciole" w:cs="Times New Roman"/>
                <w:noProof/>
                <w:sz w:val="32"/>
                <w:szCs w:val="32"/>
              </w:rPr>
              <w:t>5.</w:t>
            </w:r>
            <w:r w:rsidR="006908C4" w:rsidRPr="00544EB9">
              <w:rPr>
                <w:rFonts w:ascii="Luciole" w:eastAsiaTheme="minorEastAsia" w:hAnsi="Luciole" w:cstheme="minorBidi"/>
                <w:noProof/>
                <w:sz w:val="32"/>
                <w:szCs w:val="32"/>
              </w:rPr>
              <w:tab/>
            </w:r>
            <w:r w:rsidR="006908C4" w:rsidRPr="00544EB9">
              <w:rPr>
                <w:rStyle w:val="Lienhypertexte"/>
                <w:rFonts w:ascii="Luciole" w:hAnsi="Luciole" w:cs="Times New Roman"/>
                <w:noProof/>
                <w:sz w:val="32"/>
                <w:szCs w:val="32"/>
              </w:rPr>
              <w:t>Nos Missions</w:t>
            </w:r>
            <w:r w:rsidR="006908C4" w:rsidRPr="00544EB9">
              <w:rPr>
                <w:rFonts w:ascii="Luciole" w:hAnsi="Luciole"/>
                <w:noProof/>
                <w:webHidden/>
                <w:sz w:val="32"/>
                <w:szCs w:val="32"/>
              </w:rPr>
              <w:tab/>
            </w:r>
            <w:r w:rsidR="006908C4" w:rsidRPr="00544EB9">
              <w:rPr>
                <w:rFonts w:ascii="Luciole" w:hAnsi="Luciole"/>
                <w:noProof/>
                <w:webHidden/>
                <w:sz w:val="32"/>
                <w:szCs w:val="32"/>
              </w:rPr>
              <w:fldChar w:fldCharType="begin"/>
            </w:r>
            <w:r w:rsidR="006908C4" w:rsidRPr="00544EB9">
              <w:rPr>
                <w:rFonts w:ascii="Luciole" w:hAnsi="Luciole"/>
                <w:noProof/>
                <w:webHidden/>
                <w:sz w:val="32"/>
                <w:szCs w:val="32"/>
              </w:rPr>
              <w:instrText xml:space="preserve"> PAGEREF _Toc51231186 \h </w:instrText>
            </w:r>
            <w:r w:rsidR="006908C4" w:rsidRPr="00544EB9">
              <w:rPr>
                <w:rFonts w:ascii="Luciole" w:hAnsi="Luciole"/>
                <w:noProof/>
                <w:webHidden/>
                <w:sz w:val="32"/>
                <w:szCs w:val="32"/>
              </w:rPr>
            </w:r>
            <w:r w:rsidR="006908C4" w:rsidRPr="00544EB9">
              <w:rPr>
                <w:rFonts w:ascii="Luciole" w:hAnsi="Luciole"/>
                <w:noProof/>
                <w:webHidden/>
                <w:sz w:val="32"/>
                <w:szCs w:val="32"/>
              </w:rPr>
              <w:fldChar w:fldCharType="separate"/>
            </w:r>
            <w:r w:rsidR="00D37FDF">
              <w:rPr>
                <w:rFonts w:ascii="Luciole" w:hAnsi="Luciole"/>
                <w:noProof/>
                <w:webHidden/>
                <w:sz w:val="32"/>
                <w:szCs w:val="32"/>
              </w:rPr>
              <w:t>18</w:t>
            </w:r>
            <w:r w:rsidR="006908C4" w:rsidRPr="00544EB9">
              <w:rPr>
                <w:rFonts w:ascii="Luciole" w:hAnsi="Luciole"/>
                <w:noProof/>
                <w:webHidden/>
                <w:sz w:val="32"/>
                <w:szCs w:val="32"/>
              </w:rPr>
              <w:fldChar w:fldCharType="end"/>
            </w:r>
          </w:hyperlink>
        </w:p>
        <w:p w14:paraId="527DC96D" w14:textId="48D7DAF2" w:rsidR="006908C4" w:rsidRPr="00544EB9" w:rsidRDefault="00005DCE" w:rsidP="004D6372">
          <w:pPr>
            <w:pStyle w:val="TM2"/>
            <w:tabs>
              <w:tab w:val="right" w:leader="dot" w:pos="9060"/>
            </w:tabs>
            <w:jc w:val="both"/>
            <w:rPr>
              <w:rFonts w:ascii="Luciole" w:eastAsiaTheme="minorEastAsia" w:hAnsi="Luciole" w:cstheme="minorBidi"/>
              <w:noProof/>
              <w:sz w:val="32"/>
              <w:szCs w:val="32"/>
            </w:rPr>
          </w:pPr>
          <w:hyperlink w:anchor="_Toc51231187" w:history="1">
            <w:r w:rsidR="006908C4" w:rsidRPr="00544EB9">
              <w:rPr>
                <w:rStyle w:val="Lienhypertexte"/>
                <w:rFonts w:ascii="Luciole" w:hAnsi="Luciole" w:cs="Arial"/>
                <w:noProof/>
                <w:sz w:val="32"/>
                <w:szCs w:val="32"/>
              </w:rPr>
              <w:t>4.1. Accompagnement</w:t>
            </w:r>
            <w:r w:rsidR="006908C4" w:rsidRPr="00544EB9">
              <w:rPr>
                <w:rFonts w:ascii="Luciole" w:hAnsi="Luciole"/>
                <w:noProof/>
                <w:webHidden/>
                <w:sz w:val="32"/>
                <w:szCs w:val="32"/>
              </w:rPr>
              <w:tab/>
            </w:r>
            <w:r w:rsidR="006908C4" w:rsidRPr="00544EB9">
              <w:rPr>
                <w:rFonts w:ascii="Luciole" w:hAnsi="Luciole"/>
                <w:noProof/>
                <w:webHidden/>
                <w:sz w:val="32"/>
                <w:szCs w:val="32"/>
              </w:rPr>
              <w:fldChar w:fldCharType="begin"/>
            </w:r>
            <w:r w:rsidR="006908C4" w:rsidRPr="00544EB9">
              <w:rPr>
                <w:rFonts w:ascii="Luciole" w:hAnsi="Luciole"/>
                <w:noProof/>
                <w:webHidden/>
                <w:sz w:val="32"/>
                <w:szCs w:val="32"/>
              </w:rPr>
              <w:instrText xml:space="preserve"> PAGEREF _Toc51231187 \h </w:instrText>
            </w:r>
            <w:r w:rsidR="006908C4" w:rsidRPr="00544EB9">
              <w:rPr>
                <w:rFonts w:ascii="Luciole" w:hAnsi="Luciole"/>
                <w:noProof/>
                <w:webHidden/>
                <w:sz w:val="32"/>
                <w:szCs w:val="32"/>
              </w:rPr>
            </w:r>
            <w:r w:rsidR="006908C4" w:rsidRPr="00544EB9">
              <w:rPr>
                <w:rFonts w:ascii="Luciole" w:hAnsi="Luciole"/>
                <w:noProof/>
                <w:webHidden/>
                <w:sz w:val="32"/>
                <w:szCs w:val="32"/>
              </w:rPr>
              <w:fldChar w:fldCharType="separate"/>
            </w:r>
            <w:r w:rsidR="00D37FDF">
              <w:rPr>
                <w:rFonts w:ascii="Luciole" w:hAnsi="Luciole"/>
                <w:noProof/>
                <w:webHidden/>
                <w:sz w:val="32"/>
                <w:szCs w:val="32"/>
              </w:rPr>
              <w:t>18</w:t>
            </w:r>
            <w:r w:rsidR="006908C4" w:rsidRPr="00544EB9">
              <w:rPr>
                <w:rFonts w:ascii="Luciole" w:hAnsi="Luciole"/>
                <w:noProof/>
                <w:webHidden/>
                <w:sz w:val="32"/>
                <w:szCs w:val="32"/>
              </w:rPr>
              <w:fldChar w:fldCharType="end"/>
            </w:r>
          </w:hyperlink>
        </w:p>
        <w:p w14:paraId="3EA531BD" w14:textId="561C8455" w:rsidR="006908C4" w:rsidRPr="00544EB9" w:rsidRDefault="00005DCE" w:rsidP="004D6372">
          <w:pPr>
            <w:pStyle w:val="TM3"/>
            <w:tabs>
              <w:tab w:val="right" w:leader="dot" w:pos="9060"/>
            </w:tabs>
            <w:jc w:val="both"/>
            <w:rPr>
              <w:rFonts w:ascii="Luciole" w:eastAsiaTheme="minorEastAsia" w:hAnsi="Luciole" w:cstheme="minorBidi"/>
              <w:noProof/>
              <w:sz w:val="32"/>
              <w:szCs w:val="32"/>
            </w:rPr>
          </w:pPr>
          <w:hyperlink w:anchor="_Toc51231188" w:history="1">
            <w:r w:rsidR="006908C4" w:rsidRPr="00544EB9">
              <w:rPr>
                <w:rStyle w:val="Lienhypertexte"/>
                <w:rFonts w:ascii="Luciole" w:hAnsi="Luciole" w:cs="Arial"/>
                <w:noProof/>
                <w:sz w:val="32"/>
                <w:szCs w:val="32"/>
              </w:rPr>
              <w:t>4.1.1. Le service social</w:t>
            </w:r>
            <w:r w:rsidR="006908C4" w:rsidRPr="00544EB9">
              <w:rPr>
                <w:rFonts w:ascii="Luciole" w:hAnsi="Luciole"/>
                <w:noProof/>
                <w:webHidden/>
                <w:sz w:val="32"/>
                <w:szCs w:val="32"/>
              </w:rPr>
              <w:tab/>
            </w:r>
            <w:r w:rsidR="006908C4" w:rsidRPr="00544EB9">
              <w:rPr>
                <w:rFonts w:ascii="Luciole" w:hAnsi="Luciole"/>
                <w:noProof/>
                <w:webHidden/>
                <w:sz w:val="32"/>
                <w:szCs w:val="32"/>
              </w:rPr>
              <w:fldChar w:fldCharType="begin"/>
            </w:r>
            <w:r w:rsidR="006908C4" w:rsidRPr="00544EB9">
              <w:rPr>
                <w:rFonts w:ascii="Luciole" w:hAnsi="Luciole"/>
                <w:noProof/>
                <w:webHidden/>
                <w:sz w:val="32"/>
                <w:szCs w:val="32"/>
              </w:rPr>
              <w:instrText xml:space="preserve"> PAGEREF _Toc51231188 \h </w:instrText>
            </w:r>
            <w:r w:rsidR="006908C4" w:rsidRPr="00544EB9">
              <w:rPr>
                <w:rFonts w:ascii="Luciole" w:hAnsi="Luciole"/>
                <w:noProof/>
                <w:webHidden/>
                <w:sz w:val="32"/>
                <w:szCs w:val="32"/>
              </w:rPr>
            </w:r>
            <w:r w:rsidR="006908C4" w:rsidRPr="00544EB9">
              <w:rPr>
                <w:rFonts w:ascii="Luciole" w:hAnsi="Luciole"/>
                <w:noProof/>
                <w:webHidden/>
                <w:sz w:val="32"/>
                <w:szCs w:val="32"/>
              </w:rPr>
              <w:fldChar w:fldCharType="separate"/>
            </w:r>
            <w:r w:rsidR="00D37FDF">
              <w:rPr>
                <w:rFonts w:ascii="Luciole" w:hAnsi="Luciole"/>
                <w:noProof/>
                <w:webHidden/>
                <w:sz w:val="32"/>
                <w:szCs w:val="32"/>
              </w:rPr>
              <w:t>18</w:t>
            </w:r>
            <w:r w:rsidR="006908C4" w:rsidRPr="00544EB9">
              <w:rPr>
                <w:rFonts w:ascii="Luciole" w:hAnsi="Luciole"/>
                <w:noProof/>
                <w:webHidden/>
                <w:sz w:val="32"/>
                <w:szCs w:val="32"/>
              </w:rPr>
              <w:fldChar w:fldCharType="end"/>
            </w:r>
          </w:hyperlink>
        </w:p>
        <w:p w14:paraId="62720303" w14:textId="75A77DE6" w:rsidR="006908C4" w:rsidRPr="00544EB9" w:rsidRDefault="00005DCE" w:rsidP="004D6372">
          <w:pPr>
            <w:pStyle w:val="TM3"/>
            <w:tabs>
              <w:tab w:val="right" w:leader="dot" w:pos="9060"/>
            </w:tabs>
            <w:jc w:val="both"/>
            <w:rPr>
              <w:rFonts w:ascii="Luciole" w:eastAsiaTheme="minorEastAsia" w:hAnsi="Luciole" w:cstheme="minorBidi"/>
              <w:noProof/>
              <w:sz w:val="32"/>
              <w:szCs w:val="32"/>
            </w:rPr>
          </w:pPr>
          <w:hyperlink w:anchor="_Toc51231189" w:history="1">
            <w:r w:rsidR="006908C4" w:rsidRPr="00544EB9">
              <w:rPr>
                <w:rStyle w:val="Lienhypertexte"/>
                <w:rFonts w:ascii="Luciole" w:hAnsi="Luciole" w:cs="Arial"/>
                <w:noProof/>
                <w:sz w:val="32"/>
                <w:szCs w:val="32"/>
              </w:rPr>
              <w:t>4.1.2. Les activités de culture, sport et loisirs</w:t>
            </w:r>
            <w:r w:rsidR="006908C4" w:rsidRPr="00544EB9">
              <w:rPr>
                <w:rFonts w:ascii="Luciole" w:hAnsi="Luciole"/>
                <w:noProof/>
                <w:webHidden/>
                <w:sz w:val="32"/>
                <w:szCs w:val="32"/>
              </w:rPr>
              <w:tab/>
            </w:r>
            <w:r w:rsidR="006908C4" w:rsidRPr="00544EB9">
              <w:rPr>
                <w:rFonts w:ascii="Luciole" w:hAnsi="Luciole"/>
                <w:noProof/>
                <w:webHidden/>
                <w:sz w:val="32"/>
                <w:szCs w:val="32"/>
              </w:rPr>
              <w:fldChar w:fldCharType="begin"/>
            </w:r>
            <w:r w:rsidR="006908C4" w:rsidRPr="00544EB9">
              <w:rPr>
                <w:rFonts w:ascii="Luciole" w:hAnsi="Luciole"/>
                <w:noProof/>
                <w:webHidden/>
                <w:sz w:val="32"/>
                <w:szCs w:val="32"/>
              </w:rPr>
              <w:instrText xml:space="preserve"> PAGEREF _Toc51231189 \h </w:instrText>
            </w:r>
            <w:r w:rsidR="006908C4" w:rsidRPr="00544EB9">
              <w:rPr>
                <w:rFonts w:ascii="Luciole" w:hAnsi="Luciole"/>
                <w:noProof/>
                <w:webHidden/>
                <w:sz w:val="32"/>
                <w:szCs w:val="32"/>
              </w:rPr>
            </w:r>
            <w:r w:rsidR="006908C4" w:rsidRPr="00544EB9">
              <w:rPr>
                <w:rFonts w:ascii="Luciole" w:hAnsi="Luciole"/>
                <w:noProof/>
                <w:webHidden/>
                <w:sz w:val="32"/>
                <w:szCs w:val="32"/>
              </w:rPr>
              <w:fldChar w:fldCharType="separate"/>
            </w:r>
            <w:r w:rsidR="00D37FDF">
              <w:rPr>
                <w:rFonts w:ascii="Luciole" w:hAnsi="Luciole"/>
                <w:noProof/>
                <w:webHidden/>
                <w:sz w:val="32"/>
                <w:szCs w:val="32"/>
              </w:rPr>
              <w:t>19</w:t>
            </w:r>
            <w:r w:rsidR="006908C4" w:rsidRPr="00544EB9">
              <w:rPr>
                <w:rFonts w:ascii="Luciole" w:hAnsi="Luciole"/>
                <w:noProof/>
                <w:webHidden/>
                <w:sz w:val="32"/>
                <w:szCs w:val="32"/>
              </w:rPr>
              <w:fldChar w:fldCharType="end"/>
            </w:r>
          </w:hyperlink>
        </w:p>
        <w:p w14:paraId="4AEA84BF" w14:textId="17DCD2F7" w:rsidR="006908C4" w:rsidRPr="00544EB9" w:rsidRDefault="00005DCE" w:rsidP="004D6372">
          <w:pPr>
            <w:pStyle w:val="TM2"/>
            <w:tabs>
              <w:tab w:val="right" w:leader="dot" w:pos="9060"/>
            </w:tabs>
            <w:jc w:val="both"/>
            <w:rPr>
              <w:rFonts w:ascii="Luciole" w:eastAsiaTheme="minorEastAsia" w:hAnsi="Luciole" w:cstheme="minorBidi"/>
              <w:noProof/>
              <w:sz w:val="32"/>
              <w:szCs w:val="32"/>
            </w:rPr>
          </w:pPr>
          <w:hyperlink w:anchor="_Toc51231190" w:history="1">
            <w:r w:rsidR="006908C4" w:rsidRPr="00544EB9">
              <w:rPr>
                <w:rStyle w:val="Lienhypertexte"/>
                <w:rFonts w:ascii="Luciole" w:hAnsi="Luciole" w:cs="Arial"/>
                <w:noProof/>
                <w:sz w:val="32"/>
                <w:szCs w:val="32"/>
              </w:rPr>
              <w:t>4.2. Emploi</w:t>
            </w:r>
            <w:r w:rsidR="006908C4" w:rsidRPr="00544EB9">
              <w:rPr>
                <w:rFonts w:ascii="Luciole" w:hAnsi="Luciole"/>
                <w:noProof/>
                <w:webHidden/>
                <w:sz w:val="32"/>
                <w:szCs w:val="32"/>
              </w:rPr>
              <w:tab/>
            </w:r>
            <w:r w:rsidR="006908C4" w:rsidRPr="00544EB9">
              <w:rPr>
                <w:rFonts w:ascii="Luciole" w:hAnsi="Luciole"/>
                <w:noProof/>
                <w:webHidden/>
                <w:sz w:val="32"/>
                <w:szCs w:val="32"/>
              </w:rPr>
              <w:fldChar w:fldCharType="begin"/>
            </w:r>
            <w:r w:rsidR="006908C4" w:rsidRPr="00544EB9">
              <w:rPr>
                <w:rFonts w:ascii="Luciole" w:hAnsi="Luciole"/>
                <w:noProof/>
                <w:webHidden/>
                <w:sz w:val="32"/>
                <w:szCs w:val="32"/>
              </w:rPr>
              <w:instrText xml:space="preserve"> PAGEREF _Toc51231190 \h </w:instrText>
            </w:r>
            <w:r w:rsidR="006908C4" w:rsidRPr="00544EB9">
              <w:rPr>
                <w:rFonts w:ascii="Luciole" w:hAnsi="Luciole"/>
                <w:noProof/>
                <w:webHidden/>
                <w:sz w:val="32"/>
                <w:szCs w:val="32"/>
              </w:rPr>
            </w:r>
            <w:r w:rsidR="006908C4" w:rsidRPr="00544EB9">
              <w:rPr>
                <w:rFonts w:ascii="Luciole" w:hAnsi="Luciole"/>
                <w:noProof/>
                <w:webHidden/>
                <w:sz w:val="32"/>
                <w:szCs w:val="32"/>
              </w:rPr>
              <w:fldChar w:fldCharType="separate"/>
            </w:r>
            <w:r w:rsidR="00D37FDF">
              <w:rPr>
                <w:rFonts w:ascii="Luciole" w:hAnsi="Luciole"/>
                <w:noProof/>
                <w:webHidden/>
                <w:sz w:val="32"/>
                <w:szCs w:val="32"/>
              </w:rPr>
              <w:t>41</w:t>
            </w:r>
            <w:r w:rsidR="006908C4" w:rsidRPr="00544EB9">
              <w:rPr>
                <w:rFonts w:ascii="Luciole" w:hAnsi="Luciole"/>
                <w:noProof/>
                <w:webHidden/>
                <w:sz w:val="32"/>
                <w:szCs w:val="32"/>
              </w:rPr>
              <w:fldChar w:fldCharType="end"/>
            </w:r>
          </w:hyperlink>
        </w:p>
        <w:p w14:paraId="21F37A7D" w14:textId="2ECC6646" w:rsidR="006908C4" w:rsidRPr="00544EB9" w:rsidRDefault="00005DCE" w:rsidP="004D6372">
          <w:pPr>
            <w:pStyle w:val="TM2"/>
            <w:tabs>
              <w:tab w:val="right" w:leader="dot" w:pos="9060"/>
            </w:tabs>
            <w:jc w:val="both"/>
            <w:rPr>
              <w:rFonts w:ascii="Luciole" w:eastAsiaTheme="minorEastAsia" w:hAnsi="Luciole" w:cstheme="minorBidi"/>
              <w:noProof/>
              <w:sz w:val="32"/>
              <w:szCs w:val="32"/>
            </w:rPr>
          </w:pPr>
          <w:hyperlink w:anchor="_Toc51231191" w:history="1">
            <w:r w:rsidR="006908C4" w:rsidRPr="00544EB9">
              <w:rPr>
                <w:rStyle w:val="Lienhypertexte"/>
                <w:rFonts w:ascii="Luciole" w:hAnsi="Luciole" w:cs="Arial"/>
                <w:noProof/>
                <w:sz w:val="32"/>
                <w:szCs w:val="32"/>
              </w:rPr>
              <w:t>4.3. Représentativité et défense des droits</w:t>
            </w:r>
            <w:r w:rsidR="006908C4" w:rsidRPr="00544EB9">
              <w:rPr>
                <w:rFonts w:ascii="Luciole" w:hAnsi="Luciole"/>
                <w:noProof/>
                <w:webHidden/>
                <w:sz w:val="32"/>
                <w:szCs w:val="32"/>
              </w:rPr>
              <w:tab/>
            </w:r>
            <w:r w:rsidR="006908C4" w:rsidRPr="00544EB9">
              <w:rPr>
                <w:rFonts w:ascii="Luciole" w:hAnsi="Luciole"/>
                <w:noProof/>
                <w:webHidden/>
                <w:sz w:val="32"/>
                <w:szCs w:val="32"/>
              </w:rPr>
              <w:fldChar w:fldCharType="begin"/>
            </w:r>
            <w:r w:rsidR="006908C4" w:rsidRPr="00544EB9">
              <w:rPr>
                <w:rFonts w:ascii="Luciole" w:hAnsi="Luciole"/>
                <w:noProof/>
                <w:webHidden/>
                <w:sz w:val="32"/>
                <w:szCs w:val="32"/>
              </w:rPr>
              <w:instrText xml:space="preserve"> PAGEREF _Toc51231191 \h </w:instrText>
            </w:r>
            <w:r w:rsidR="006908C4" w:rsidRPr="00544EB9">
              <w:rPr>
                <w:rFonts w:ascii="Luciole" w:hAnsi="Luciole"/>
                <w:noProof/>
                <w:webHidden/>
                <w:sz w:val="32"/>
                <w:szCs w:val="32"/>
              </w:rPr>
            </w:r>
            <w:r w:rsidR="006908C4" w:rsidRPr="00544EB9">
              <w:rPr>
                <w:rFonts w:ascii="Luciole" w:hAnsi="Luciole"/>
                <w:noProof/>
                <w:webHidden/>
                <w:sz w:val="32"/>
                <w:szCs w:val="32"/>
              </w:rPr>
              <w:fldChar w:fldCharType="separate"/>
            </w:r>
            <w:r w:rsidR="00D37FDF">
              <w:rPr>
                <w:rFonts w:ascii="Luciole" w:hAnsi="Luciole"/>
                <w:noProof/>
                <w:webHidden/>
                <w:sz w:val="32"/>
                <w:szCs w:val="32"/>
              </w:rPr>
              <w:t>44</w:t>
            </w:r>
            <w:r w:rsidR="006908C4" w:rsidRPr="00544EB9">
              <w:rPr>
                <w:rFonts w:ascii="Luciole" w:hAnsi="Luciole"/>
                <w:noProof/>
                <w:webHidden/>
                <w:sz w:val="32"/>
                <w:szCs w:val="32"/>
              </w:rPr>
              <w:fldChar w:fldCharType="end"/>
            </w:r>
          </w:hyperlink>
        </w:p>
        <w:p w14:paraId="14AEE4DB" w14:textId="2511F8FC" w:rsidR="006908C4" w:rsidRPr="00544EB9" w:rsidRDefault="00005DCE" w:rsidP="004D6372">
          <w:pPr>
            <w:pStyle w:val="TM3"/>
            <w:tabs>
              <w:tab w:val="right" w:leader="dot" w:pos="9060"/>
            </w:tabs>
            <w:jc w:val="both"/>
            <w:rPr>
              <w:rFonts w:ascii="Luciole" w:eastAsiaTheme="minorEastAsia" w:hAnsi="Luciole" w:cstheme="minorBidi"/>
              <w:noProof/>
              <w:sz w:val="32"/>
              <w:szCs w:val="32"/>
            </w:rPr>
          </w:pPr>
          <w:hyperlink w:anchor="_Toc51231192" w:history="1">
            <w:r w:rsidR="006908C4" w:rsidRPr="00544EB9">
              <w:rPr>
                <w:rStyle w:val="Lienhypertexte"/>
                <w:rFonts w:ascii="Luciole" w:hAnsi="Luciole" w:cs="Arial"/>
                <w:noProof/>
                <w:sz w:val="32"/>
                <w:szCs w:val="32"/>
              </w:rPr>
              <w:t>4.3.1. Sensibilisation</w:t>
            </w:r>
            <w:r w:rsidR="006908C4" w:rsidRPr="00544EB9">
              <w:rPr>
                <w:rFonts w:ascii="Luciole" w:hAnsi="Luciole"/>
                <w:noProof/>
                <w:webHidden/>
                <w:sz w:val="32"/>
                <w:szCs w:val="32"/>
              </w:rPr>
              <w:tab/>
            </w:r>
            <w:r w:rsidR="006908C4" w:rsidRPr="00544EB9">
              <w:rPr>
                <w:rFonts w:ascii="Luciole" w:hAnsi="Luciole"/>
                <w:noProof/>
                <w:webHidden/>
                <w:sz w:val="32"/>
                <w:szCs w:val="32"/>
              </w:rPr>
              <w:fldChar w:fldCharType="begin"/>
            </w:r>
            <w:r w:rsidR="006908C4" w:rsidRPr="00544EB9">
              <w:rPr>
                <w:rFonts w:ascii="Luciole" w:hAnsi="Luciole"/>
                <w:noProof/>
                <w:webHidden/>
                <w:sz w:val="32"/>
                <w:szCs w:val="32"/>
              </w:rPr>
              <w:instrText xml:space="preserve"> PAGEREF _Toc51231192 \h </w:instrText>
            </w:r>
            <w:r w:rsidR="006908C4" w:rsidRPr="00544EB9">
              <w:rPr>
                <w:rFonts w:ascii="Luciole" w:hAnsi="Luciole"/>
                <w:noProof/>
                <w:webHidden/>
                <w:sz w:val="32"/>
                <w:szCs w:val="32"/>
              </w:rPr>
            </w:r>
            <w:r w:rsidR="006908C4" w:rsidRPr="00544EB9">
              <w:rPr>
                <w:rFonts w:ascii="Luciole" w:hAnsi="Luciole"/>
                <w:noProof/>
                <w:webHidden/>
                <w:sz w:val="32"/>
                <w:szCs w:val="32"/>
              </w:rPr>
              <w:fldChar w:fldCharType="separate"/>
            </w:r>
            <w:r w:rsidR="00D37FDF">
              <w:rPr>
                <w:rFonts w:ascii="Luciole" w:hAnsi="Luciole"/>
                <w:noProof/>
                <w:webHidden/>
                <w:sz w:val="32"/>
                <w:szCs w:val="32"/>
              </w:rPr>
              <w:t>44</w:t>
            </w:r>
            <w:r w:rsidR="006908C4" w:rsidRPr="00544EB9">
              <w:rPr>
                <w:rFonts w:ascii="Luciole" w:hAnsi="Luciole"/>
                <w:noProof/>
                <w:webHidden/>
                <w:sz w:val="32"/>
                <w:szCs w:val="32"/>
              </w:rPr>
              <w:fldChar w:fldCharType="end"/>
            </w:r>
          </w:hyperlink>
        </w:p>
        <w:p w14:paraId="148E5810" w14:textId="434C40AD" w:rsidR="006908C4" w:rsidRPr="00544EB9" w:rsidRDefault="00005DCE" w:rsidP="004D6372">
          <w:pPr>
            <w:pStyle w:val="TM3"/>
            <w:tabs>
              <w:tab w:val="right" w:leader="dot" w:pos="9060"/>
            </w:tabs>
            <w:jc w:val="both"/>
            <w:rPr>
              <w:rFonts w:ascii="Luciole" w:eastAsiaTheme="minorEastAsia" w:hAnsi="Luciole" w:cstheme="minorBidi"/>
              <w:noProof/>
              <w:sz w:val="32"/>
              <w:szCs w:val="32"/>
            </w:rPr>
          </w:pPr>
          <w:hyperlink w:anchor="_Toc51231193" w:history="1">
            <w:r w:rsidR="006908C4" w:rsidRPr="00544EB9">
              <w:rPr>
                <w:rStyle w:val="Lienhypertexte"/>
                <w:rFonts w:ascii="Luciole" w:hAnsi="Luciole" w:cs="Arial"/>
                <w:noProof/>
                <w:sz w:val="32"/>
                <w:szCs w:val="32"/>
              </w:rPr>
              <w:t>4.3.2. Défense des droits</w:t>
            </w:r>
            <w:r w:rsidR="006908C4" w:rsidRPr="00544EB9">
              <w:rPr>
                <w:rFonts w:ascii="Luciole" w:hAnsi="Luciole"/>
                <w:noProof/>
                <w:webHidden/>
                <w:sz w:val="32"/>
                <w:szCs w:val="32"/>
              </w:rPr>
              <w:tab/>
            </w:r>
            <w:r w:rsidR="006908C4" w:rsidRPr="00544EB9">
              <w:rPr>
                <w:rFonts w:ascii="Luciole" w:hAnsi="Luciole"/>
                <w:noProof/>
                <w:webHidden/>
                <w:sz w:val="32"/>
                <w:szCs w:val="32"/>
              </w:rPr>
              <w:fldChar w:fldCharType="begin"/>
            </w:r>
            <w:r w:rsidR="006908C4" w:rsidRPr="00544EB9">
              <w:rPr>
                <w:rFonts w:ascii="Luciole" w:hAnsi="Luciole"/>
                <w:noProof/>
                <w:webHidden/>
                <w:sz w:val="32"/>
                <w:szCs w:val="32"/>
              </w:rPr>
              <w:instrText xml:space="preserve"> PAGEREF _Toc51231193 \h </w:instrText>
            </w:r>
            <w:r w:rsidR="006908C4" w:rsidRPr="00544EB9">
              <w:rPr>
                <w:rFonts w:ascii="Luciole" w:hAnsi="Luciole"/>
                <w:noProof/>
                <w:webHidden/>
                <w:sz w:val="32"/>
                <w:szCs w:val="32"/>
              </w:rPr>
            </w:r>
            <w:r w:rsidR="006908C4" w:rsidRPr="00544EB9">
              <w:rPr>
                <w:rFonts w:ascii="Luciole" w:hAnsi="Luciole"/>
                <w:noProof/>
                <w:webHidden/>
                <w:sz w:val="32"/>
                <w:szCs w:val="32"/>
              </w:rPr>
              <w:fldChar w:fldCharType="separate"/>
            </w:r>
            <w:r w:rsidR="00D37FDF">
              <w:rPr>
                <w:rFonts w:ascii="Luciole" w:hAnsi="Luciole"/>
                <w:noProof/>
                <w:webHidden/>
                <w:sz w:val="32"/>
                <w:szCs w:val="32"/>
              </w:rPr>
              <w:t>46</w:t>
            </w:r>
            <w:r w:rsidR="006908C4" w:rsidRPr="00544EB9">
              <w:rPr>
                <w:rFonts w:ascii="Luciole" w:hAnsi="Luciole"/>
                <w:noProof/>
                <w:webHidden/>
                <w:sz w:val="32"/>
                <w:szCs w:val="32"/>
              </w:rPr>
              <w:fldChar w:fldCharType="end"/>
            </w:r>
          </w:hyperlink>
        </w:p>
        <w:p w14:paraId="33D521A0" w14:textId="509F2A69" w:rsidR="006908C4" w:rsidRPr="005E1D73" w:rsidRDefault="00005DCE" w:rsidP="004D6372">
          <w:pPr>
            <w:pStyle w:val="TM1"/>
            <w:tabs>
              <w:tab w:val="left" w:pos="660"/>
              <w:tab w:val="right" w:leader="dot" w:pos="9060"/>
            </w:tabs>
            <w:jc w:val="both"/>
            <w:rPr>
              <w:rFonts w:asciiTheme="minorHAnsi" w:eastAsiaTheme="minorEastAsia" w:hAnsiTheme="minorHAnsi" w:cstheme="minorBidi"/>
              <w:noProof/>
              <w:sz w:val="32"/>
              <w:szCs w:val="32"/>
            </w:rPr>
          </w:pPr>
          <w:hyperlink w:anchor="_Toc51231194" w:history="1">
            <w:r w:rsidR="006908C4" w:rsidRPr="00544EB9">
              <w:rPr>
                <w:rStyle w:val="Lienhypertexte"/>
                <w:rFonts w:ascii="Luciole" w:hAnsi="Luciole" w:cs="Times New Roman"/>
                <w:noProof/>
                <w:sz w:val="32"/>
                <w:szCs w:val="32"/>
              </w:rPr>
              <w:t>6.</w:t>
            </w:r>
            <w:r w:rsidR="006908C4" w:rsidRPr="00544EB9">
              <w:rPr>
                <w:rFonts w:ascii="Luciole" w:eastAsiaTheme="minorEastAsia" w:hAnsi="Luciole" w:cstheme="minorBidi"/>
                <w:noProof/>
                <w:sz w:val="32"/>
                <w:szCs w:val="32"/>
              </w:rPr>
              <w:t xml:space="preserve">  </w:t>
            </w:r>
            <w:r w:rsidR="006908C4" w:rsidRPr="00544EB9">
              <w:rPr>
                <w:rStyle w:val="Lienhypertexte"/>
                <w:rFonts w:ascii="Luciole" w:hAnsi="Luciole" w:cs="Times New Roman"/>
                <w:noProof/>
                <w:sz w:val="32"/>
                <w:szCs w:val="32"/>
              </w:rPr>
              <w:t>Mot de conclusion du secrétaire général</w:t>
            </w:r>
            <w:r w:rsidR="006908C4" w:rsidRPr="00544EB9">
              <w:rPr>
                <w:rFonts w:ascii="Luciole" w:hAnsi="Luciole"/>
                <w:noProof/>
                <w:webHidden/>
                <w:sz w:val="32"/>
                <w:szCs w:val="32"/>
              </w:rPr>
              <w:tab/>
            </w:r>
            <w:r w:rsidR="006908C4" w:rsidRPr="00544EB9">
              <w:rPr>
                <w:rFonts w:ascii="Luciole" w:hAnsi="Luciole"/>
                <w:noProof/>
                <w:webHidden/>
                <w:sz w:val="32"/>
                <w:szCs w:val="32"/>
              </w:rPr>
              <w:fldChar w:fldCharType="begin"/>
            </w:r>
            <w:r w:rsidR="006908C4" w:rsidRPr="00544EB9">
              <w:rPr>
                <w:rFonts w:ascii="Luciole" w:hAnsi="Luciole"/>
                <w:noProof/>
                <w:webHidden/>
                <w:sz w:val="32"/>
                <w:szCs w:val="32"/>
              </w:rPr>
              <w:instrText xml:space="preserve"> PAGEREF _Toc51231194 \h </w:instrText>
            </w:r>
            <w:r w:rsidR="006908C4" w:rsidRPr="00544EB9">
              <w:rPr>
                <w:rFonts w:ascii="Luciole" w:hAnsi="Luciole"/>
                <w:noProof/>
                <w:webHidden/>
                <w:sz w:val="32"/>
                <w:szCs w:val="32"/>
              </w:rPr>
            </w:r>
            <w:r w:rsidR="006908C4" w:rsidRPr="00544EB9">
              <w:rPr>
                <w:rFonts w:ascii="Luciole" w:hAnsi="Luciole"/>
                <w:noProof/>
                <w:webHidden/>
                <w:sz w:val="32"/>
                <w:szCs w:val="32"/>
              </w:rPr>
              <w:fldChar w:fldCharType="separate"/>
            </w:r>
            <w:r w:rsidR="00D37FDF">
              <w:rPr>
                <w:rFonts w:ascii="Luciole" w:hAnsi="Luciole"/>
                <w:noProof/>
                <w:webHidden/>
                <w:sz w:val="32"/>
                <w:szCs w:val="32"/>
              </w:rPr>
              <w:t>49</w:t>
            </w:r>
            <w:r w:rsidR="006908C4" w:rsidRPr="00544EB9">
              <w:rPr>
                <w:rFonts w:ascii="Luciole" w:hAnsi="Luciole"/>
                <w:noProof/>
                <w:webHidden/>
                <w:sz w:val="32"/>
                <w:szCs w:val="32"/>
              </w:rPr>
              <w:fldChar w:fldCharType="end"/>
            </w:r>
          </w:hyperlink>
        </w:p>
        <w:p w14:paraId="024772B0" w14:textId="1277B95D" w:rsidR="004E0C65" w:rsidRPr="005E1D73" w:rsidRDefault="004E0C65" w:rsidP="004D6372">
          <w:pPr>
            <w:jc w:val="both"/>
            <w:rPr>
              <w:sz w:val="32"/>
              <w:szCs w:val="32"/>
            </w:rPr>
          </w:pPr>
          <w:r w:rsidRPr="005E1D73">
            <w:rPr>
              <w:b/>
              <w:bCs/>
              <w:sz w:val="32"/>
              <w:szCs w:val="32"/>
            </w:rPr>
            <w:fldChar w:fldCharType="end"/>
          </w:r>
        </w:p>
      </w:sdtContent>
    </w:sdt>
    <w:p w14:paraId="02FF1A57" w14:textId="44C799C8" w:rsidR="004E0C65" w:rsidRDefault="004E0C65" w:rsidP="004D6372">
      <w:pPr>
        <w:spacing w:before="120" w:after="0" w:line="240" w:lineRule="auto"/>
        <w:jc w:val="both"/>
        <w:rPr>
          <w:rFonts w:ascii="Luciole" w:hAnsi="Luciole" w:cs="Arial"/>
          <w:sz w:val="32"/>
          <w:szCs w:val="32"/>
        </w:rPr>
      </w:pPr>
    </w:p>
    <w:p w14:paraId="6DC6C8DD" w14:textId="77777777" w:rsidR="005E1D73" w:rsidRPr="005E1D73" w:rsidRDefault="005E1D73" w:rsidP="004D6372">
      <w:pPr>
        <w:spacing w:before="120" w:after="0" w:line="240" w:lineRule="auto"/>
        <w:jc w:val="both"/>
        <w:rPr>
          <w:rFonts w:ascii="Luciole" w:hAnsi="Luciole" w:cs="Arial"/>
          <w:sz w:val="32"/>
          <w:szCs w:val="32"/>
        </w:rPr>
      </w:pPr>
    </w:p>
    <w:p w14:paraId="523D5738" w14:textId="7FFCCB6C" w:rsidR="005A71E7" w:rsidRPr="005E1D73" w:rsidRDefault="005A71E7" w:rsidP="00544EB9">
      <w:pPr>
        <w:pStyle w:val="Titre1"/>
        <w:numPr>
          <w:ilvl w:val="0"/>
          <w:numId w:val="21"/>
        </w:numPr>
        <w:spacing w:line="240" w:lineRule="auto"/>
        <w:ind w:hanging="153"/>
        <w:jc w:val="both"/>
        <w:rPr>
          <w:rFonts w:ascii="Luciole" w:hAnsi="Luciole" w:cs="Times New Roman"/>
          <w:b/>
          <w:bCs/>
          <w:color w:val="auto"/>
          <w:u w:val="single"/>
        </w:rPr>
      </w:pPr>
      <w:bookmarkStart w:id="0" w:name="_Toc51231182"/>
      <w:r w:rsidRPr="005E1D73">
        <w:rPr>
          <w:rFonts w:ascii="Luciole" w:hAnsi="Luciole" w:cs="Times New Roman"/>
          <w:b/>
          <w:bCs/>
          <w:color w:val="auto"/>
          <w:u w:val="single"/>
        </w:rPr>
        <w:lastRenderedPageBreak/>
        <w:t>Éditorial du Président</w:t>
      </w:r>
      <w:bookmarkEnd w:id="0"/>
    </w:p>
    <w:p w14:paraId="78E839C2" w14:textId="77777777" w:rsidR="001F4373" w:rsidRPr="005E1D73" w:rsidRDefault="001F4373" w:rsidP="004D6372">
      <w:pPr>
        <w:jc w:val="both"/>
        <w:rPr>
          <w:sz w:val="32"/>
          <w:szCs w:val="32"/>
        </w:rPr>
      </w:pPr>
    </w:p>
    <w:p w14:paraId="434F7F73" w14:textId="77777777" w:rsidR="001704B6" w:rsidRPr="001704B6" w:rsidRDefault="001704B6" w:rsidP="001704B6">
      <w:pPr>
        <w:jc w:val="both"/>
        <w:rPr>
          <w:rFonts w:ascii="Luciole" w:hAnsi="Luciole"/>
          <w:sz w:val="32"/>
          <w:szCs w:val="32"/>
        </w:rPr>
      </w:pPr>
      <w:r w:rsidRPr="001704B6">
        <w:rPr>
          <w:rFonts w:ascii="Luciole" w:hAnsi="Luciole"/>
          <w:sz w:val="32"/>
          <w:szCs w:val="32"/>
        </w:rPr>
        <w:t>2019, une année marquante, et ce pour plusieurs raisons.</w:t>
      </w:r>
    </w:p>
    <w:p w14:paraId="5BD92AE7" w14:textId="77777777" w:rsidR="001704B6" w:rsidRPr="001704B6" w:rsidRDefault="001704B6" w:rsidP="001704B6">
      <w:pPr>
        <w:jc w:val="both"/>
        <w:rPr>
          <w:rFonts w:ascii="Luciole" w:hAnsi="Luciole"/>
          <w:sz w:val="32"/>
          <w:szCs w:val="32"/>
        </w:rPr>
      </w:pPr>
      <w:r w:rsidRPr="001704B6">
        <w:rPr>
          <w:rFonts w:ascii="Luciole" w:hAnsi="Luciole"/>
          <w:sz w:val="32"/>
          <w:szCs w:val="32"/>
        </w:rPr>
        <w:t xml:space="preserve">Une année charnière pour moi, car prendre la présidence d'une importante Fédération, même régionale, cela a du sens quand on est engagé dans l'associatif depuis longtemps. </w:t>
      </w:r>
    </w:p>
    <w:p w14:paraId="354FCEBD" w14:textId="77777777" w:rsidR="001704B6" w:rsidRPr="001704B6" w:rsidRDefault="001704B6" w:rsidP="001704B6">
      <w:pPr>
        <w:jc w:val="both"/>
        <w:rPr>
          <w:rFonts w:ascii="Luciole" w:hAnsi="Luciole"/>
          <w:sz w:val="32"/>
          <w:szCs w:val="32"/>
        </w:rPr>
      </w:pPr>
      <w:r w:rsidRPr="001704B6">
        <w:rPr>
          <w:rFonts w:ascii="Luciole" w:hAnsi="Luciole"/>
          <w:sz w:val="32"/>
          <w:szCs w:val="32"/>
        </w:rPr>
        <w:t>Je reviens brièvement sur la chronologie des faits qui m'ont amené à la présidence de notre Fédération.</w:t>
      </w:r>
    </w:p>
    <w:p w14:paraId="51BAF4F0" w14:textId="77777777" w:rsidR="001704B6" w:rsidRPr="001704B6" w:rsidRDefault="001704B6" w:rsidP="001704B6">
      <w:pPr>
        <w:jc w:val="both"/>
        <w:rPr>
          <w:rFonts w:ascii="Luciole" w:hAnsi="Luciole"/>
          <w:sz w:val="32"/>
          <w:szCs w:val="32"/>
        </w:rPr>
      </w:pPr>
      <w:r w:rsidRPr="001704B6">
        <w:rPr>
          <w:rFonts w:ascii="Luciole" w:hAnsi="Luciole"/>
          <w:sz w:val="32"/>
          <w:szCs w:val="32"/>
        </w:rPr>
        <w:t>Le Président Victor Roos m'a informé en fin d'année 2018 de son intention de se retirer de la présidence pour des raisons de santé. Pour ne rien vous cacher, son ouïe déficiente l'empêchait de suivre dans de bonnes conditions les réunions de travail et d'assurer les missions de représentation externes.</w:t>
      </w:r>
    </w:p>
    <w:p w14:paraId="0C537195" w14:textId="77777777" w:rsidR="001704B6" w:rsidRPr="001704B6" w:rsidRDefault="001704B6" w:rsidP="001704B6">
      <w:pPr>
        <w:jc w:val="both"/>
        <w:rPr>
          <w:rFonts w:ascii="Luciole" w:hAnsi="Luciole"/>
          <w:sz w:val="32"/>
          <w:szCs w:val="32"/>
        </w:rPr>
      </w:pPr>
      <w:r w:rsidRPr="001704B6">
        <w:rPr>
          <w:rFonts w:ascii="Luciole" w:hAnsi="Luciole"/>
          <w:sz w:val="32"/>
          <w:szCs w:val="32"/>
        </w:rPr>
        <w:t>Ayant déjà travaillé ensemble depuis 6 ans dans le cadre de ma disponibilité sur le poste de Chargé de Mission Accessibilité, Victor a naturellement pensé à moi pour essayer de reprendre le flambeau.</w:t>
      </w:r>
    </w:p>
    <w:p w14:paraId="78392529" w14:textId="77777777" w:rsidR="001704B6" w:rsidRPr="001704B6" w:rsidRDefault="001704B6" w:rsidP="001704B6">
      <w:pPr>
        <w:jc w:val="both"/>
        <w:rPr>
          <w:rFonts w:ascii="Luciole" w:hAnsi="Luciole"/>
          <w:sz w:val="32"/>
          <w:szCs w:val="32"/>
        </w:rPr>
      </w:pPr>
      <w:r w:rsidRPr="001704B6">
        <w:rPr>
          <w:rFonts w:ascii="Luciole" w:hAnsi="Luciole"/>
          <w:sz w:val="32"/>
          <w:szCs w:val="32"/>
        </w:rPr>
        <w:t>Cette marque de confiance que Victor m’a témoignée m’a bien sûr touché, et je profite pour l’en remercier ici très chaleureusement.</w:t>
      </w:r>
    </w:p>
    <w:p w14:paraId="43539366" w14:textId="77777777" w:rsidR="001704B6" w:rsidRPr="001704B6" w:rsidRDefault="001704B6" w:rsidP="001704B6">
      <w:pPr>
        <w:jc w:val="both"/>
        <w:rPr>
          <w:rFonts w:ascii="Luciole" w:hAnsi="Luciole"/>
          <w:sz w:val="32"/>
          <w:szCs w:val="32"/>
        </w:rPr>
      </w:pPr>
      <w:r w:rsidRPr="001704B6">
        <w:rPr>
          <w:rFonts w:ascii="Luciole" w:hAnsi="Luciole"/>
          <w:sz w:val="32"/>
          <w:szCs w:val="32"/>
        </w:rPr>
        <w:lastRenderedPageBreak/>
        <w:t xml:space="preserve">Le délai de réflexion fut assez long pour moi, 2 mois, après lesquels j'ai décidé de relever le défi. Mais c'est finalement mes collègues qui, par leur vote, m'ont accordé leur confiance et m'ont permis d'accéder à la présidence le 22 juin dernier. </w:t>
      </w:r>
    </w:p>
    <w:p w14:paraId="784A937B" w14:textId="77777777" w:rsidR="001704B6" w:rsidRPr="001704B6" w:rsidRDefault="001704B6" w:rsidP="001704B6">
      <w:pPr>
        <w:jc w:val="both"/>
        <w:rPr>
          <w:rFonts w:ascii="Luciole" w:hAnsi="Luciole"/>
          <w:sz w:val="32"/>
          <w:szCs w:val="32"/>
        </w:rPr>
      </w:pPr>
      <w:r w:rsidRPr="001704B6">
        <w:rPr>
          <w:rFonts w:ascii="Luciole" w:hAnsi="Luciole"/>
          <w:sz w:val="32"/>
          <w:szCs w:val="32"/>
        </w:rPr>
        <w:t>Auparavant, le 15 mai, un nouveau directeur pour l'Entreprise Adaptée a également pris ses fonctions, et je remercie Victor Roos de m'avoir laissé carte blanche avec la cellule de recrutement pour porter mon choix sur le candidat qui serait le mieux placé pour œuvrer au sein de notre structure.</w:t>
      </w:r>
    </w:p>
    <w:p w14:paraId="6008D74F" w14:textId="77777777" w:rsidR="001704B6" w:rsidRPr="001704B6" w:rsidRDefault="001704B6" w:rsidP="001704B6">
      <w:pPr>
        <w:jc w:val="both"/>
        <w:rPr>
          <w:rFonts w:ascii="Luciole" w:hAnsi="Luciole"/>
          <w:sz w:val="32"/>
          <w:szCs w:val="32"/>
        </w:rPr>
      </w:pPr>
      <w:r w:rsidRPr="001704B6">
        <w:rPr>
          <w:rFonts w:ascii="Luciole" w:hAnsi="Luciole"/>
          <w:sz w:val="32"/>
          <w:szCs w:val="32"/>
        </w:rPr>
        <w:t>Au bout de quelques semaines d’acclimatation mutuelle, le nouveau directeur Monsieur Koraich et moi-même avons convenu qu'une nouvelle direction et une nouvelle présidence devaient forcément s'accompagner d'un projet qui marquerait notre passage à la Fédération.</w:t>
      </w:r>
    </w:p>
    <w:p w14:paraId="4E38D4D4" w14:textId="77777777" w:rsidR="001704B6" w:rsidRPr="001704B6" w:rsidRDefault="001704B6" w:rsidP="001704B6">
      <w:pPr>
        <w:jc w:val="both"/>
        <w:rPr>
          <w:rFonts w:ascii="Luciole" w:hAnsi="Luciole"/>
          <w:sz w:val="32"/>
          <w:szCs w:val="32"/>
        </w:rPr>
      </w:pPr>
      <w:r w:rsidRPr="001704B6">
        <w:rPr>
          <w:rFonts w:ascii="Luciole" w:hAnsi="Luciole"/>
          <w:sz w:val="32"/>
          <w:szCs w:val="32"/>
        </w:rPr>
        <w:t>C'est pourquoi il nous a apparu à tous les deux après avoir fait un bref état des lieux que la structure d'accueil de notre Fédération avait besoin d'un sérieux coup de jeune.</w:t>
      </w:r>
    </w:p>
    <w:p w14:paraId="7549AEC4" w14:textId="77777777" w:rsidR="001704B6" w:rsidRPr="001704B6" w:rsidRDefault="001704B6" w:rsidP="001704B6">
      <w:pPr>
        <w:jc w:val="both"/>
        <w:rPr>
          <w:rFonts w:ascii="Luciole" w:hAnsi="Luciole"/>
          <w:sz w:val="32"/>
          <w:szCs w:val="32"/>
        </w:rPr>
      </w:pPr>
      <w:r w:rsidRPr="001704B6">
        <w:rPr>
          <w:rFonts w:ascii="Luciole" w:hAnsi="Luciole"/>
          <w:sz w:val="32"/>
          <w:szCs w:val="32"/>
        </w:rPr>
        <w:t>Plusieurs projets ont alors germé à ce moment-là, et notamment celui de mettre en valeur nos vitrines et notre magasin à l'entrée principale du 27 Rue de la Première Armée.</w:t>
      </w:r>
    </w:p>
    <w:p w14:paraId="26C288AB" w14:textId="77777777" w:rsidR="001704B6" w:rsidRPr="001704B6" w:rsidRDefault="001704B6" w:rsidP="001704B6">
      <w:pPr>
        <w:jc w:val="both"/>
        <w:rPr>
          <w:rFonts w:ascii="Luciole" w:hAnsi="Luciole"/>
          <w:sz w:val="32"/>
          <w:szCs w:val="32"/>
        </w:rPr>
      </w:pPr>
      <w:r w:rsidRPr="001704B6">
        <w:rPr>
          <w:rFonts w:ascii="Luciole" w:hAnsi="Luciole"/>
          <w:sz w:val="32"/>
          <w:szCs w:val="32"/>
        </w:rPr>
        <w:lastRenderedPageBreak/>
        <w:t>Puis, après réflexion et avec un travail des équipes, le projet s'est étoffé d'un volet emploi, et de nouvelles activités se sont dessinées pour donner du travail aux déficients visuels.</w:t>
      </w:r>
    </w:p>
    <w:p w14:paraId="1001DE84" w14:textId="49A1EDBE" w:rsidR="001704B6" w:rsidRPr="001704B6" w:rsidRDefault="001704B6" w:rsidP="001704B6">
      <w:pPr>
        <w:jc w:val="both"/>
        <w:rPr>
          <w:rFonts w:ascii="Luciole" w:hAnsi="Luciole"/>
          <w:sz w:val="32"/>
          <w:szCs w:val="32"/>
        </w:rPr>
      </w:pPr>
      <w:r w:rsidRPr="001704B6">
        <w:rPr>
          <w:rFonts w:ascii="Luciole" w:hAnsi="Luciole"/>
          <w:sz w:val="32"/>
          <w:szCs w:val="32"/>
        </w:rPr>
        <w:t>Dans ce beau projet, nous avons intégré la création d'une cuisine pédagogique au 26 rue de la Première Armée, qui permettra à nos membres ayant perdu la vue tardivement de retrouver des gestes et des savoirs-faires sécurisés. Nous imaginons cette cuisine comme un formidable outil d'inclusion. Tout d'abord parce qu'il aura pour vocation d'apprendre et de réapprendre à cuisiner, mais parce qu’il pourrait aussi contribuer à sensibiliser les personnes valides à nos difficultés rencontrées au quotidien.</w:t>
      </w:r>
    </w:p>
    <w:p w14:paraId="32C231FD" w14:textId="77777777" w:rsidR="001704B6" w:rsidRPr="001704B6" w:rsidRDefault="001704B6" w:rsidP="001704B6">
      <w:pPr>
        <w:jc w:val="both"/>
        <w:rPr>
          <w:rFonts w:ascii="Luciole" w:hAnsi="Luciole"/>
          <w:sz w:val="32"/>
          <w:szCs w:val="32"/>
        </w:rPr>
      </w:pPr>
      <w:r w:rsidRPr="001704B6">
        <w:rPr>
          <w:rFonts w:ascii="Luciole" w:hAnsi="Luciole"/>
          <w:sz w:val="32"/>
          <w:szCs w:val="32"/>
        </w:rPr>
        <w:t xml:space="preserve">Ce nouvel espace d'entraide et d'échanges de bonnes pratiques se veut avant tout un lieu de convivialité avec lequel nous comptons attirer un public déficient visuel beaucoup plus large, où les déficients visuels partageront et aideront d'autres déficients visuels. </w:t>
      </w:r>
    </w:p>
    <w:p w14:paraId="5F048E0D" w14:textId="77777777" w:rsidR="001704B6" w:rsidRPr="001704B6" w:rsidRDefault="001704B6" w:rsidP="001704B6">
      <w:pPr>
        <w:jc w:val="both"/>
        <w:rPr>
          <w:rFonts w:ascii="Luciole" w:hAnsi="Luciole"/>
          <w:sz w:val="32"/>
          <w:szCs w:val="32"/>
        </w:rPr>
      </w:pPr>
      <w:r w:rsidRPr="001704B6">
        <w:rPr>
          <w:rFonts w:ascii="Luciole" w:hAnsi="Luciole"/>
          <w:sz w:val="32"/>
          <w:szCs w:val="32"/>
        </w:rPr>
        <w:t xml:space="preserve">Cette cuisine pédagogique sera également un vecteur de communication, notamment par la réalisation de vidéos qui seront mises en ligne sur notre site Internet, et qui serviront à informer, sensibiliser le grand public, mais </w:t>
      </w:r>
      <w:r w:rsidRPr="001704B6">
        <w:rPr>
          <w:rFonts w:ascii="Luciole" w:hAnsi="Luciole"/>
          <w:sz w:val="32"/>
          <w:szCs w:val="32"/>
        </w:rPr>
        <w:lastRenderedPageBreak/>
        <w:t>aussi notre secteur commercial qui trouvera là matière à convaincre nos acheteurs partenaires.</w:t>
      </w:r>
    </w:p>
    <w:p w14:paraId="4CCA6C14" w14:textId="77777777" w:rsidR="001704B6" w:rsidRPr="001704B6" w:rsidRDefault="001704B6" w:rsidP="001704B6">
      <w:pPr>
        <w:jc w:val="both"/>
        <w:rPr>
          <w:rFonts w:ascii="Luciole" w:hAnsi="Luciole"/>
          <w:sz w:val="32"/>
          <w:szCs w:val="32"/>
        </w:rPr>
      </w:pPr>
      <w:r w:rsidRPr="001704B6">
        <w:rPr>
          <w:rFonts w:ascii="Luciole" w:hAnsi="Luciole"/>
          <w:sz w:val="32"/>
          <w:szCs w:val="32"/>
        </w:rPr>
        <w:t>Ce nouveau visage de notre fédération, combiné aux actions que nous mènerons, nous apportera sans nul doute une plus grande visibilité ; et ceci constituera bien entendu un atout déterminant pour séduire nos futurs donateurs, nos bénévoles et aidants qui souhaitent s'investir pour la cause que nous défendons depuis 110 ans déjà.</w:t>
      </w:r>
    </w:p>
    <w:p w14:paraId="0CA10F90" w14:textId="77777777" w:rsidR="001704B6" w:rsidRPr="001704B6" w:rsidRDefault="001704B6" w:rsidP="001704B6">
      <w:pPr>
        <w:jc w:val="both"/>
        <w:rPr>
          <w:rFonts w:ascii="Luciole" w:hAnsi="Luciole"/>
          <w:sz w:val="32"/>
          <w:szCs w:val="32"/>
        </w:rPr>
      </w:pPr>
      <w:r w:rsidRPr="001704B6">
        <w:rPr>
          <w:rFonts w:ascii="Luciole" w:hAnsi="Luciole"/>
          <w:sz w:val="32"/>
          <w:szCs w:val="32"/>
        </w:rPr>
        <w:t>L'activité fut intense pour penser et mettre le projet en route, mais à présent le train est sur de bons rails, les financements sont prometteurs, mais la phase de conclusion sera probablement un peu plus longue car la crise du Covid 19 est passée par là !</w:t>
      </w:r>
    </w:p>
    <w:p w14:paraId="77017B55" w14:textId="12AD722B" w:rsidR="00D51316" w:rsidRDefault="001704B6" w:rsidP="001704B6">
      <w:pPr>
        <w:jc w:val="both"/>
        <w:rPr>
          <w:rFonts w:ascii="Luciole" w:hAnsi="Luciole"/>
          <w:sz w:val="32"/>
          <w:szCs w:val="32"/>
        </w:rPr>
      </w:pPr>
      <w:r w:rsidRPr="001704B6">
        <w:rPr>
          <w:rFonts w:ascii="Luciole" w:hAnsi="Luciole"/>
          <w:sz w:val="32"/>
          <w:szCs w:val="32"/>
        </w:rPr>
        <w:t>2020 est certes elle aussi une année qui marquera, mais nous en tirerons les conclusions en fin d’année et dans les mois à venir. Nous ajusterons le cas échéant nos ambitions à nos actions.</w:t>
      </w:r>
    </w:p>
    <w:p w14:paraId="23018E20" w14:textId="77777777" w:rsidR="001704B6" w:rsidRPr="005E1D73" w:rsidRDefault="001704B6" w:rsidP="001704B6">
      <w:pPr>
        <w:jc w:val="both"/>
        <w:rPr>
          <w:rFonts w:ascii="Luciole" w:hAnsi="Luciole"/>
          <w:sz w:val="32"/>
          <w:szCs w:val="32"/>
        </w:rPr>
      </w:pPr>
    </w:p>
    <w:p w14:paraId="523D574F" w14:textId="6638A156" w:rsidR="005A71E7" w:rsidRPr="005E1D73" w:rsidRDefault="00D51316" w:rsidP="00D51316">
      <w:pPr>
        <w:jc w:val="center"/>
        <w:rPr>
          <w:rFonts w:ascii="Luciole" w:hAnsi="Luciole"/>
          <w:sz w:val="32"/>
          <w:szCs w:val="32"/>
        </w:rPr>
      </w:pPr>
      <w:r>
        <w:rPr>
          <w:rFonts w:ascii="Luciole" w:hAnsi="Luciole"/>
          <w:sz w:val="32"/>
          <w:szCs w:val="32"/>
        </w:rPr>
        <w:t>***</w:t>
      </w:r>
    </w:p>
    <w:p w14:paraId="523D5751" w14:textId="77777777" w:rsidR="005A71E7" w:rsidRPr="005E1D73" w:rsidRDefault="005A71E7" w:rsidP="004D6372">
      <w:pPr>
        <w:jc w:val="both"/>
        <w:rPr>
          <w:sz w:val="32"/>
          <w:szCs w:val="32"/>
        </w:rPr>
      </w:pPr>
    </w:p>
    <w:p w14:paraId="523D5752" w14:textId="63115304" w:rsidR="005A71E7" w:rsidRDefault="005A71E7" w:rsidP="00544EB9">
      <w:pPr>
        <w:pStyle w:val="Titre1"/>
        <w:numPr>
          <w:ilvl w:val="0"/>
          <w:numId w:val="21"/>
        </w:numPr>
        <w:spacing w:line="240" w:lineRule="auto"/>
        <w:ind w:hanging="153"/>
        <w:jc w:val="both"/>
        <w:rPr>
          <w:rFonts w:ascii="Luciole" w:hAnsi="Luciole" w:cs="Times New Roman"/>
          <w:b/>
          <w:bCs/>
          <w:color w:val="auto"/>
          <w:u w:val="single"/>
        </w:rPr>
      </w:pPr>
      <w:bookmarkStart w:id="1" w:name="_Toc51231183"/>
      <w:r w:rsidRPr="005E1D73">
        <w:rPr>
          <w:rFonts w:ascii="Luciole" w:hAnsi="Luciole" w:cs="Times New Roman"/>
          <w:b/>
          <w:bCs/>
          <w:color w:val="auto"/>
          <w:u w:val="single"/>
        </w:rPr>
        <w:t>Présentation</w:t>
      </w:r>
      <w:bookmarkEnd w:id="1"/>
      <w:r w:rsidRPr="005E1D73">
        <w:rPr>
          <w:rFonts w:ascii="Luciole" w:hAnsi="Luciole" w:cs="Times New Roman"/>
          <w:b/>
          <w:bCs/>
          <w:color w:val="auto"/>
          <w:u w:val="single"/>
        </w:rPr>
        <w:t xml:space="preserve"> </w:t>
      </w:r>
    </w:p>
    <w:p w14:paraId="2AAAAC20" w14:textId="77777777" w:rsidR="005E1D73" w:rsidRPr="005E1D73" w:rsidRDefault="005E1D73" w:rsidP="005E1D73"/>
    <w:p w14:paraId="523D5753" w14:textId="6AF4C0FA" w:rsidR="005A71E7" w:rsidRPr="005E1D73" w:rsidRDefault="005A71E7" w:rsidP="004D6372">
      <w:pPr>
        <w:spacing w:before="120" w:after="0" w:line="276" w:lineRule="auto"/>
        <w:jc w:val="both"/>
        <w:rPr>
          <w:rFonts w:ascii="Luciole" w:hAnsi="Luciole" w:cs="Arial"/>
          <w:sz w:val="32"/>
          <w:szCs w:val="32"/>
        </w:rPr>
      </w:pPr>
      <w:r w:rsidRPr="005E1D73">
        <w:rPr>
          <w:rFonts w:ascii="Luciole" w:hAnsi="Luciole" w:cs="Arial"/>
          <w:sz w:val="32"/>
          <w:szCs w:val="32"/>
        </w:rPr>
        <w:lastRenderedPageBreak/>
        <w:t xml:space="preserve">Depuis plus d’un siècle, la </w:t>
      </w:r>
      <w:r w:rsidR="00EF0B11">
        <w:rPr>
          <w:rFonts w:ascii="Luciole" w:hAnsi="Luciole" w:cs="Arial"/>
          <w:sz w:val="32"/>
          <w:szCs w:val="32"/>
        </w:rPr>
        <w:t>Fédération</w:t>
      </w:r>
      <w:r w:rsidRPr="005E1D73">
        <w:rPr>
          <w:rFonts w:ascii="Luciole" w:hAnsi="Luciole" w:cs="Arial"/>
          <w:sz w:val="32"/>
          <w:szCs w:val="32"/>
        </w:rPr>
        <w:t xml:space="preserve"> des Aveugles Alsace Lorraine Grand Est représente, soutient et défend les personnes en situation de handicap visuel, qu’elles soient aveugles ou malvoyantes. Reconnue de mission d’utilité publique, elle accompagne les déficients visuels au quotidien, dans différents aspects de leur vie. Elle est à l’origine de la création de plusieurs structures et établissements qui partagent les objectifs suivants :</w:t>
      </w:r>
    </w:p>
    <w:p w14:paraId="523D5754" w14:textId="77777777" w:rsidR="005A71E7" w:rsidRPr="005E1D73" w:rsidRDefault="005A71E7" w:rsidP="004D6372">
      <w:pPr>
        <w:numPr>
          <w:ilvl w:val="0"/>
          <w:numId w:val="7"/>
        </w:numPr>
        <w:spacing w:before="120" w:after="0" w:line="276" w:lineRule="auto"/>
        <w:jc w:val="both"/>
        <w:rPr>
          <w:rFonts w:ascii="Luciole" w:hAnsi="Luciole" w:cs="Arial"/>
          <w:sz w:val="32"/>
          <w:szCs w:val="32"/>
        </w:rPr>
      </w:pPr>
      <w:r w:rsidRPr="005E1D73">
        <w:rPr>
          <w:rFonts w:ascii="Luciole" w:hAnsi="Luciole" w:cs="Arial"/>
          <w:sz w:val="32"/>
          <w:szCs w:val="32"/>
        </w:rPr>
        <w:t>Veiller à l’intégration sociale et professionnelle des personnes handicapées visuelles ;</w:t>
      </w:r>
    </w:p>
    <w:p w14:paraId="523D5755" w14:textId="77777777" w:rsidR="005A71E7" w:rsidRPr="005E1D73" w:rsidRDefault="005A71E7" w:rsidP="004D6372">
      <w:pPr>
        <w:numPr>
          <w:ilvl w:val="0"/>
          <w:numId w:val="7"/>
        </w:numPr>
        <w:spacing w:after="0" w:line="276" w:lineRule="auto"/>
        <w:jc w:val="both"/>
        <w:rPr>
          <w:rFonts w:ascii="Luciole" w:hAnsi="Luciole" w:cs="Arial"/>
          <w:sz w:val="32"/>
          <w:szCs w:val="32"/>
        </w:rPr>
      </w:pPr>
      <w:r w:rsidRPr="005E1D73">
        <w:rPr>
          <w:rFonts w:ascii="Luciole" w:hAnsi="Luciole" w:cs="Arial"/>
          <w:sz w:val="32"/>
          <w:szCs w:val="32"/>
        </w:rPr>
        <w:t>Aider les déficients visuels de tous âges dans leurs actions au quotidien ;</w:t>
      </w:r>
    </w:p>
    <w:p w14:paraId="523D5756" w14:textId="77777777" w:rsidR="005A71E7" w:rsidRPr="005E1D73" w:rsidRDefault="005A71E7" w:rsidP="004D6372">
      <w:pPr>
        <w:numPr>
          <w:ilvl w:val="0"/>
          <w:numId w:val="7"/>
        </w:numPr>
        <w:spacing w:after="0" w:line="276" w:lineRule="auto"/>
        <w:jc w:val="both"/>
        <w:rPr>
          <w:rFonts w:ascii="Luciole" w:hAnsi="Luciole" w:cs="Arial"/>
          <w:sz w:val="32"/>
          <w:szCs w:val="32"/>
        </w:rPr>
      </w:pPr>
      <w:r w:rsidRPr="005E1D73">
        <w:rPr>
          <w:rFonts w:ascii="Luciole" w:hAnsi="Luciole" w:cs="Arial"/>
          <w:sz w:val="32"/>
          <w:szCs w:val="32"/>
        </w:rPr>
        <w:t>Œuvrer en faveur de l’emploi des déficients visuels ;</w:t>
      </w:r>
    </w:p>
    <w:p w14:paraId="523D5757" w14:textId="77777777" w:rsidR="005A71E7" w:rsidRPr="005E1D73" w:rsidRDefault="005A71E7" w:rsidP="004D6372">
      <w:pPr>
        <w:numPr>
          <w:ilvl w:val="0"/>
          <w:numId w:val="7"/>
        </w:numPr>
        <w:spacing w:after="0" w:line="276" w:lineRule="auto"/>
        <w:jc w:val="both"/>
        <w:rPr>
          <w:rFonts w:ascii="Luciole" w:hAnsi="Luciole" w:cs="Arial"/>
          <w:sz w:val="32"/>
          <w:szCs w:val="32"/>
        </w:rPr>
      </w:pPr>
      <w:r w:rsidRPr="005E1D73">
        <w:rPr>
          <w:rFonts w:ascii="Luciole" w:hAnsi="Luciole" w:cs="Arial"/>
          <w:sz w:val="32"/>
          <w:szCs w:val="32"/>
        </w:rPr>
        <w:t>Accroître leur bien-être en luttant contre leur isolement et en favorisant leur autonomie ;</w:t>
      </w:r>
    </w:p>
    <w:p w14:paraId="523D5758" w14:textId="77777777" w:rsidR="005A71E7" w:rsidRPr="005E1D73" w:rsidRDefault="005A71E7" w:rsidP="004D6372">
      <w:pPr>
        <w:numPr>
          <w:ilvl w:val="0"/>
          <w:numId w:val="7"/>
        </w:numPr>
        <w:spacing w:after="0" w:line="276" w:lineRule="auto"/>
        <w:jc w:val="both"/>
        <w:rPr>
          <w:rFonts w:ascii="Luciole" w:hAnsi="Luciole" w:cs="Arial"/>
          <w:sz w:val="32"/>
          <w:szCs w:val="32"/>
        </w:rPr>
      </w:pPr>
      <w:r w:rsidRPr="005E1D73">
        <w:rPr>
          <w:rFonts w:ascii="Luciole" w:hAnsi="Luciole" w:cs="Arial"/>
          <w:sz w:val="32"/>
          <w:szCs w:val="32"/>
        </w:rPr>
        <w:t>Améliorer l’accessibilité pour les non-voyants et les malvoyants ;</w:t>
      </w:r>
    </w:p>
    <w:p w14:paraId="523D5759" w14:textId="77777777" w:rsidR="005A71E7" w:rsidRPr="005E1D73" w:rsidRDefault="005A71E7" w:rsidP="004D6372">
      <w:pPr>
        <w:numPr>
          <w:ilvl w:val="0"/>
          <w:numId w:val="7"/>
        </w:numPr>
        <w:spacing w:after="0" w:line="276" w:lineRule="auto"/>
        <w:jc w:val="both"/>
        <w:rPr>
          <w:rFonts w:ascii="Luciole" w:hAnsi="Luciole" w:cs="Arial"/>
          <w:sz w:val="32"/>
          <w:szCs w:val="32"/>
        </w:rPr>
      </w:pPr>
      <w:r w:rsidRPr="005E1D73">
        <w:rPr>
          <w:rFonts w:ascii="Luciole" w:hAnsi="Luciole" w:cs="Arial"/>
          <w:sz w:val="32"/>
          <w:szCs w:val="32"/>
        </w:rPr>
        <w:t>Lutter contre l’indifférence et sensibiliser aux difficultés liées à la cécité et la malvoyance.</w:t>
      </w:r>
    </w:p>
    <w:p w14:paraId="523D575A" w14:textId="62545CD4" w:rsidR="005A71E7" w:rsidRPr="005E1D73" w:rsidRDefault="005A71E7" w:rsidP="004D6372">
      <w:pPr>
        <w:spacing w:before="120" w:after="0" w:line="276" w:lineRule="auto"/>
        <w:jc w:val="both"/>
        <w:rPr>
          <w:rFonts w:ascii="Luciole" w:hAnsi="Luciole" w:cs="Arial"/>
          <w:sz w:val="32"/>
          <w:szCs w:val="32"/>
        </w:rPr>
      </w:pPr>
      <w:r w:rsidRPr="005E1D73">
        <w:rPr>
          <w:rFonts w:ascii="Luciole" w:hAnsi="Luciole" w:cs="Arial"/>
          <w:sz w:val="32"/>
          <w:szCs w:val="32"/>
        </w:rPr>
        <w:t xml:space="preserve">L’action de notre </w:t>
      </w:r>
      <w:r w:rsidR="00EF0B11">
        <w:rPr>
          <w:rFonts w:ascii="Luciole" w:hAnsi="Luciole" w:cs="Arial"/>
          <w:sz w:val="32"/>
          <w:szCs w:val="32"/>
        </w:rPr>
        <w:t>Fédération</w:t>
      </w:r>
      <w:r w:rsidRPr="005E1D73">
        <w:rPr>
          <w:rFonts w:ascii="Luciole" w:hAnsi="Luciole" w:cs="Arial"/>
          <w:sz w:val="32"/>
          <w:szCs w:val="32"/>
        </w:rPr>
        <w:t xml:space="preserve"> s’articule autour de trois missions fondamentales :</w:t>
      </w:r>
    </w:p>
    <w:p w14:paraId="523D575B" w14:textId="79AB773D" w:rsidR="005A71E7" w:rsidRPr="005E1D73" w:rsidRDefault="005A71E7" w:rsidP="004D6372">
      <w:pPr>
        <w:numPr>
          <w:ilvl w:val="0"/>
          <w:numId w:val="5"/>
        </w:numPr>
        <w:spacing w:before="120" w:after="0" w:line="276" w:lineRule="auto"/>
        <w:jc w:val="both"/>
        <w:rPr>
          <w:rFonts w:ascii="Luciole" w:hAnsi="Luciole" w:cs="Arial"/>
          <w:sz w:val="32"/>
          <w:szCs w:val="32"/>
        </w:rPr>
      </w:pPr>
      <w:r w:rsidRPr="005E1D73">
        <w:rPr>
          <w:rFonts w:ascii="Luciole" w:hAnsi="Luciole" w:cs="Arial"/>
          <w:sz w:val="32"/>
          <w:szCs w:val="32"/>
        </w:rPr>
        <w:lastRenderedPageBreak/>
        <w:t xml:space="preserve">une mission d’accompagnement : être auprès des personnes aveugles ou malvoyantes, leur apporter de l’aide et des réponses, quel que soit leur âge ou leur situation, constitue un rôle primordial de la </w:t>
      </w:r>
      <w:r w:rsidR="00EF0B11">
        <w:rPr>
          <w:rFonts w:ascii="Luciole" w:hAnsi="Luciole" w:cs="Arial"/>
          <w:sz w:val="32"/>
          <w:szCs w:val="32"/>
        </w:rPr>
        <w:t>Fédération</w:t>
      </w:r>
      <w:r w:rsidRPr="005E1D73">
        <w:rPr>
          <w:rFonts w:ascii="Luciole" w:hAnsi="Luciole" w:cs="Arial"/>
          <w:sz w:val="32"/>
          <w:szCs w:val="32"/>
        </w:rPr>
        <w:t xml:space="preserve">. Celle-ci est un lieu ouvert qui s’adresse aussi bien aux personnes touchées par ce handicap qu’à leurs proches. Elle les accompagne et les conseille à toutes les étapes de la vie sur des sujets aussi variés que la reconnaissance de leurs droits, la scolarité, les solutions de déplacement et d’accessibilité, le matériel adapté, etc. La </w:t>
      </w:r>
      <w:r w:rsidR="00EF0B11">
        <w:rPr>
          <w:rFonts w:ascii="Luciole" w:hAnsi="Luciole" w:cs="Arial"/>
          <w:sz w:val="32"/>
          <w:szCs w:val="32"/>
        </w:rPr>
        <w:t>Fédération</w:t>
      </w:r>
      <w:r w:rsidRPr="005E1D73">
        <w:rPr>
          <w:rFonts w:ascii="Luciole" w:hAnsi="Luciole" w:cs="Arial"/>
          <w:sz w:val="32"/>
          <w:szCs w:val="32"/>
        </w:rPr>
        <w:t xml:space="preserve"> est également un lieu de partage et de rencontres qui, via les activités proposées mais aussi les échanges entre adhérents, permet à chacun de dépasser son handicap et de gagner en autonomie.</w:t>
      </w:r>
    </w:p>
    <w:p w14:paraId="523D575C" w14:textId="7C939876" w:rsidR="005A71E7" w:rsidRPr="005E1D73" w:rsidRDefault="005A71E7" w:rsidP="004D6372">
      <w:pPr>
        <w:numPr>
          <w:ilvl w:val="0"/>
          <w:numId w:val="5"/>
        </w:numPr>
        <w:spacing w:after="0" w:line="276" w:lineRule="auto"/>
        <w:jc w:val="both"/>
        <w:rPr>
          <w:rFonts w:ascii="Luciole" w:hAnsi="Luciole" w:cs="Arial"/>
          <w:sz w:val="32"/>
          <w:szCs w:val="32"/>
        </w:rPr>
      </w:pPr>
      <w:r w:rsidRPr="005E1D73">
        <w:rPr>
          <w:rFonts w:ascii="Luciole" w:hAnsi="Luciole" w:cs="Arial"/>
          <w:sz w:val="32"/>
          <w:szCs w:val="32"/>
        </w:rPr>
        <w:t xml:space="preserve">une mission pour l’emploi : lors de sa création en 1909, la vocation de la </w:t>
      </w:r>
      <w:r w:rsidR="00EF0B11">
        <w:rPr>
          <w:rFonts w:ascii="Luciole" w:hAnsi="Luciole" w:cs="Arial"/>
          <w:sz w:val="32"/>
          <w:szCs w:val="32"/>
        </w:rPr>
        <w:t>Fédération</w:t>
      </w:r>
      <w:r w:rsidRPr="005E1D73">
        <w:rPr>
          <w:rFonts w:ascii="Luciole" w:hAnsi="Luciole" w:cs="Arial"/>
          <w:sz w:val="32"/>
          <w:szCs w:val="32"/>
        </w:rPr>
        <w:t xml:space="preserve"> était de proposer un travail aux personnes aveugles et malvoyantes dans des conditions qui leur soient adaptées. Aujourd’hui encore, elle emploie des travailleurs handicapés dans deux entreprises adaptées et trois centres de distribution de travail à domicile. L’insertion professionnelle des personnes déficientes </w:t>
      </w:r>
      <w:r w:rsidRPr="005E1D73">
        <w:rPr>
          <w:rFonts w:ascii="Luciole" w:hAnsi="Luciole" w:cs="Arial"/>
          <w:sz w:val="32"/>
          <w:szCs w:val="32"/>
        </w:rPr>
        <w:lastRenderedPageBreak/>
        <w:t xml:space="preserve">visuelles représente donc l’une des préoccupations premières de la </w:t>
      </w:r>
      <w:r w:rsidR="00EF0B11">
        <w:rPr>
          <w:rFonts w:ascii="Luciole" w:hAnsi="Luciole" w:cs="Arial"/>
          <w:sz w:val="32"/>
          <w:szCs w:val="32"/>
        </w:rPr>
        <w:t>Fédération</w:t>
      </w:r>
      <w:r w:rsidRPr="005E1D73">
        <w:rPr>
          <w:rFonts w:ascii="Luciole" w:hAnsi="Luciole" w:cs="Arial"/>
          <w:sz w:val="32"/>
          <w:szCs w:val="32"/>
        </w:rPr>
        <w:t xml:space="preserve"> et un sujet sur lequel elle a une réelle légitimité à agir et à s’engager.</w:t>
      </w:r>
    </w:p>
    <w:p w14:paraId="523D575D" w14:textId="396901F5" w:rsidR="005A71E7" w:rsidRPr="005E1D73" w:rsidRDefault="005A71E7" w:rsidP="004D6372">
      <w:pPr>
        <w:numPr>
          <w:ilvl w:val="0"/>
          <w:numId w:val="5"/>
        </w:numPr>
        <w:spacing w:after="0" w:line="276" w:lineRule="auto"/>
        <w:jc w:val="both"/>
        <w:rPr>
          <w:rFonts w:ascii="Luciole" w:hAnsi="Luciole" w:cs="Arial"/>
          <w:sz w:val="32"/>
          <w:szCs w:val="32"/>
        </w:rPr>
      </w:pPr>
      <w:r w:rsidRPr="005E1D73">
        <w:rPr>
          <w:rFonts w:ascii="Luciole" w:hAnsi="Luciole" w:cs="Arial"/>
          <w:sz w:val="32"/>
          <w:szCs w:val="32"/>
        </w:rPr>
        <w:t xml:space="preserve">une mission de représentativité et défense des droits : la </w:t>
      </w:r>
      <w:r w:rsidR="00EF0B11">
        <w:rPr>
          <w:rFonts w:ascii="Luciole" w:hAnsi="Luciole" w:cs="Arial"/>
          <w:sz w:val="32"/>
          <w:szCs w:val="32"/>
        </w:rPr>
        <w:t>Fédération</w:t>
      </w:r>
      <w:r w:rsidRPr="005E1D73">
        <w:rPr>
          <w:rFonts w:ascii="Luciole" w:hAnsi="Luciole" w:cs="Arial"/>
          <w:sz w:val="32"/>
          <w:szCs w:val="32"/>
        </w:rPr>
        <w:t xml:space="preserve"> des Aveugles Alsace Lorraine Grand Est constitue, avec près de 600 membres, une importante association au niveau régional. Elle a été créée « par et pour » les déficients visuels et ceux-ci jouent un rôle central dans sa gouvernance, son fonctionnement et ses grandes orientations. À ce titre, elle représente les personnes aveugles et malvoyantes au niveau local et régional, ainsi qu’au niveau national, via la </w:t>
      </w:r>
      <w:r w:rsidR="00EF0B11">
        <w:rPr>
          <w:rFonts w:ascii="Luciole" w:hAnsi="Luciole" w:cs="Arial"/>
          <w:sz w:val="32"/>
          <w:szCs w:val="32"/>
        </w:rPr>
        <w:t>Fédération</w:t>
      </w:r>
      <w:r w:rsidRPr="005E1D73">
        <w:rPr>
          <w:rFonts w:ascii="Luciole" w:hAnsi="Luciole" w:cs="Arial"/>
          <w:sz w:val="32"/>
          <w:szCs w:val="32"/>
        </w:rPr>
        <w:t xml:space="preserve"> des Aveugles et Amblyopes de France dont elle est membre. Son action vise à défendre leurs droits, à favoriser l’accessibilité partout et pour tous, à faire reconnaître les spécificités du handicap visuel… Elle agit en ce sens auprès des administrations concernées, des pouvoirs publics mais également du grand public, grâce à des actions de sensibilisation.</w:t>
      </w:r>
    </w:p>
    <w:p w14:paraId="523D575E" w14:textId="77777777" w:rsidR="005A71E7" w:rsidRPr="005E1D73" w:rsidRDefault="005A71E7" w:rsidP="004D6372">
      <w:pPr>
        <w:spacing w:before="240" w:after="0" w:line="276" w:lineRule="auto"/>
        <w:jc w:val="both"/>
        <w:rPr>
          <w:rFonts w:ascii="Luciole" w:hAnsi="Luciole" w:cs="Arial"/>
          <w:sz w:val="32"/>
          <w:szCs w:val="32"/>
          <w:u w:val="single"/>
        </w:rPr>
      </w:pPr>
      <w:r w:rsidRPr="005E1D73">
        <w:rPr>
          <w:rFonts w:ascii="Luciole" w:hAnsi="Luciole" w:cs="Arial"/>
          <w:sz w:val="32"/>
          <w:szCs w:val="32"/>
          <w:u w:val="single"/>
        </w:rPr>
        <w:t>Nos valeurs :</w:t>
      </w:r>
    </w:p>
    <w:p w14:paraId="523D575F" w14:textId="2E5BB90D" w:rsidR="005A71E7" w:rsidRPr="005E1D73" w:rsidRDefault="005A71E7" w:rsidP="004D6372">
      <w:pPr>
        <w:spacing w:before="120" w:after="0" w:line="276" w:lineRule="auto"/>
        <w:jc w:val="both"/>
        <w:rPr>
          <w:rFonts w:ascii="Luciole" w:hAnsi="Luciole" w:cs="Arial"/>
          <w:sz w:val="32"/>
          <w:szCs w:val="32"/>
        </w:rPr>
      </w:pPr>
      <w:r w:rsidRPr="005E1D73">
        <w:rPr>
          <w:rFonts w:ascii="Luciole" w:hAnsi="Luciole" w:cs="Arial"/>
          <w:sz w:val="32"/>
          <w:szCs w:val="32"/>
        </w:rPr>
        <w:lastRenderedPageBreak/>
        <w:t xml:space="preserve">La </w:t>
      </w:r>
      <w:r w:rsidR="00EF0B11">
        <w:rPr>
          <w:rFonts w:ascii="Luciole" w:hAnsi="Luciole" w:cs="Arial"/>
          <w:sz w:val="32"/>
          <w:szCs w:val="32"/>
        </w:rPr>
        <w:t>Fédération</w:t>
      </w:r>
      <w:r w:rsidRPr="005E1D73">
        <w:rPr>
          <w:rFonts w:ascii="Luciole" w:hAnsi="Luciole" w:cs="Arial"/>
          <w:sz w:val="32"/>
          <w:szCs w:val="32"/>
        </w:rPr>
        <w:t xml:space="preserve"> s'engage résolument dans une action humaniste et citoyenne au service et pour la promotion des personnes aveugles et handicapées visuelles. Elle fonde son action sur des valeurs fortes largement partagées :</w:t>
      </w:r>
    </w:p>
    <w:p w14:paraId="523D5760" w14:textId="77777777" w:rsidR="005A71E7" w:rsidRPr="005E1D73" w:rsidRDefault="005A71E7" w:rsidP="004D6372">
      <w:pPr>
        <w:numPr>
          <w:ilvl w:val="0"/>
          <w:numId w:val="11"/>
        </w:numPr>
        <w:spacing w:before="120" w:after="0" w:line="276" w:lineRule="auto"/>
        <w:jc w:val="both"/>
        <w:rPr>
          <w:rFonts w:ascii="Luciole" w:hAnsi="Luciole" w:cs="Arial"/>
          <w:sz w:val="32"/>
          <w:szCs w:val="32"/>
        </w:rPr>
      </w:pPr>
      <w:r w:rsidRPr="005E1D73">
        <w:rPr>
          <w:rFonts w:ascii="Luciole" w:hAnsi="Luciole" w:cs="Arial"/>
          <w:sz w:val="32"/>
          <w:szCs w:val="32"/>
        </w:rPr>
        <w:t>L'entraide et le partage doivent permettre à chacun d'accéder à l'information, la connaissance et d’accroître son autonomie, que ce soit dans sa vie personnelle, sociale ou professionnelle.</w:t>
      </w:r>
    </w:p>
    <w:p w14:paraId="523D5761" w14:textId="41CC17E1" w:rsidR="005A71E7" w:rsidRDefault="005A71E7" w:rsidP="004D6372">
      <w:pPr>
        <w:numPr>
          <w:ilvl w:val="0"/>
          <w:numId w:val="11"/>
        </w:numPr>
        <w:spacing w:after="0" w:line="276" w:lineRule="auto"/>
        <w:jc w:val="both"/>
        <w:rPr>
          <w:rFonts w:ascii="Luciole" w:hAnsi="Luciole" w:cs="Arial"/>
          <w:sz w:val="32"/>
          <w:szCs w:val="32"/>
        </w:rPr>
      </w:pPr>
      <w:r w:rsidRPr="005E1D73">
        <w:rPr>
          <w:rFonts w:ascii="Luciole" w:hAnsi="Luciole" w:cs="Arial"/>
          <w:sz w:val="32"/>
          <w:szCs w:val="32"/>
        </w:rPr>
        <w:t xml:space="preserve">L'égalité : la </w:t>
      </w:r>
      <w:r w:rsidR="00EF0B11">
        <w:rPr>
          <w:rFonts w:ascii="Luciole" w:hAnsi="Luciole" w:cs="Arial"/>
          <w:sz w:val="32"/>
          <w:szCs w:val="32"/>
        </w:rPr>
        <w:t>Fédération</w:t>
      </w:r>
      <w:r w:rsidRPr="005E1D73">
        <w:rPr>
          <w:rFonts w:ascii="Luciole" w:hAnsi="Luciole" w:cs="Arial"/>
          <w:sz w:val="32"/>
          <w:szCs w:val="32"/>
        </w:rPr>
        <w:t xml:space="preserve"> milite pour une société égalitaire et inclusive qui garantisse à chacun une réelle égalité des chances, quel que soit son parcours ou son handicap.</w:t>
      </w:r>
    </w:p>
    <w:p w14:paraId="281DF835" w14:textId="0EE5548F" w:rsidR="00544EB9" w:rsidRDefault="00544EB9" w:rsidP="00544EB9">
      <w:pPr>
        <w:spacing w:after="0" w:line="276" w:lineRule="auto"/>
        <w:ind w:left="1440"/>
        <w:jc w:val="both"/>
        <w:rPr>
          <w:rFonts w:ascii="Luciole" w:hAnsi="Luciole" w:cs="Arial"/>
          <w:sz w:val="32"/>
          <w:szCs w:val="32"/>
        </w:rPr>
      </w:pPr>
    </w:p>
    <w:p w14:paraId="0EE99BFD" w14:textId="3311E891" w:rsidR="00D51316" w:rsidRDefault="00D51316" w:rsidP="00544EB9">
      <w:pPr>
        <w:spacing w:after="0" w:line="276" w:lineRule="auto"/>
        <w:ind w:left="1440"/>
        <w:jc w:val="both"/>
        <w:rPr>
          <w:rFonts w:ascii="Luciole" w:hAnsi="Luciole" w:cs="Arial"/>
          <w:sz w:val="32"/>
          <w:szCs w:val="32"/>
        </w:rPr>
      </w:pPr>
    </w:p>
    <w:p w14:paraId="5113CA3B" w14:textId="77777777" w:rsidR="00D51316" w:rsidRPr="005E1D73" w:rsidRDefault="00D51316" w:rsidP="00544EB9">
      <w:pPr>
        <w:spacing w:after="0" w:line="276" w:lineRule="auto"/>
        <w:ind w:left="1440"/>
        <w:jc w:val="both"/>
        <w:rPr>
          <w:rFonts w:ascii="Luciole" w:hAnsi="Luciole" w:cs="Arial"/>
          <w:sz w:val="32"/>
          <w:szCs w:val="32"/>
        </w:rPr>
      </w:pPr>
    </w:p>
    <w:p w14:paraId="523D5762" w14:textId="77777777" w:rsidR="005A71E7" w:rsidRPr="005E1D73" w:rsidRDefault="005A71E7" w:rsidP="004D6372">
      <w:pPr>
        <w:spacing w:before="240" w:after="0" w:line="276" w:lineRule="auto"/>
        <w:jc w:val="both"/>
        <w:rPr>
          <w:rFonts w:ascii="Luciole" w:hAnsi="Luciole" w:cs="Arial"/>
          <w:sz w:val="32"/>
          <w:szCs w:val="32"/>
          <w:u w:val="single"/>
        </w:rPr>
      </w:pPr>
      <w:r w:rsidRPr="005E1D73">
        <w:rPr>
          <w:rFonts w:ascii="Luciole" w:hAnsi="Luciole" w:cs="Arial"/>
          <w:sz w:val="32"/>
          <w:szCs w:val="32"/>
          <w:u w:val="single"/>
        </w:rPr>
        <w:t>Le Conseil d’administration</w:t>
      </w:r>
    </w:p>
    <w:p w14:paraId="523D5763" w14:textId="2E07FBA7" w:rsidR="005A71E7" w:rsidRPr="005E1D73" w:rsidRDefault="005A71E7" w:rsidP="004D6372">
      <w:pPr>
        <w:spacing w:before="120" w:after="0" w:line="276" w:lineRule="auto"/>
        <w:jc w:val="both"/>
        <w:rPr>
          <w:rFonts w:ascii="Luciole" w:hAnsi="Luciole" w:cs="Arial"/>
          <w:sz w:val="32"/>
          <w:szCs w:val="32"/>
        </w:rPr>
      </w:pPr>
      <w:r w:rsidRPr="005E1D73">
        <w:rPr>
          <w:rFonts w:ascii="Luciole" w:hAnsi="Luciole" w:cs="Arial"/>
          <w:sz w:val="32"/>
          <w:szCs w:val="32"/>
        </w:rPr>
        <w:t>Président</w:t>
      </w:r>
      <w:r w:rsidR="00D51316">
        <w:rPr>
          <w:sz w:val="32"/>
          <w:szCs w:val="32"/>
        </w:rPr>
        <w:t> </w:t>
      </w:r>
      <w:r w:rsidRPr="005E1D73">
        <w:rPr>
          <w:rFonts w:ascii="Luciole" w:hAnsi="Luciole" w:cs="Arial"/>
          <w:sz w:val="32"/>
          <w:szCs w:val="32"/>
        </w:rPr>
        <w:t>: M. Gabriel REEB</w:t>
      </w:r>
    </w:p>
    <w:p w14:paraId="523D5764" w14:textId="63570FAD"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Secrétaire Général</w:t>
      </w:r>
      <w:r w:rsidR="00D51316">
        <w:rPr>
          <w:sz w:val="32"/>
          <w:szCs w:val="32"/>
        </w:rPr>
        <w:t> </w:t>
      </w:r>
      <w:r w:rsidRPr="005E1D73">
        <w:rPr>
          <w:rFonts w:ascii="Luciole" w:hAnsi="Luciole" w:cs="Arial"/>
          <w:sz w:val="32"/>
          <w:szCs w:val="32"/>
        </w:rPr>
        <w:t>: M. Jacques VON DER MARCK</w:t>
      </w:r>
    </w:p>
    <w:p w14:paraId="523D5765" w14:textId="3098F768"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Trésorier</w:t>
      </w:r>
      <w:r w:rsidR="00D51316">
        <w:rPr>
          <w:sz w:val="32"/>
          <w:szCs w:val="32"/>
        </w:rPr>
        <w:t> </w:t>
      </w:r>
      <w:r w:rsidRPr="005E1D73">
        <w:rPr>
          <w:rFonts w:ascii="Luciole" w:hAnsi="Luciole" w:cs="Arial"/>
          <w:sz w:val="32"/>
          <w:szCs w:val="32"/>
        </w:rPr>
        <w:t>: M. Pierre STEMMER</w:t>
      </w:r>
    </w:p>
    <w:p w14:paraId="523D5766" w14:textId="77777777" w:rsidR="005A71E7" w:rsidRPr="005E1D73" w:rsidRDefault="005A71E7" w:rsidP="004D6372">
      <w:pPr>
        <w:spacing w:before="240" w:after="0" w:line="276" w:lineRule="auto"/>
        <w:jc w:val="both"/>
        <w:rPr>
          <w:rFonts w:ascii="Luciole" w:hAnsi="Luciole" w:cs="Arial"/>
          <w:sz w:val="32"/>
          <w:szCs w:val="32"/>
        </w:rPr>
      </w:pPr>
    </w:p>
    <w:p w14:paraId="523D5767" w14:textId="77777777" w:rsidR="005A71E7" w:rsidRPr="005E1D73" w:rsidRDefault="005A71E7" w:rsidP="004D6372">
      <w:pPr>
        <w:spacing w:before="240" w:after="0" w:line="276" w:lineRule="auto"/>
        <w:jc w:val="both"/>
        <w:rPr>
          <w:rFonts w:ascii="Luciole" w:hAnsi="Luciole" w:cs="Arial"/>
          <w:b/>
          <w:bCs/>
          <w:sz w:val="32"/>
          <w:szCs w:val="32"/>
        </w:rPr>
      </w:pPr>
      <w:r w:rsidRPr="005E1D73">
        <w:rPr>
          <w:rFonts w:ascii="Luciole" w:hAnsi="Luciole" w:cs="Arial"/>
          <w:b/>
          <w:bCs/>
          <w:sz w:val="32"/>
          <w:szCs w:val="32"/>
        </w:rPr>
        <w:lastRenderedPageBreak/>
        <w:t>Administrateurs non ou malvoyants</w:t>
      </w:r>
    </w:p>
    <w:p w14:paraId="523D5768"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Jean-Claude BOEGLIN</w:t>
      </w:r>
    </w:p>
    <w:p w14:paraId="523D5769"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Cyprien DE JABRUN</w:t>
      </w:r>
    </w:p>
    <w:p w14:paraId="523D576A"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Vincent DELLA ROCCA</w:t>
      </w:r>
    </w:p>
    <w:p w14:paraId="523D576B"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Josian FIX</w:t>
      </w:r>
    </w:p>
    <w:p w14:paraId="523D576C"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Mme Odile HOCHARD</w:t>
      </w:r>
    </w:p>
    <w:p w14:paraId="523D576D"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Mme Christelle KNEZ</w:t>
      </w:r>
    </w:p>
    <w:p w14:paraId="523D576E"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Christian LUDMANN</w:t>
      </w:r>
    </w:p>
    <w:p w14:paraId="523D576F"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Jean-Marc MANENTI</w:t>
      </w:r>
    </w:p>
    <w:p w14:paraId="523D5770"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Jean-François MILLOT</w:t>
      </w:r>
    </w:p>
    <w:p w14:paraId="523D5771"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Mme Michèle MULLER</w:t>
      </w:r>
    </w:p>
    <w:p w14:paraId="523D5773"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Mme Cathie SAMTMANN</w:t>
      </w:r>
    </w:p>
    <w:p w14:paraId="523D5774"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Charles SCHMIT</w:t>
      </w:r>
    </w:p>
    <w:p w14:paraId="523D5775"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Fabien SIMON</w:t>
      </w:r>
    </w:p>
    <w:p w14:paraId="523D5776"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Gilles TRAUTMANN</w:t>
      </w:r>
    </w:p>
    <w:p w14:paraId="523D5777"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 xml:space="preserve"> </w:t>
      </w:r>
    </w:p>
    <w:p w14:paraId="523D5778" w14:textId="77777777" w:rsidR="005A71E7" w:rsidRPr="005E1D73" w:rsidRDefault="005A71E7" w:rsidP="004D6372">
      <w:pPr>
        <w:spacing w:before="240" w:after="0" w:line="276" w:lineRule="auto"/>
        <w:jc w:val="both"/>
        <w:rPr>
          <w:rFonts w:ascii="Luciole" w:hAnsi="Luciole" w:cs="Arial"/>
          <w:b/>
          <w:bCs/>
          <w:sz w:val="32"/>
          <w:szCs w:val="32"/>
        </w:rPr>
      </w:pPr>
      <w:r w:rsidRPr="005E1D73">
        <w:rPr>
          <w:rFonts w:ascii="Luciole" w:hAnsi="Luciole" w:cs="Arial"/>
          <w:b/>
          <w:bCs/>
          <w:sz w:val="32"/>
          <w:szCs w:val="32"/>
        </w:rPr>
        <w:lastRenderedPageBreak/>
        <w:t>Administrateurs voyants</w:t>
      </w:r>
    </w:p>
    <w:p w14:paraId="523D5779"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Mme Hélène DOLLFUS</w:t>
      </w:r>
    </w:p>
    <w:p w14:paraId="523D577A"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Robert FUCHS</w:t>
      </w:r>
    </w:p>
    <w:p w14:paraId="523D577B"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Mme Cathie KLONOWSKI</w:t>
      </w:r>
    </w:p>
    <w:p w14:paraId="523D577C"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Benoit LAUGEL</w:t>
      </w:r>
    </w:p>
    <w:p w14:paraId="523D577D"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 xml:space="preserve"> </w:t>
      </w:r>
    </w:p>
    <w:p w14:paraId="523D577E" w14:textId="77777777" w:rsidR="005A71E7" w:rsidRPr="005E1D73" w:rsidRDefault="005A71E7" w:rsidP="004D6372">
      <w:pPr>
        <w:spacing w:before="240" w:after="0" w:line="276" w:lineRule="auto"/>
        <w:jc w:val="both"/>
        <w:rPr>
          <w:rFonts w:ascii="Luciole" w:hAnsi="Luciole" w:cs="Arial"/>
          <w:b/>
          <w:bCs/>
          <w:sz w:val="32"/>
          <w:szCs w:val="32"/>
        </w:rPr>
      </w:pPr>
      <w:r w:rsidRPr="005E1D73">
        <w:rPr>
          <w:rFonts w:ascii="Luciole" w:hAnsi="Luciole" w:cs="Arial"/>
          <w:b/>
          <w:bCs/>
          <w:sz w:val="32"/>
          <w:szCs w:val="32"/>
        </w:rPr>
        <w:t>Comité des sages</w:t>
      </w:r>
    </w:p>
    <w:p w14:paraId="523D577F"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Jean-Paul REIBEL</w:t>
      </w:r>
    </w:p>
    <w:p w14:paraId="523D5780"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René SCHAAD</w:t>
      </w:r>
    </w:p>
    <w:p w14:paraId="0E6A80A1" w14:textId="77777777" w:rsidR="00F55B48"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Fernand STRAUMANN</w:t>
      </w:r>
    </w:p>
    <w:p w14:paraId="6313E49B" w14:textId="77777777" w:rsidR="00F55B48" w:rsidRDefault="00F55B48" w:rsidP="004D6372">
      <w:pPr>
        <w:spacing w:before="240" w:after="0" w:line="276" w:lineRule="auto"/>
        <w:jc w:val="both"/>
        <w:rPr>
          <w:rFonts w:ascii="Luciole" w:hAnsi="Luciole" w:cs="Arial"/>
          <w:sz w:val="32"/>
          <w:szCs w:val="32"/>
        </w:rPr>
      </w:pPr>
    </w:p>
    <w:p w14:paraId="523D5782" w14:textId="26D561C1" w:rsidR="005A71E7" w:rsidRPr="00F55B48" w:rsidRDefault="00F55B48" w:rsidP="004D6372">
      <w:pPr>
        <w:spacing w:before="240" w:after="0" w:line="276" w:lineRule="auto"/>
        <w:jc w:val="both"/>
        <w:rPr>
          <w:rFonts w:ascii="Luciole" w:hAnsi="Luciole" w:cs="Arial"/>
          <w:b/>
          <w:bCs/>
          <w:sz w:val="32"/>
          <w:szCs w:val="32"/>
        </w:rPr>
      </w:pPr>
      <w:r w:rsidRPr="00F55B48">
        <w:rPr>
          <w:rFonts w:ascii="Luciole" w:hAnsi="Luciole" w:cs="Arial"/>
          <w:b/>
          <w:bCs/>
          <w:sz w:val="32"/>
          <w:szCs w:val="32"/>
        </w:rPr>
        <w:t xml:space="preserve">Président d’honneur </w:t>
      </w:r>
    </w:p>
    <w:p w14:paraId="467AF555" w14:textId="77777777" w:rsidR="00F55B48" w:rsidRPr="005E1D73" w:rsidRDefault="00F55B48" w:rsidP="00F55B48">
      <w:pPr>
        <w:spacing w:before="240" w:after="0" w:line="276" w:lineRule="auto"/>
        <w:jc w:val="both"/>
        <w:rPr>
          <w:rFonts w:ascii="Luciole" w:hAnsi="Luciole" w:cs="Arial"/>
          <w:sz w:val="32"/>
          <w:szCs w:val="32"/>
        </w:rPr>
      </w:pPr>
      <w:r w:rsidRPr="005E1D73">
        <w:rPr>
          <w:rFonts w:ascii="Luciole" w:hAnsi="Luciole" w:cs="Arial"/>
          <w:sz w:val="32"/>
          <w:szCs w:val="32"/>
        </w:rPr>
        <w:t>M. Victor ROOS</w:t>
      </w:r>
    </w:p>
    <w:p w14:paraId="47D160CA" w14:textId="77777777" w:rsidR="00F55B48" w:rsidRPr="005E1D73" w:rsidRDefault="00F55B48" w:rsidP="004D6372">
      <w:pPr>
        <w:spacing w:before="240" w:after="0" w:line="276" w:lineRule="auto"/>
        <w:jc w:val="both"/>
        <w:rPr>
          <w:rFonts w:ascii="Luciole" w:hAnsi="Luciole" w:cs="Arial"/>
          <w:sz w:val="32"/>
          <w:szCs w:val="32"/>
        </w:rPr>
      </w:pPr>
    </w:p>
    <w:p w14:paraId="523D5783" w14:textId="77777777" w:rsidR="005A71E7" w:rsidRPr="005E1D73" w:rsidRDefault="005A71E7" w:rsidP="004D6372">
      <w:pPr>
        <w:spacing w:before="240" w:after="0" w:line="276" w:lineRule="auto"/>
        <w:jc w:val="both"/>
        <w:rPr>
          <w:rFonts w:ascii="Luciole" w:hAnsi="Luciole" w:cs="Arial"/>
          <w:b/>
          <w:bCs/>
          <w:sz w:val="32"/>
          <w:szCs w:val="32"/>
        </w:rPr>
      </w:pPr>
      <w:r w:rsidRPr="005E1D73">
        <w:rPr>
          <w:rFonts w:ascii="Luciole" w:hAnsi="Luciole" w:cs="Arial"/>
          <w:b/>
          <w:bCs/>
          <w:sz w:val="32"/>
          <w:szCs w:val="32"/>
        </w:rPr>
        <w:t>Vice-Présidente d’Honneur</w:t>
      </w:r>
    </w:p>
    <w:p w14:paraId="523D5784"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Mme Lucette LUTTEMBACHER</w:t>
      </w:r>
    </w:p>
    <w:p w14:paraId="523D5785" w14:textId="7F42252D" w:rsidR="005A71E7" w:rsidRDefault="005A71E7" w:rsidP="00D51316">
      <w:pPr>
        <w:spacing w:before="120" w:after="0" w:line="240" w:lineRule="auto"/>
        <w:jc w:val="center"/>
        <w:rPr>
          <w:rFonts w:ascii="Luciole" w:hAnsi="Luciole" w:cs="Arial"/>
          <w:sz w:val="32"/>
          <w:szCs w:val="32"/>
        </w:rPr>
      </w:pPr>
    </w:p>
    <w:p w14:paraId="27993732" w14:textId="727F082B" w:rsidR="00D51316" w:rsidRDefault="00D51316" w:rsidP="00D51316">
      <w:pPr>
        <w:spacing w:before="120" w:after="0" w:line="240" w:lineRule="auto"/>
        <w:jc w:val="center"/>
        <w:rPr>
          <w:rFonts w:ascii="Luciole" w:hAnsi="Luciole" w:cs="Arial"/>
          <w:sz w:val="32"/>
          <w:szCs w:val="32"/>
        </w:rPr>
      </w:pPr>
      <w:r>
        <w:rPr>
          <w:rFonts w:ascii="Luciole" w:hAnsi="Luciole" w:cs="Arial"/>
          <w:sz w:val="32"/>
          <w:szCs w:val="32"/>
        </w:rPr>
        <w:lastRenderedPageBreak/>
        <w:t>***</w:t>
      </w:r>
    </w:p>
    <w:p w14:paraId="5384BA32" w14:textId="77777777" w:rsidR="00D51316" w:rsidRPr="00D51316" w:rsidRDefault="00D51316" w:rsidP="00D51316">
      <w:pPr>
        <w:spacing w:before="120" w:after="0" w:line="240" w:lineRule="auto"/>
        <w:jc w:val="center"/>
        <w:rPr>
          <w:rFonts w:ascii="Luciole" w:hAnsi="Luciole" w:cs="Arial"/>
          <w:sz w:val="32"/>
          <w:szCs w:val="32"/>
        </w:rPr>
      </w:pPr>
    </w:p>
    <w:p w14:paraId="523D5786" w14:textId="709A2223" w:rsidR="005A71E7" w:rsidRDefault="005A71E7" w:rsidP="00544EB9">
      <w:pPr>
        <w:pStyle w:val="Titre1"/>
        <w:numPr>
          <w:ilvl w:val="0"/>
          <w:numId w:val="21"/>
        </w:numPr>
        <w:ind w:hanging="294"/>
        <w:jc w:val="both"/>
        <w:rPr>
          <w:rFonts w:ascii="Luciole" w:hAnsi="Luciole" w:cs="Times New Roman"/>
          <w:color w:val="auto"/>
          <w:u w:val="single"/>
        </w:rPr>
      </w:pPr>
      <w:bookmarkStart w:id="2" w:name="_Toc51231184"/>
      <w:r w:rsidRPr="005E1D73">
        <w:rPr>
          <w:rFonts w:ascii="Luciole" w:hAnsi="Luciole" w:cs="Times New Roman"/>
          <w:b/>
          <w:bCs/>
          <w:color w:val="auto"/>
          <w:u w:val="single"/>
        </w:rPr>
        <w:t>Chiffres clés 2019</w:t>
      </w:r>
      <w:bookmarkEnd w:id="2"/>
      <w:r w:rsidRPr="005E1D73">
        <w:rPr>
          <w:rFonts w:ascii="Luciole" w:hAnsi="Luciole" w:cs="Times New Roman"/>
          <w:b/>
          <w:bCs/>
          <w:color w:val="auto"/>
          <w:u w:val="single"/>
        </w:rPr>
        <w:t xml:space="preserve"> </w:t>
      </w:r>
      <w:r w:rsidRPr="005E1D73">
        <w:rPr>
          <w:rFonts w:ascii="Luciole" w:hAnsi="Luciole" w:cs="Times New Roman"/>
          <w:color w:val="auto"/>
          <w:u w:val="single"/>
        </w:rPr>
        <w:t xml:space="preserve"> </w:t>
      </w:r>
    </w:p>
    <w:p w14:paraId="641C82BD" w14:textId="77777777" w:rsidR="005E1D73" w:rsidRPr="005E1D73" w:rsidRDefault="005E1D73" w:rsidP="005E1D73"/>
    <w:p w14:paraId="523D5787" w14:textId="77777777" w:rsidR="005A71E7" w:rsidRPr="005E1D73" w:rsidRDefault="005A71E7" w:rsidP="004D6372">
      <w:pPr>
        <w:spacing w:before="120" w:after="0" w:line="240" w:lineRule="auto"/>
        <w:jc w:val="both"/>
        <w:rPr>
          <w:rFonts w:ascii="Luciole" w:hAnsi="Luciole" w:cs="Arial"/>
          <w:sz w:val="32"/>
          <w:szCs w:val="32"/>
        </w:rPr>
      </w:pPr>
      <w:bookmarkStart w:id="3" w:name="_heading_h_gjdgxs" w:colFirst="0" w:colLast="0"/>
      <w:bookmarkEnd w:id="3"/>
      <w:r w:rsidRPr="005E1D73">
        <w:rPr>
          <w:rFonts w:ascii="Luciole" w:hAnsi="Luciole" w:cs="Arial"/>
          <w:sz w:val="32"/>
          <w:szCs w:val="32"/>
        </w:rPr>
        <w:t>550 membres</w:t>
      </w:r>
      <w:r w:rsidRPr="005E1D73">
        <w:rPr>
          <w:sz w:val="32"/>
          <w:szCs w:val="32"/>
        </w:rPr>
        <w:t> </w:t>
      </w:r>
      <w:r w:rsidRPr="005E1D73">
        <w:rPr>
          <w:rFonts w:ascii="Luciole" w:hAnsi="Luciole" w:cs="Arial"/>
          <w:sz w:val="32"/>
          <w:szCs w:val="32"/>
        </w:rPr>
        <w:t>dont</w:t>
      </w:r>
      <w:r w:rsidRPr="005E1D73">
        <w:rPr>
          <w:sz w:val="32"/>
          <w:szCs w:val="32"/>
        </w:rPr>
        <w:t> </w:t>
      </w:r>
      <w:r w:rsidRPr="005E1D73">
        <w:rPr>
          <w:rFonts w:ascii="Luciole" w:hAnsi="Luciole" w:cs="Arial"/>
          <w:sz w:val="32"/>
          <w:szCs w:val="32"/>
        </w:rPr>
        <w:t xml:space="preserve">: </w:t>
      </w:r>
    </w:p>
    <w:p w14:paraId="523D5788" w14:textId="77777777" w:rsidR="005A71E7" w:rsidRPr="005E1D73" w:rsidRDefault="005A71E7" w:rsidP="004D6372">
      <w:pPr>
        <w:spacing w:after="0" w:line="240" w:lineRule="auto"/>
        <w:jc w:val="both"/>
        <w:rPr>
          <w:rFonts w:ascii="Luciole" w:hAnsi="Luciole" w:cs="Arial"/>
          <w:sz w:val="32"/>
          <w:szCs w:val="32"/>
        </w:rPr>
      </w:pPr>
      <w:r w:rsidRPr="005E1D73">
        <w:rPr>
          <w:rFonts w:ascii="Luciole" w:hAnsi="Luciole" w:cs="Arial"/>
          <w:sz w:val="32"/>
          <w:szCs w:val="32"/>
        </w:rPr>
        <w:t>419 membres actifs</w:t>
      </w:r>
    </w:p>
    <w:p w14:paraId="523D5789" w14:textId="77777777" w:rsidR="005A71E7" w:rsidRPr="005E1D73" w:rsidRDefault="005A71E7" w:rsidP="004D6372">
      <w:pPr>
        <w:spacing w:after="0" w:line="240" w:lineRule="auto"/>
        <w:jc w:val="both"/>
        <w:rPr>
          <w:rFonts w:ascii="Luciole" w:hAnsi="Luciole" w:cs="Arial"/>
          <w:sz w:val="32"/>
          <w:szCs w:val="32"/>
        </w:rPr>
      </w:pPr>
      <w:r w:rsidRPr="005E1D73">
        <w:rPr>
          <w:rFonts w:ascii="Luciole" w:hAnsi="Luciole" w:cs="Arial"/>
          <w:sz w:val="32"/>
          <w:szCs w:val="32"/>
        </w:rPr>
        <w:t>131 membres sympathisants</w:t>
      </w:r>
    </w:p>
    <w:p w14:paraId="523D578A" w14:textId="77777777" w:rsidR="005A71E7" w:rsidRPr="005E1D73" w:rsidRDefault="005A71E7" w:rsidP="004D6372">
      <w:pPr>
        <w:spacing w:after="0" w:line="240" w:lineRule="auto"/>
        <w:jc w:val="both"/>
        <w:rPr>
          <w:rFonts w:ascii="Luciole" w:hAnsi="Luciole" w:cs="Arial"/>
          <w:sz w:val="32"/>
          <w:szCs w:val="32"/>
        </w:rPr>
      </w:pPr>
      <w:r w:rsidRPr="005E1D73">
        <w:rPr>
          <w:rFonts w:ascii="Luciole" w:hAnsi="Luciole" w:cs="Arial"/>
          <w:sz w:val="32"/>
          <w:szCs w:val="32"/>
        </w:rPr>
        <w:t>6 membres bienfaiteurs</w:t>
      </w:r>
    </w:p>
    <w:p w14:paraId="523D578B" w14:textId="77777777" w:rsidR="005A71E7" w:rsidRPr="005E1D73" w:rsidRDefault="005A71E7" w:rsidP="004D6372">
      <w:pPr>
        <w:spacing w:after="0" w:line="240" w:lineRule="auto"/>
        <w:jc w:val="both"/>
        <w:rPr>
          <w:rFonts w:ascii="Luciole" w:hAnsi="Luciole" w:cs="Arial"/>
          <w:sz w:val="32"/>
          <w:szCs w:val="32"/>
        </w:rPr>
      </w:pPr>
      <w:r w:rsidRPr="005E1D73">
        <w:rPr>
          <w:rFonts w:ascii="Luciole" w:hAnsi="Luciole" w:cs="Arial"/>
          <w:sz w:val="32"/>
          <w:szCs w:val="32"/>
        </w:rPr>
        <w:t>8 membres d’honneur</w:t>
      </w:r>
    </w:p>
    <w:p w14:paraId="523D578C" w14:textId="77777777" w:rsidR="005A71E7" w:rsidRPr="005E1D73" w:rsidRDefault="005A71E7" w:rsidP="004D6372">
      <w:pPr>
        <w:spacing w:after="0" w:line="240" w:lineRule="auto"/>
        <w:jc w:val="both"/>
        <w:rPr>
          <w:rFonts w:ascii="Luciole" w:hAnsi="Luciole" w:cs="Arial"/>
          <w:sz w:val="32"/>
          <w:szCs w:val="32"/>
        </w:rPr>
      </w:pPr>
      <w:r w:rsidRPr="005E1D73">
        <w:rPr>
          <w:rFonts w:ascii="Luciole" w:hAnsi="Luciole" w:cs="Arial"/>
          <w:sz w:val="32"/>
          <w:szCs w:val="32"/>
        </w:rPr>
        <w:t xml:space="preserve">3membres personnes morales </w:t>
      </w:r>
    </w:p>
    <w:p w14:paraId="523D578D" w14:textId="77777777" w:rsidR="005A71E7" w:rsidRPr="005E1D73" w:rsidRDefault="005A71E7" w:rsidP="004D6372">
      <w:pPr>
        <w:spacing w:after="0" w:line="240" w:lineRule="auto"/>
        <w:jc w:val="both"/>
        <w:rPr>
          <w:rFonts w:ascii="Luciole" w:hAnsi="Luciole" w:cs="Arial"/>
          <w:sz w:val="32"/>
          <w:szCs w:val="32"/>
        </w:rPr>
      </w:pPr>
    </w:p>
    <w:p w14:paraId="523D578E" w14:textId="77777777" w:rsidR="005A71E7" w:rsidRPr="005E1D73" w:rsidRDefault="005A71E7" w:rsidP="004D6372">
      <w:pPr>
        <w:spacing w:after="0" w:line="240" w:lineRule="auto"/>
        <w:jc w:val="both"/>
        <w:rPr>
          <w:rFonts w:ascii="Luciole" w:hAnsi="Luciole" w:cs="Arial"/>
          <w:sz w:val="32"/>
          <w:szCs w:val="32"/>
        </w:rPr>
      </w:pPr>
      <w:r w:rsidRPr="005E1D73">
        <w:rPr>
          <w:rFonts w:ascii="Luciole" w:hAnsi="Luciole" w:cs="Arial"/>
          <w:sz w:val="32"/>
          <w:szCs w:val="32"/>
        </w:rPr>
        <w:t>En 2019, 19 membres ont été admis et 20 membres nous ont quittés : 11 sont décédés, 2 ont démissionné, 7 ont été radiés pour non-paiement de la cotisation.</w:t>
      </w:r>
    </w:p>
    <w:p w14:paraId="523D578F" w14:textId="77777777" w:rsidR="005A71E7" w:rsidRPr="005E1D73" w:rsidRDefault="005A71E7" w:rsidP="004D6372">
      <w:pPr>
        <w:spacing w:after="0" w:line="240" w:lineRule="auto"/>
        <w:jc w:val="both"/>
        <w:rPr>
          <w:rFonts w:ascii="Luciole" w:hAnsi="Luciole" w:cs="Arial"/>
          <w:sz w:val="32"/>
          <w:szCs w:val="32"/>
        </w:rPr>
      </w:pPr>
    </w:p>
    <w:p w14:paraId="523D5790" w14:textId="77777777" w:rsidR="005A71E7" w:rsidRPr="005E1D73" w:rsidRDefault="005A71E7" w:rsidP="004D6372">
      <w:pPr>
        <w:spacing w:after="0" w:line="240" w:lineRule="auto"/>
        <w:jc w:val="both"/>
        <w:rPr>
          <w:rFonts w:ascii="Luciole" w:hAnsi="Luciole" w:cs="Arial"/>
          <w:sz w:val="32"/>
          <w:szCs w:val="32"/>
        </w:rPr>
      </w:pPr>
      <w:r w:rsidRPr="005E1D73">
        <w:rPr>
          <w:rFonts w:ascii="Luciole" w:hAnsi="Luciole" w:cs="Arial"/>
          <w:sz w:val="32"/>
          <w:szCs w:val="32"/>
        </w:rPr>
        <w:t>Ressources humaines</w:t>
      </w:r>
      <w:r w:rsidRPr="005E1D73">
        <w:rPr>
          <w:sz w:val="32"/>
          <w:szCs w:val="32"/>
        </w:rPr>
        <w:t> </w:t>
      </w:r>
      <w:r w:rsidRPr="005E1D73">
        <w:rPr>
          <w:rFonts w:ascii="Luciole" w:hAnsi="Luciole" w:cs="Arial"/>
          <w:sz w:val="32"/>
          <w:szCs w:val="32"/>
        </w:rPr>
        <w:t>au 31/12/2019 : 106 salari</w:t>
      </w:r>
      <w:r w:rsidRPr="005E1D73">
        <w:rPr>
          <w:rFonts w:ascii="Luciole" w:hAnsi="Luciole" w:cs="Luciole"/>
          <w:sz w:val="32"/>
          <w:szCs w:val="32"/>
        </w:rPr>
        <w:t>é</w:t>
      </w:r>
      <w:r w:rsidRPr="005E1D73">
        <w:rPr>
          <w:rFonts w:ascii="Luciole" w:hAnsi="Luciole" w:cs="Arial"/>
          <w:sz w:val="32"/>
          <w:szCs w:val="32"/>
        </w:rPr>
        <w:t xml:space="preserve">s  </w:t>
      </w:r>
    </w:p>
    <w:p w14:paraId="523D5791" w14:textId="77777777" w:rsidR="005A71E7" w:rsidRPr="005E1D73" w:rsidRDefault="005A71E7" w:rsidP="004D6372">
      <w:pPr>
        <w:spacing w:before="120" w:after="0" w:line="240" w:lineRule="auto"/>
        <w:jc w:val="both"/>
        <w:rPr>
          <w:rFonts w:ascii="Luciole" w:hAnsi="Luciole" w:cs="Arial"/>
          <w:sz w:val="32"/>
          <w:szCs w:val="32"/>
        </w:rPr>
      </w:pPr>
      <w:r w:rsidRPr="005E1D73">
        <w:rPr>
          <w:rFonts w:ascii="Luciole" w:hAnsi="Luciole" w:cs="Arial"/>
          <w:sz w:val="32"/>
          <w:szCs w:val="32"/>
        </w:rPr>
        <w:t>Dont</w:t>
      </w:r>
      <w:r w:rsidRPr="005E1D73">
        <w:rPr>
          <w:sz w:val="32"/>
          <w:szCs w:val="32"/>
        </w:rPr>
        <w:t> </w:t>
      </w:r>
      <w:r w:rsidRPr="005E1D73">
        <w:rPr>
          <w:rFonts w:ascii="Luciole" w:hAnsi="Luciole" w:cs="Arial"/>
          <w:sz w:val="32"/>
          <w:szCs w:val="32"/>
        </w:rPr>
        <w:t xml:space="preserve">: </w:t>
      </w:r>
    </w:p>
    <w:p w14:paraId="523D5792" w14:textId="77777777" w:rsidR="005A71E7" w:rsidRPr="005E1D73" w:rsidRDefault="005A71E7" w:rsidP="004D6372">
      <w:pPr>
        <w:numPr>
          <w:ilvl w:val="0"/>
          <w:numId w:val="8"/>
        </w:numPr>
        <w:spacing w:before="120" w:after="0" w:line="240" w:lineRule="auto"/>
        <w:jc w:val="both"/>
        <w:rPr>
          <w:rFonts w:ascii="Luciole" w:hAnsi="Luciole" w:cs="Arial"/>
          <w:sz w:val="32"/>
          <w:szCs w:val="32"/>
        </w:rPr>
      </w:pPr>
      <w:r w:rsidRPr="005E1D73">
        <w:rPr>
          <w:rFonts w:ascii="Luciole" w:hAnsi="Luciole" w:cs="Arial"/>
          <w:sz w:val="32"/>
          <w:szCs w:val="32"/>
        </w:rPr>
        <w:t>44 ouvriers travailleurs handicapés</w:t>
      </w:r>
    </w:p>
    <w:p w14:paraId="523D5793" w14:textId="77777777" w:rsidR="005A71E7" w:rsidRPr="005E1D73" w:rsidRDefault="005A71E7" w:rsidP="004D6372">
      <w:pPr>
        <w:numPr>
          <w:ilvl w:val="0"/>
          <w:numId w:val="8"/>
        </w:numPr>
        <w:spacing w:after="0" w:line="240" w:lineRule="auto"/>
        <w:jc w:val="both"/>
        <w:rPr>
          <w:rFonts w:ascii="Luciole" w:hAnsi="Luciole" w:cs="Arial"/>
          <w:sz w:val="32"/>
          <w:szCs w:val="32"/>
        </w:rPr>
      </w:pPr>
      <w:r w:rsidRPr="005E1D73">
        <w:rPr>
          <w:rFonts w:ascii="Luciole" w:hAnsi="Luciole" w:cs="Arial"/>
          <w:sz w:val="32"/>
          <w:szCs w:val="32"/>
        </w:rPr>
        <w:t>19 VRP</w:t>
      </w:r>
    </w:p>
    <w:p w14:paraId="523D5794" w14:textId="77777777" w:rsidR="005A71E7" w:rsidRPr="005E1D73" w:rsidRDefault="005A71E7" w:rsidP="004D6372">
      <w:pPr>
        <w:numPr>
          <w:ilvl w:val="0"/>
          <w:numId w:val="8"/>
        </w:numPr>
        <w:spacing w:after="0" w:line="240" w:lineRule="auto"/>
        <w:jc w:val="both"/>
        <w:rPr>
          <w:rFonts w:ascii="Luciole" w:hAnsi="Luciole" w:cs="Arial"/>
          <w:sz w:val="32"/>
          <w:szCs w:val="32"/>
        </w:rPr>
      </w:pPr>
      <w:r w:rsidRPr="005E1D73">
        <w:rPr>
          <w:rFonts w:ascii="Luciole" w:hAnsi="Luciole" w:cs="Arial"/>
          <w:sz w:val="32"/>
          <w:szCs w:val="32"/>
        </w:rPr>
        <w:t>19 employés</w:t>
      </w:r>
    </w:p>
    <w:p w14:paraId="523D5795" w14:textId="77777777" w:rsidR="005A71E7" w:rsidRPr="005E1D73" w:rsidRDefault="005A71E7" w:rsidP="004D6372">
      <w:pPr>
        <w:numPr>
          <w:ilvl w:val="0"/>
          <w:numId w:val="8"/>
        </w:numPr>
        <w:spacing w:after="0" w:line="240" w:lineRule="auto"/>
        <w:jc w:val="both"/>
        <w:rPr>
          <w:rFonts w:ascii="Luciole" w:hAnsi="Luciole" w:cs="Arial"/>
          <w:sz w:val="32"/>
          <w:szCs w:val="32"/>
        </w:rPr>
      </w:pPr>
      <w:r w:rsidRPr="005E1D73">
        <w:rPr>
          <w:rFonts w:ascii="Luciole" w:hAnsi="Luciole" w:cs="Arial"/>
          <w:sz w:val="32"/>
          <w:szCs w:val="32"/>
        </w:rPr>
        <w:t>8 cadres</w:t>
      </w:r>
    </w:p>
    <w:p w14:paraId="523D5796" w14:textId="77777777" w:rsidR="005A71E7" w:rsidRPr="005E1D73" w:rsidRDefault="005A71E7" w:rsidP="004D6372">
      <w:pPr>
        <w:numPr>
          <w:ilvl w:val="0"/>
          <w:numId w:val="8"/>
        </w:numPr>
        <w:spacing w:after="0" w:line="240" w:lineRule="auto"/>
        <w:jc w:val="both"/>
        <w:rPr>
          <w:rFonts w:ascii="Luciole" w:hAnsi="Luciole" w:cs="Arial"/>
          <w:sz w:val="32"/>
          <w:szCs w:val="32"/>
        </w:rPr>
      </w:pPr>
      <w:r w:rsidRPr="005E1D73">
        <w:rPr>
          <w:rFonts w:ascii="Luciole" w:hAnsi="Luciole" w:cs="Arial"/>
          <w:sz w:val="32"/>
          <w:szCs w:val="32"/>
        </w:rPr>
        <w:t>11 personnes sur la plate-forme téléphonique de Douai</w:t>
      </w:r>
    </w:p>
    <w:p w14:paraId="523D5797" w14:textId="77777777" w:rsidR="005A71E7" w:rsidRPr="005E1D73" w:rsidRDefault="005A71E7" w:rsidP="004D6372">
      <w:pPr>
        <w:numPr>
          <w:ilvl w:val="0"/>
          <w:numId w:val="8"/>
        </w:numPr>
        <w:spacing w:after="0" w:line="240" w:lineRule="auto"/>
        <w:jc w:val="both"/>
        <w:rPr>
          <w:rFonts w:ascii="Luciole" w:hAnsi="Luciole" w:cs="Arial"/>
          <w:sz w:val="32"/>
          <w:szCs w:val="32"/>
        </w:rPr>
      </w:pPr>
      <w:r w:rsidRPr="005E1D73">
        <w:rPr>
          <w:rFonts w:ascii="Luciole" w:hAnsi="Luciole" w:cs="Arial"/>
          <w:sz w:val="32"/>
          <w:szCs w:val="32"/>
        </w:rPr>
        <w:t>5 personnes sur la plate-forme téléphonique de Strasbourg</w:t>
      </w:r>
    </w:p>
    <w:p w14:paraId="523D5798" w14:textId="093027FD" w:rsidR="005A71E7" w:rsidRDefault="005A71E7" w:rsidP="004D6372">
      <w:pPr>
        <w:spacing w:after="0" w:line="240" w:lineRule="auto"/>
        <w:ind w:left="720" w:hanging="720"/>
        <w:jc w:val="both"/>
        <w:rPr>
          <w:rFonts w:ascii="Luciole" w:hAnsi="Luciole" w:cs="Arial"/>
          <w:sz w:val="32"/>
          <w:szCs w:val="32"/>
        </w:rPr>
      </w:pPr>
    </w:p>
    <w:p w14:paraId="177ACAA3" w14:textId="314FEB48" w:rsidR="0012278A" w:rsidRDefault="0012278A" w:rsidP="0012278A">
      <w:pPr>
        <w:spacing w:after="0" w:line="240" w:lineRule="auto"/>
        <w:ind w:left="720" w:hanging="720"/>
        <w:jc w:val="center"/>
        <w:rPr>
          <w:rFonts w:ascii="Luciole" w:hAnsi="Luciole" w:cs="Arial"/>
          <w:sz w:val="32"/>
          <w:szCs w:val="32"/>
        </w:rPr>
      </w:pPr>
      <w:r>
        <w:rPr>
          <w:rFonts w:ascii="Luciole" w:hAnsi="Luciole" w:cs="Arial"/>
          <w:sz w:val="32"/>
          <w:szCs w:val="32"/>
        </w:rPr>
        <w:t>***</w:t>
      </w:r>
    </w:p>
    <w:p w14:paraId="7EEAF997" w14:textId="77777777" w:rsidR="0012278A" w:rsidRPr="005E1D73" w:rsidRDefault="0012278A" w:rsidP="004D6372">
      <w:pPr>
        <w:spacing w:after="0" w:line="240" w:lineRule="auto"/>
        <w:ind w:left="720" w:hanging="720"/>
        <w:jc w:val="both"/>
        <w:rPr>
          <w:rFonts w:ascii="Luciole" w:hAnsi="Luciole" w:cs="Arial"/>
          <w:sz w:val="32"/>
          <w:szCs w:val="32"/>
        </w:rPr>
      </w:pPr>
    </w:p>
    <w:p w14:paraId="523D5799" w14:textId="764E02D5" w:rsidR="005A71E7" w:rsidRPr="005E1D73" w:rsidRDefault="005A71E7" w:rsidP="00544EB9">
      <w:pPr>
        <w:pStyle w:val="Titre1"/>
        <w:numPr>
          <w:ilvl w:val="0"/>
          <w:numId w:val="21"/>
        </w:numPr>
        <w:spacing w:before="360" w:line="240" w:lineRule="auto"/>
        <w:ind w:hanging="294"/>
        <w:jc w:val="both"/>
        <w:rPr>
          <w:rFonts w:ascii="Luciole" w:hAnsi="Luciole" w:cs="Times New Roman"/>
          <w:b/>
          <w:bCs/>
          <w:color w:val="auto"/>
          <w:u w:val="single"/>
        </w:rPr>
      </w:pPr>
      <w:bookmarkStart w:id="4" w:name="_Toc51231185"/>
      <w:r w:rsidRPr="005E1D73">
        <w:rPr>
          <w:rFonts w:ascii="Luciole" w:hAnsi="Luciole" w:cs="Times New Roman"/>
          <w:b/>
          <w:bCs/>
          <w:color w:val="auto"/>
          <w:u w:val="single"/>
        </w:rPr>
        <w:t>Faits marquants 2019</w:t>
      </w:r>
      <w:bookmarkEnd w:id="4"/>
    </w:p>
    <w:p w14:paraId="29CFAF66" w14:textId="77777777" w:rsidR="006908C4" w:rsidRPr="005E1D73" w:rsidRDefault="006908C4" w:rsidP="004D6372">
      <w:pPr>
        <w:jc w:val="both"/>
        <w:rPr>
          <w:sz w:val="32"/>
          <w:szCs w:val="32"/>
        </w:rPr>
      </w:pPr>
    </w:p>
    <w:p w14:paraId="523D57A0" w14:textId="77777777" w:rsidR="005A71E7" w:rsidRPr="005E1D73" w:rsidRDefault="005A71E7" w:rsidP="004D6372">
      <w:pPr>
        <w:numPr>
          <w:ilvl w:val="0"/>
          <w:numId w:val="15"/>
        </w:numPr>
        <w:spacing w:before="240" w:after="120" w:line="276" w:lineRule="auto"/>
        <w:jc w:val="both"/>
        <w:rPr>
          <w:rFonts w:ascii="Luciole" w:hAnsi="Luciole" w:cs="Arial"/>
          <w:b/>
          <w:bCs/>
          <w:sz w:val="32"/>
          <w:szCs w:val="32"/>
        </w:rPr>
      </w:pPr>
      <w:r w:rsidRPr="005E1D73">
        <w:rPr>
          <w:rFonts w:ascii="Luciole" w:hAnsi="Luciole" w:cs="Arial"/>
          <w:b/>
          <w:bCs/>
          <w:sz w:val="32"/>
          <w:szCs w:val="32"/>
        </w:rPr>
        <w:t>Passation de pouvoir</w:t>
      </w:r>
    </w:p>
    <w:p w14:paraId="523D57A1" w14:textId="610D4295" w:rsidR="005A71E7" w:rsidRPr="005E1D73" w:rsidRDefault="005A71E7" w:rsidP="004D6372">
      <w:pPr>
        <w:jc w:val="both"/>
        <w:rPr>
          <w:rFonts w:ascii="Luciole" w:hAnsi="Luciole" w:cs="Arial"/>
          <w:sz w:val="32"/>
          <w:szCs w:val="32"/>
        </w:rPr>
      </w:pPr>
      <w:r w:rsidRPr="005E1D73">
        <w:rPr>
          <w:rFonts w:ascii="Luciole" w:hAnsi="Luciole" w:cs="Arial"/>
          <w:sz w:val="32"/>
          <w:szCs w:val="32"/>
        </w:rPr>
        <w:t xml:space="preserve">Le 22 juin, une page s’est tournée pour la </w:t>
      </w:r>
      <w:r w:rsidR="00EF0B11">
        <w:rPr>
          <w:rFonts w:ascii="Luciole" w:hAnsi="Luciole" w:cs="Arial"/>
          <w:sz w:val="32"/>
          <w:szCs w:val="32"/>
        </w:rPr>
        <w:t>Fédération</w:t>
      </w:r>
      <w:r w:rsidRPr="005E1D73">
        <w:rPr>
          <w:rFonts w:ascii="Luciole" w:hAnsi="Luciole" w:cs="Arial"/>
          <w:sz w:val="32"/>
          <w:szCs w:val="32"/>
        </w:rPr>
        <w:t xml:space="preserve"> des Aveugles. Victor ROOS, emblématique Président de la </w:t>
      </w:r>
      <w:r w:rsidR="00EF0B11">
        <w:rPr>
          <w:rFonts w:ascii="Luciole" w:hAnsi="Luciole" w:cs="Arial"/>
          <w:sz w:val="32"/>
          <w:szCs w:val="32"/>
        </w:rPr>
        <w:t>Fédération</w:t>
      </w:r>
      <w:r w:rsidRPr="005E1D73">
        <w:rPr>
          <w:rFonts w:ascii="Luciole" w:hAnsi="Luciole" w:cs="Arial"/>
          <w:sz w:val="32"/>
          <w:szCs w:val="32"/>
        </w:rPr>
        <w:t xml:space="preserve"> a officiellement quitté ses fonctions. Une présidence de 18 années débutée le Samedi 16 juin 2001.</w:t>
      </w:r>
    </w:p>
    <w:p w14:paraId="523D57A2" w14:textId="1D623F33" w:rsidR="005A71E7" w:rsidRPr="005E1D73" w:rsidRDefault="005A71E7" w:rsidP="004D6372">
      <w:pPr>
        <w:jc w:val="both"/>
        <w:rPr>
          <w:rFonts w:ascii="Luciole" w:hAnsi="Luciole" w:cs="Arial"/>
          <w:sz w:val="32"/>
          <w:szCs w:val="32"/>
        </w:rPr>
      </w:pPr>
      <w:r w:rsidRPr="005E1D73">
        <w:rPr>
          <w:rFonts w:ascii="Luciole" w:hAnsi="Luciole" w:cs="Arial"/>
          <w:sz w:val="32"/>
          <w:szCs w:val="32"/>
        </w:rPr>
        <w:t xml:space="preserve">Sous sa présidence, la </w:t>
      </w:r>
      <w:r w:rsidR="00EF0B11">
        <w:rPr>
          <w:rFonts w:ascii="Luciole" w:hAnsi="Luciole" w:cs="Arial"/>
          <w:sz w:val="32"/>
          <w:szCs w:val="32"/>
        </w:rPr>
        <w:t>Fédération</w:t>
      </w:r>
      <w:r w:rsidRPr="005E1D73">
        <w:rPr>
          <w:rFonts w:ascii="Luciole" w:hAnsi="Luciole" w:cs="Arial"/>
          <w:sz w:val="32"/>
          <w:szCs w:val="32"/>
        </w:rPr>
        <w:t xml:space="preserve"> des Aveugles a pris une toute autre envergure en faisant preuve d’une grande présence sur tous ses champs d’actions. Ainsi Victor ROOS n’a eu de cesse de se battre pour la défense des droits ainsi que pour la représentativité des Aveugles et malvoyants. Il a su mettre en œuvre sous l’impulsion de certains collègues administrateurs de la </w:t>
      </w:r>
      <w:r w:rsidR="00EF0B11">
        <w:rPr>
          <w:rFonts w:ascii="Luciole" w:hAnsi="Luciole" w:cs="Arial"/>
          <w:sz w:val="32"/>
          <w:szCs w:val="32"/>
        </w:rPr>
        <w:t>Fédération</w:t>
      </w:r>
      <w:r w:rsidRPr="005E1D73">
        <w:rPr>
          <w:rFonts w:ascii="Luciole" w:hAnsi="Luciole" w:cs="Arial"/>
          <w:sz w:val="32"/>
          <w:szCs w:val="32"/>
        </w:rPr>
        <w:t xml:space="preserve"> des Aveugles à la fois un espace de vie pour les membres de l’association et les salariés et, en parallèle, a contribué à faire en sorte que la </w:t>
      </w:r>
      <w:r w:rsidR="00EF0B11">
        <w:rPr>
          <w:rFonts w:ascii="Luciole" w:hAnsi="Luciole" w:cs="Arial"/>
          <w:sz w:val="32"/>
          <w:szCs w:val="32"/>
        </w:rPr>
        <w:t>Fédération</w:t>
      </w:r>
      <w:r w:rsidRPr="005E1D73">
        <w:rPr>
          <w:rFonts w:ascii="Luciole" w:hAnsi="Luciole" w:cs="Arial"/>
          <w:sz w:val="32"/>
          <w:szCs w:val="32"/>
        </w:rPr>
        <w:t xml:space="preserve"> devienne un acteur incontournable sur l’ensemble des questions liées à l’accessibilité des personnes déficientes visuelles.</w:t>
      </w:r>
    </w:p>
    <w:p w14:paraId="523D57A3" w14:textId="19B9D8E5" w:rsidR="005A71E7" w:rsidRDefault="005A71E7" w:rsidP="004D6372">
      <w:pPr>
        <w:jc w:val="both"/>
        <w:rPr>
          <w:rFonts w:ascii="Luciole" w:hAnsi="Luciole" w:cs="Arial"/>
          <w:sz w:val="32"/>
          <w:szCs w:val="32"/>
        </w:rPr>
      </w:pPr>
      <w:r w:rsidRPr="005E1D73">
        <w:rPr>
          <w:rFonts w:ascii="Luciole" w:hAnsi="Luciole" w:cs="Arial"/>
          <w:sz w:val="32"/>
          <w:szCs w:val="32"/>
        </w:rPr>
        <w:lastRenderedPageBreak/>
        <w:t xml:space="preserve">Victor ROOS laisse une association saine financièrement, une équipe déterminée ainsi que des membres qui se reconnaissent dans la </w:t>
      </w:r>
      <w:r w:rsidR="00EF0B11">
        <w:rPr>
          <w:rFonts w:ascii="Luciole" w:hAnsi="Luciole" w:cs="Arial"/>
          <w:sz w:val="32"/>
          <w:szCs w:val="32"/>
        </w:rPr>
        <w:t>Fédération</w:t>
      </w:r>
      <w:r w:rsidRPr="005E1D73">
        <w:rPr>
          <w:rFonts w:ascii="Luciole" w:hAnsi="Luciole" w:cs="Arial"/>
          <w:sz w:val="32"/>
          <w:szCs w:val="32"/>
        </w:rPr>
        <w:t xml:space="preserve">. Son successeur, Gabriel REEB, secrétaire général de la </w:t>
      </w:r>
      <w:r w:rsidR="00EF0B11">
        <w:rPr>
          <w:rFonts w:ascii="Luciole" w:hAnsi="Luciole" w:cs="Arial"/>
          <w:sz w:val="32"/>
          <w:szCs w:val="32"/>
        </w:rPr>
        <w:t>Fédération</w:t>
      </w:r>
      <w:r w:rsidRPr="005E1D73">
        <w:rPr>
          <w:rFonts w:ascii="Luciole" w:hAnsi="Luciole" w:cs="Arial"/>
          <w:sz w:val="32"/>
          <w:szCs w:val="32"/>
        </w:rPr>
        <w:t xml:space="preserve">, saura à coup sûr être un Président comme l’association en a toujours connu : novateur et engagé. Gageons qu’avec son dynamisme ainsi que sa capacité à avoir « 2 idées à la minutes », la </w:t>
      </w:r>
      <w:r w:rsidR="00EF0B11">
        <w:rPr>
          <w:rFonts w:ascii="Luciole" w:hAnsi="Luciole" w:cs="Arial"/>
          <w:sz w:val="32"/>
          <w:szCs w:val="32"/>
        </w:rPr>
        <w:t>Fédération</w:t>
      </w:r>
      <w:r w:rsidRPr="005E1D73">
        <w:rPr>
          <w:rFonts w:ascii="Luciole" w:hAnsi="Luciole" w:cs="Arial"/>
          <w:sz w:val="32"/>
          <w:szCs w:val="32"/>
        </w:rPr>
        <w:t xml:space="preserve"> est entre de bonnes mains.</w:t>
      </w:r>
    </w:p>
    <w:p w14:paraId="19E50C0E" w14:textId="77777777" w:rsidR="00BE434D" w:rsidRDefault="00BE434D" w:rsidP="004D6372">
      <w:pPr>
        <w:jc w:val="both"/>
        <w:rPr>
          <w:rFonts w:ascii="Luciole" w:hAnsi="Luciole" w:cs="Arial"/>
          <w:sz w:val="32"/>
          <w:szCs w:val="32"/>
        </w:rPr>
      </w:pPr>
    </w:p>
    <w:p w14:paraId="1A7075BF" w14:textId="06E78A45" w:rsidR="00BE434D" w:rsidRPr="005E1D73" w:rsidRDefault="00BE434D" w:rsidP="00BE434D">
      <w:pPr>
        <w:numPr>
          <w:ilvl w:val="0"/>
          <w:numId w:val="14"/>
        </w:numPr>
        <w:spacing w:line="276" w:lineRule="auto"/>
        <w:jc w:val="both"/>
        <w:rPr>
          <w:rFonts w:ascii="Luciole" w:hAnsi="Luciole" w:cs="Arial"/>
          <w:sz w:val="32"/>
          <w:szCs w:val="32"/>
        </w:rPr>
      </w:pPr>
      <w:r w:rsidRPr="005E1D73">
        <w:rPr>
          <w:rFonts w:ascii="Luciole" w:hAnsi="Luciole" w:cs="Arial"/>
          <w:b/>
          <w:bCs/>
          <w:sz w:val="32"/>
          <w:szCs w:val="32"/>
        </w:rPr>
        <w:t xml:space="preserve">Assemblée Générale de la </w:t>
      </w:r>
      <w:r w:rsidR="00EF0B11">
        <w:rPr>
          <w:rFonts w:ascii="Luciole" w:hAnsi="Luciole" w:cs="Arial"/>
          <w:b/>
          <w:bCs/>
          <w:sz w:val="32"/>
          <w:szCs w:val="32"/>
        </w:rPr>
        <w:t>Fédération</w:t>
      </w:r>
      <w:r w:rsidRPr="005E1D73">
        <w:rPr>
          <w:rFonts w:ascii="Luciole" w:hAnsi="Luciole" w:cs="Arial"/>
          <w:b/>
          <w:bCs/>
          <w:sz w:val="32"/>
          <w:szCs w:val="32"/>
        </w:rPr>
        <w:t xml:space="preserve"> des Aveugles de France à Strasbourg</w:t>
      </w:r>
    </w:p>
    <w:p w14:paraId="6761D835" w14:textId="2F53918F" w:rsidR="00BE434D" w:rsidRDefault="00BE434D" w:rsidP="00BE434D">
      <w:pPr>
        <w:spacing w:before="240" w:line="276" w:lineRule="auto"/>
        <w:jc w:val="both"/>
        <w:rPr>
          <w:rFonts w:ascii="Luciole" w:hAnsi="Luciole" w:cs="Arial"/>
          <w:sz w:val="32"/>
          <w:szCs w:val="32"/>
        </w:rPr>
      </w:pPr>
      <w:r w:rsidRPr="005E1D73">
        <w:rPr>
          <w:rFonts w:ascii="Luciole" w:hAnsi="Luciole" w:cs="Arial"/>
          <w:sz w:val="32"/>
          <w:szCs w:val="32"/>
        </w:rPr>
        <w:t xml:space="preserve">Le 28 et le 29 juin avait lieu à Strasbourg l’Assemblée Générale de la </w:t>
      </w:r>
      <w:r w:rsidR="00EF0B11">
        <w:rPr>
          <w:rFonts w:ascii="Luciole" w:hAnsi="Luciole" w:cs="Arial"/>
          <w:sz w:val="32"/>
          <w:szCs w:val="32"/>
        </w:rPr>
        <w:t>Fédération</w:t>
      </w:r>
      <w:r w:rsidRPr="005E1D73">
        <w:rPr>
          <w:rFonts w:ascii="Luciole" w:hAnsi="Luciole" w:cs="Arial"/>
          <w:sz w:val="32"/>
          <w:szCs w:val="32"/>
        </w:rPr>
        <w:t xml:space="preserve"> des Aveugles de France à Strasbourg. </w:t>
      </w:r>
    </w:p>
    <w:p w14:paraId="190B24EC" w14:textId="77777777" w:rsidR="00CF565C" w:rsidRPr="005E1D73" w:rsidRDefault="00CF565C" w:rsidP="004D6372">
      <w:pPr>
        <w:jc w:val="both"/>
        <w:rPr>
          <w:rFonts w:ascii="Luciole" w:hAnsi="Luciole" w:cs="Arial"/>
          <w:sz w:val="32"/>
          <w:szCs w:val="32"/>
        </w:rPr>
      </w:pPr>
    </w:p>
    <w:p w14:paraId="523D57A4" w14:textId="77777777" w:rsidR="005A71E7" w:rsidRPr="005E1D73" w:rsidRDefault="005A71E7" w:rsidP="004D6372">
      <w:pPr>
        <w:numPr>
          <w:ilvl w:val="0"/>
          <w:numId w:val="4"/>
        </w:numPr>
        <w:spacing w:before="240" w:after="0" w:line="276" w:lineRule="auto"/>
        <w:ind w:left="708"/>
        <w:jc w:val="both"/>
        <w:rPr>
          <w:rFonts w:ascii="Luciole" w:hAnsi="Luciole" w:cs="Arial"/>
          <w:b/>
          <w:bCs/>
          <w:sz w:val="32"/>
          <w:szCs w:val="32"/>
        </w:rPr>
      </w:pPr>
      <w:r w:rsidRPr="005E1D73">
        <w:rPr>
          <w:rFonts w:ascii="Luciole" w:hAnsi="Luciole" w:cs="Arial"/>
          <w:b/>
          <w:bCs/>
          <w:sz w:val="32"/>
          <w:szCs w:val="32"/>
        </w:rPr>
        <w:t>Nouveaux arrivants</w:t>
      </w:r>
    </w:p>
    <w:p w14:paraId="523D57A5" w14:textId="2D687C07" w:rsidR="005A71E7" w:rsidRDefault="005A71E7" w:rsidP="004D6372">
      <w:pPr>
        <w:spacing w:before="240" w:after="240"/>
        <w:jc w:val="both"/>
        <w:rPr>
          <w:rFonts w:ascii="Luciole" w:hAnsi="Luciole" w:cs="Arial"/>
          <w:sz w:val="32"/>
          <w:szCs w:val="32"/>
        </w:rPr>
      </w:pPr>
      <w:r w:rsidRPr="005E1D73">
        <w:rPr>
          <w:rFonts w:ascii="Luciole" w:hAnsi="Luciole" w:cs="Arial"/>
          <w:sz w:val="32"/>
          <w:szCs w:val="32"/>
        </w:rPr>
        <w:t xml:space="preserve">En 2019, la </w:t>
      </w:r>
      <w:r w:rsidR="00EF0B11">
        <w:rPr>
          <w:rFonts w:ascii="Luciole" w:hAnsi="Luciole" w:cs="Arial"/>
          <w:sz w:val="32"/>
          <w:szCs w:val="32"/>
        </w:rPr>
        <w:t>Fédération</w:t>
      </w:r>
      <w:r w:rsidRPr="005E1D73">
        <w:rPr>
          <w:rFonts w:ascii="Luciole" w:hAnsi="Luciole" w:cs="Arial"/>
          <w:sz w:val="32"/>
          <w:szCs w:val="32"/>
        </w:rPr>
        <w:t xml:space="preserve"> des Aveugles Alsace Lorraine Grand Est a accueilli de nouveaux arrivants : le 15 mai avec l’arrivée du nouveau directeur Hakim Koraich, fin août d’un nouveau service civique à l’ECL Gaston Faure, le 1</w:t>
      </w:r>
      <w:r w:rsidRPr="005E1D73">
        <w:rPr>
          <w:rFonts w:ascii="Luciole" w:hAnsi="Luciole" w:cs="Arial"/>
          <w:sz w:val="32"/>
          <w:szCs w:val="32"/>
          <w:vertAlign w:val="superscript"/>
        </w:rPr>
        <w:t>er</w:t>
      </w:r>
      <w:r w:rsidRPr="005E1D73">
        <w:rPr>
          <w:rFonts w:ascii="Luciole" w:hAnsi="Luciole" w:cs="Arial"/>
          <w:sz w:val="32"/>
          <w:szCs w:val="32"/>
        </w:rPr>
        <w:t xml:space="preserve"> octobre de Majda Abdari, nouvelle coordinatrice de l’Espace </w:t>
      </w:r>
      <w:r w:rsidRPr="005E1D73">
        <w:rPr>
          <w:rFonts w:ascii="Luciole" w:hAnsi="Luciole" w:cs="Arial"/>
          <w:sz w:val="32"/>
          <w:szCs w:val="32"/>
        </w:rPr>
        <w:lastRenderedPageBreak/>
        <w:t xml:space="preserve">Culture et Loisirs et le 4 novembre d’Aline Gross, nouvelle chargée de communication de la </w:t>
      </w:r>
      <w:r w:rsidR="00EF0B11">
        <w:rPr>
          <w:rFonts w:ascii="Luciole" w:hAnsi="Luciole" w:cs="Arial"/>
          <w:sz w:val="32"/>
          <w:szCs w:val="32"/>
        </w:rPr>
        <w:t>Fédération</w:t>
      </w:r>
      <w:r w:rsidRPr="005E1D73">
        <w:rPr>
          <w:rFonts w:ascii="Luciole" w:hAnsi="Luciole" w:cs="Arial"/>
          <w:sz w:val="32"/>
          <w:szCs w:val="32"/>
        </w:rPr>
        <w:t>.</w:t>
      </w:r>
    </w:p>
    <w:p w14:paraId="16204608" w14:textId="77777777" w:rsidR="00F665C4" w:rsidRPr="005E1D73" w:rsidRDefault="00F665C4" w:rsidP="004D6372">
      <w:pPr>
        <w:spacing w:before="240" w:after="240"/>
        <w:jc w:val="both"/>
        <w:rPr>
          <w:rFonts w:ascii="Luciole" w:hAnsi="Luciole" w:cs="Arial"/>
          <w:sz w:val="32"/>
          <w:szCs w:val="32"/>
        </w:rPr>
      </w:pPr>
    </w:p>
    <w:p w14:paraId="523D57A6" w14:textId="77777777" w:rsidR="005A71E7" w:rsidRPr="005E1D73" w:rsidRDefault="005A71E7" w:rsidP="004D6372">
      <w:pPr>
        <w:numPr>
          <w:ilvl w:val="0"/>
          <w:numId w:val="12"/>
        </w:numPr>
        <w:spacing w:line="276" w:lineRule="auto"/>
        <w:jc w:val="both"/>
        <w:rPr>
          <w:rFonts w:ascii="Luciole" w:hAnsi="Luciole" w:cs="Arial"/>
          <w:b/>
          <w:bCs/>
          <w:sz w:val="32"/>
          <w:szCs w:val="32"/>
        </w:rPr>
      </w:pPr>
      <w:r w:rsidRPr="005E1D73">
        <w:rPr>
          <w:rFonts w:ascii="Luciole" w:hAnsi="Luciole" w:cs="Arial"/>
          <w:b/>
          <w:bCs/>
          <w:sz w:val="32"/>
          <w:szCs w:val="32"/>
        </w:rPr>
        <w:t>Groupement de Strasbourg, Molsheim et Saverne</w:t>
      </w:r>
    </w:p>
    <w:p w14:paraId="523D57A7" w14:textId="170075C4" w:rsidR="005A71E7" w:rsidRDefault="005A71E7" w:rsidP="004D6372">
      <w:pPr>
        <w:spacing w:before="240" w:line="276" w:lineRule="auto"/>
        <w:jc w:val="both"/>
        <w:rPr>
          <w:rFonts w:ascii="Luciole" w:hAnsi="Luciole" w:cs="Arial"/>
          <w:sz w:val="32"/>
          <w:szCs w:val="32"/>
        </w:rPr>
      </w:pPr>
      <w:r w:rsidRPr="005E1D73">
        <w:rPr>
          <w:rFonts w:ascii="Luciole" w:hAnsi="Luciole" w:cs="Arial"/>
          <w:sz w:val="32"/>
          <w:szCs w:val="32"/>
        </w:rPr>
        <w:t xml:space="preserve">Lors du Conseil d’Administration du 26 octobre, Christelle Knez et Jessica Lux ont été désignées responsables du groupement de Strasbourg, Saverne et Molsheim. Elles ont ainsi la charge d’organiser les prochaines sorties et activités de l’année avec les membres du groupement. </w:t>
      </w:r>
    </w:p>
    <w:p w14:paraId="07B2ACEF" w14:textId="77777777" w:rsidR="00CF565C" w:rsidRPr="005E1D73" w:rsidRDefault="00CF565C" w:rsidP="004D6372">
      <w:pPr>
        <w:spacing w:before="240" w:line="276" w:lineRule="auto"/>
        <w:jc w:val="both"/>
        <w:rPr>
          <w:rFonts w:ascii="Luciole" w:hAnsi="Luciole" w:cs="Arial"/>
          <w:sz w:val="32"/>
          <w:szCs w:val="32"/>
        </w:rPr>
      </w:pPr>
    </w:p>
    <w:p w14:paraId="0BF2728A" w14:textId="3F3CB535" w:rsidR="00CF565C" w:rsidRPr="00CF565C" w:rsidRDefault="005A71E7" w:rsidP="00CF565C">
      <w:pPr>
        <w:numPr>
          <w:ilvl w:val="0"/>
          <w:numId w:val="1"/>
        </w:numPr>
        <w:spacing w:line="276" w:lineRule="auto"/>
        <w:jc w:val="both"/>
        <w:rPr>
          <w:rFonts w:ascii="Luciole" w:hAnsi="Luciole" w:cs="Arial"/>
          <w:b/>
          <w:bCs/>
          <w:sz w:val="32"/>
          <w:szCs w:val="32"/>
        </w:rPr>
      </w:pPr>
      <w:r w:rsidRPr="005E1D73">
        <w:rPr>
          <w:rFonts w:ascii="Luciole" w:hAnsi="Luciole" w:cs="Arial"/>
          <w:b/>
          <w:bCs/>
          <w:sz w:val="32"/>
          <w:szCs w:val="32"/>
        </w:rPr>
        <w:t>Vidéo de sensibilisation pour le personnel hospitalier</w:t>
      </w:r>
    </w:p>
    <w:p w14:paraId="241D4B06" w14:textId="49BF9ADD" w:rsidR="00C26919" w:rsidRDefault="005A71E7" w:rsidP="004D6372">
      <w:pPr>
        <w:spacing w:before="240" w:after="0" w:line="276" w:lineRule="auto"/>
        <w:jc w:val="both"/>
        <w:rPr>
          <w:rFonts w:ascii="Luciole" w:hAnsi="Luciole" w:cs="Arial"/>
          <w:sz w:val="32"/>
          <w:szCs w:val="32"/>
          <w:u w:val="single"/>
        </w:rPr>
      </w:pPr>
      <w:r w:rsidRPr="005E1D73">
        <w:rPr>
          <w:rFonts w:ascii="Luciole" w:hAnsi="Luciole" w:cs="Arial"/>
          <w:sz w:val="32"/>
          <w:szCs w:val="32"/>
        </w:rPr>
        <w:t xml:space="preserve">En octobre 2019, la Filière SENSGENE du CHU de Strasbourg a publié la vidéo de sensibilisation pour le personnel hospitalier à l’accueil des personnes déficientes visuelles, réalisée en partenariat avec la </w:t>
      </w:r>
      <w:r w:rsidR="00EF0B11">
        <w:rPr>
          <w:rFonts w:ascii="Luciole" w:hAnsi="Luciole" w:cs="Arial"/>
          <w:sz w:val="32"/>
          <w:szCs w:val="32"/>
        </w:rPr>
        <w:t>Fédération</w:t>
      </w:r>
      <w:r w:rsidRPr="005E1D73">
        <w:rPr>
          <w:rFonts w:ascii="Luciole" w:hAnsi="Luciole" w:cs="Arial"/>
          <w:sz w:val="32"/>
          <w:szCs w:val="32"/>
        </w:rPr>
        <w:t xml:space="preserve"> des Aveugles Alsace Lorraine Grand Est. Vous pouvez visionner la vidéo via ce lien :</w:t>
      </w:r>
      <w:hyperlink r:id="rId11">
        <w:r w:rsidRPr="005E1D73">
          <w:rPr>
            <w:rFonts w:ascii="Luciole" w:hAnsi="Luciole" w:cs="Arial"/>
            <w:sz w:val="32"/>
            <w:szCs w:val="32"/>
          </w:rPr>
          <w:t xml:space="preserve"> </w:t>
        </w:r>
      </w:hyperlink>
      <w:hyperlink r:id="rId12">
        <w:r w:rsidRPr="005E1D73">
          <w:rPr>
            <w:rFonts w:ascii="Luciole" w:hAnsi="Luciole" w:cs="Arial"/>
            <w:sz w:val="32"/>
            <w:szCs w:val="32"/>
            <w:u w:val="single"/>
          </w:rPr>
          <w:t>https://youtu.be/RvtMWZRpLeg</w:t>
        </w:r>
      </w:hyperlink>
    </w:p>
    <w:p w14:paraId="089F197F" w14:textId="77777777" w:rsidR="00CF565C" w:rsidRDefault="00CF565C" w:rsidP="004D6372">
      <w:pPr>
        <w:spacing w:before="240" w:line="276" w:lineRule="auto"/>
        <w:jc w:val="both"/>
        <w:rPr>
          <w:rFonts w:ascii="Luciole" w:hAnsi="Luciole" w:cs="Arial"/>
          <w:sz w:val="32"/>
          <w:szCs w:val="32"/>
        </w:rPr>
      </w:pPr>
    </w:p>
    <w:p w14:paraId="22891A71" w14:textId="1316CC59" w:rsidR="001E6787" w:rsidRPr="00A73ED2" w:rsidRDefault="00A73ED2" w:rsidP="00A73ED2">
      <w:pPr>
        <w:numPr>
          <w:ilvl w:val="0"/>
          <w:numId w:val="14"/>
        </w:numPr>
        <w:spacing w:line="276" w:lineRule="auto"/>
        <w:jc w:val="both"/>
        <w:rPr>
          <w:rFonts w:ascii="Luciole" w:hAnsi="Luciole" w:cs="Arial"/>
          <w:sz w:val="32"/>
          <w:szCs w:val="32"/>
        </w:rPr>
      </w:pPr>
      <w:r>
        <w:rPr>
          <w:rFonts w:ascii="Luciole" w:hAnsi="Luciole" w:cs="Arial"/>
          <w:b/>
          <w:bCs/>
          <w:sz w:val="32"/>
          <w:szCs w:val="32"/>
        </w:rPr>
        <w:t>Participation au SDAP de la région Grand Est</w:t>
      </w:r>
    </w:p>
    <w:p w14:paraId="4BD57F5E" w14:textId="052A53E8" w:rsidR="001E6787" w:rsidRDefault="001E6787" w:rsidP="001E6787">
      <w:pPr>
        <w:spacing w:before="120" w:after="0" w:line="240" w:lineRule="auto"/>
        <w:jc w:val="both"/>
        <w:rPr>
          <w:rFonts w:ascii="Luciole" w:hAnsi="Luciole" w:cs="Arial"/>
          <w:sz w:val="32"/>
          <w:szCs w:val="32"/>
        </w:rPr>
      </w:pPr>
      <w:r w:rsidRPr="001E6787">
        <w:rPr>
          <w:rFonts w:ascii="Luciole" w:hAnsi="Luciole" w:cs="Arial"/>
          <w:sz w:val="32"/>
          <w:szCs w:val="32"/>
        </w:rPr>
        <w:lastRenderedPageBreak/>
        <w:t>Monsieur Vincent Della Rocca, notre Vice-président pour la Moselle, a participé le 18 novembre aux travaux du 2ème comité du Schéma Directeur d'Accessibilité, SDAP, de la région Grand</w:t>
      </w:r>
      <w:r w:rsidR="00A73ED2">
        <w:rPr>
          <w:rFonts w:ascii="Luciole" w:hAnsi="Luciole" w:cs="Arial"/>
          <w:sz w:val="32"/>
          <w:szCs w:val="32"/>
        </w:rPr>
        <w:t xml:space="preserve"> </w:t>
      </w:r>
      <w:r w:rsidRPr="001E6787">
        <w:rPr>
          <w:rFonts w:ascii="Luciole" w:hAnsi="Luciole" w:cs="Arial"/>
          <w:sz w:val="32"/>
          <w:szCs w:val="32"/>
        </w:rPr>
        <w:t>Est qui s'est tenu à l'Hôtel de Région à Metz.</w:t>
      </w:r>
    </w:p>
    <w:p w14:paraId="43E1B011" w14:textId="77777777" w:rsidR="00CF565C" w:rsidRDefault="00CF565C" w:rsidP="001E6787">
      <w:pPr>
        <w:spacing w:before="120" w:after="0" w:line="240" w:lineRule="auto"/>
        <w:jc w:val="both"/>
        <w:rPr>
          <w:rFonts w:ascii="Luciole" w:hAnsi="Luciole" w:cs="Arial"/>
          <w:sz w:val="32"/>
          <w:szCs w:val="32"/>
        </w:rPr>
      </w:pPr>
    </w:p>
    <w:p w14:paraId="587EB097" w14:textId="4F3370AA" w:rsidR="00A73ED2" w:rsidRPr="00CF565C" w:rsidRDefault="008517B8" w:rsidP="00CF565C">
      <w:pPr>
        <w:numPr>
          <w:ilvl w:val="0"/>
          <w:numId w:val="14"/>
        </w:numPr>
        <w:spacing w:line="276" w:lineRule="auto"/>
        <w:jc w:val="both"/>
        <w:rPr>
          <w:rFonts w:ascii="Luciole" w:hAnsi="Luciole" w:cs="Arial"/>
          <w:sz w:val="32"/>
          <w:szCs w:val="32"/>
        </w:rPr>
      </w:pPr>
      <w:r>
        <w:rPr>
          <w:rFonts w:ascii="Luciole" w:hAnsi="Luciole" w:cs="Arial"/>
          <w:b/>
          <w:bCs/>
          <w:sz w:val="32"/>
          <w:szCs w:val="32"/>
        </w:rPr>
        <w:t>Contribution à une bande dessinée</w:t>
      </w:r>
    </w:p>
    <w:p w14:paraId="5B943C36" w14:textId="0316FDC5" w:rsidR="00CF565C" w:rsidRPr="005E1D73" w:rsidRDefault="00CF565C" w:rsidP="00CF565C">
      <w:pPr>
        <w:spacing w:before="120" w:after="0" w:line="240" w:lineRule="auto"/>
        <w:jc w:val="both"/>
        <w:rPr>
          <w:rFonts w:ascii="Luciole" w:hAnsi="Luciole" w:cs="Arial"/>
          <w:sz w:val="32"/>
          <w:szCs w:val="32"/>
        </w:rPr>
      </w:pPr>
      <w:r w:rsidRPr="005E1D73">
        <w:rPr>
          <w:rFonts w:ascii="Luciole" w:hAnsi="Luciole" w:cs="Arial"/>
          <w:sz w:val="32"/>
          <w:szCs w:val="32"/>
        </w:rPr>
        <w:t>Le 5 décembre, Nicolas Kempf, le coordinateur Monsieur Claude Haudier et Gabriel Reeb ont démarré une collaboration pour un projet de bande dessinée sur le handicap avec les Editions du Signe</w:t>
      </w:r>
      <w:r w:rsidR="00E873F7">
        <w:rPr>
          <w:rFonts w:ascii="Luciole" w:hAnsi="Luciole" w:cs="Arial"/>
          <w:sz w:val="32"/>
          <w:szCs w:val="32"/>
        </w:rPr>
        <w:t>. C</w:t>
      </w:r>
      <w:r w:rsidRPr="005E1D73">
        <w:rPr>
          <w:rFonts w:ascii="Luciole" w:hAnsi="Luciole" w:cs="Arial"/>
          <w:sz w:val="32"/>
          <w:szCs w:val="32"/>
        </w:rPr>
        <w:t>e travail</w:t>
      </w:r>
      <w:r>
        <w:rPr>
          <w:rFonts w:ascii="Luciole" w:hAnsi="Luciole" w:cs="Arial"/>
          <w:sz w:val="32"/>
          <w:szCs w:val="32"/>
        </w:rPr>
        <w:t>,</w:t>
      </w:r>
      <w:r w:rsidRPr="005E1D73">
        <w:rPr>
          <w:rFonts w:ascii="Luciole" w:hAnsi="Luciole" w:cs="Arial"/>
          <w:sz w:val="32"/>
          <w:szCs w:val="32"/>
        </w:rPr>
        <w:t xml:space="preserve"> pour lequel </w:t>
      </w:r>
      <w:r>
        <w:rPr>
          <w:rFonts w:ascii="Luciole" w:hAnsi="Luciole" w:cs="Arial"/>
          <w:sz w:val="32"/>
          <w:szCs w:val="32"/>
        </w:rPr>
        <w:t>Gabriel Reeb a</w:t>
      </w:r>
      <w:r w:rsidRPr="005E1D73">
        <w:rPr>
          <w:rFonts w:ascii="Luciole" w:hAnsi="Luciole" w:cs="Arial"/>
          <w:sz w:val="32"/>
          <w:szCs w:val="32"/>
        </w:rPr>
        <w:t xml:space="preserve"> assuré l’expertise </w:t>
      </w:r>
      <w:r>
        <w:rPr>
          <w:rFonts w:ascii="Luciole" w:hAnsi="Luciole" w:cs="Arial"/>
          <w:sz w:val="32"/>
          <w:szCs w:val="32"/>
        </w:rPr>
        <w:t>sur le sujet de</w:t>
      </w:r>
      <w:r w:rsidRPr="005E1D73">
        <w:rPr>
          <w:rFonts w:ascii="Luciole" w:hAnsi="Luciole" w:cs="Arial"/>
          <w:sz w:val="32"/>
          <w:szCs w:val="32"/>
        </w:rPr>
        <w:t xml:space="preserve"> la déficience visuelle</w:t>
      </w:r>
      <w:r>
        <w:rPr>
          <w:rFonts w:ascii="Luciole" w:hAnsi="Luciole" w:cs="Arial"/>
          <w:sz w:val="32"/>
          <w:szCs w:val="32"/>
        </w:rPr>
        <w:t>,</w:t>
      </w:r>
      <w:r w:rsidRPr="005E1D73">
        <w:rPr>
          <w:rFonts w:ascii="Luciole" w:hAnsi="Luciole" w:cs="Arial"/>
          <w:sz w:val="32"/>
          <w:szCs w:val="32"/>
        </w:rPr>
        <w:t xml:space="preserve"> est actuellement en voie d'achèvement, et la présentation de la BD est programmée le 5 décembre 2020 à la Librairie Kléber, une invitation sera adressée à nos salariés et membres pour l'occasion.</w:t>
      </w:r>
    </w:p>
    <w:p w14:paraId="3B1BDA0C" w14:textId="6201F9A1" w:rsidR="00C05C7D" w:rsidRDefault="00C05C7D" w:rsidP="004D6372">
      <w:pPr>
        <w:spacing w:before="240" w:line="276" w:lineRule="auto"/>
        <w:jc w:val="both"/>
        <w:rPr>
          <w:rFonts w:ascii="Luciole" w:hAnsi="Luciole" w:cs="Arial"/>
          <w:sz w:val="32"/>
          <w:szCs w:val="32"/>
        </w:rPr>
      </w:pPr>
    </w:p>
    <w:p w14:paraId="523D57B2" w14:textId="6F575E0D" w:rsidR="005A71E7" w:rsidRPr="00D37FDF" w:rsidRDefault="00440B8C" w:rsidP="00D37FDF">
      <w:pPr>
        <w:spacing w:before="240" w:line="276" w:lineRule="auto"/>
        <w:jc w:val="center"/>
        <w:rPr>
          <w:rFonts w:ascii="Luciole" w:hAnsi="Luciole" w:cs="Arial"/>
          <w:sz w:val="32"/>
          <w:szCs w:val="32"/>
        </w:rPr>
      </w:pPr>
      <w:r>
        <w:rPr>
          <w:rFonts w:ascii="Luciole" w:hAnsi="Luciole" w:cs="Arial"/>
          <w:sz w:val="32"/>
          <w:szCs w:val="32"/>
        </w:rPr>
        <w:t>***</w:t>
      </w:r>
    </w:p>
    <w:p w14:paraId="523D57B3" w14:textId="522012CD" w:rsidR="005A71E7" w:rsidRPr="005E1D73" w:rsidRDefault="005A71E7" w:rsidP="00544EB9">
      <w:pPr>
        <w:pStyle w:val="Titre1"/>
        <w:numPr>
          <w:ilvl w:val="0"/>
          <w:numId w:val="21"/>
        </w:numPr>
        <w:spacing w:line="240" w:lineRule="auto"/>
        <w:ind w:hanging="11"/>
        <w:jc w:val="both"/>
        <w:rPr>
          <w:rFonts w:ascii="Luciole" w:hAnsi="Luciole" w:cs="Times New Roman"/>
          <w:b/>
          <w:bCs/>
          <w:color w:val="auto"/>
          <w:u w:val="single"/>
        </w:rPr>
      </w:pPr>
      <w:bookmarkStart w:id="5" w:name="_Toc51231186"/>
      <w:r w:rsidRPr="005E1D73">
        <w:rPr>
          <w:rFonts w:ascii="Luciole" w:hAnsi="Luciole" w:cs="Times New Roman"/>
          <w:b/>
          <w:bCs/>
          <w:color w:val="auto"/>
          <w:u w:val="single"/>
        </w:rPr>
        <w:t>Nos Missions</w:t>
      </w:r>
      <w:bookmarkEnd w:id="5"/>
    </w:p>
    <w:p w14:paraId="337E2D19" w14:textId="77777777" w:rsidR="005340A9" w:rsidRPr="005E1D73" w:rsidRDefault="005340A9" w:rsidP="004D6372">
      <w:pPr>
        <w:jc w:val="both"/>
        <w:rPr>
          <w:sz w:val="32"/>
          <w:szCs w:val="32"/>
        </w:rPr>
      </w:pPr>
    </w:p>
    <w:p w14:paraId="523D57B4" w14:textId="4C87AAB0" w:rsidR="005A71E7" w:rsidRPr="005E1D73" w:rsidRDefault="005A71E7" w:rsidP="00544EB9">
      <w:pPr>
        <w:pStyle w:val="Titre2"/>
        <w:numPr>
          <w:ilvl w:val="1"/>
          <w:numId w:val="21"/>
        </w:numPr>
        <w:ind w:hanging="306"/>
        <w:jc w:val="both"/>
        <w:rPr>
          <w:rFonts w:ascii="Luciole" w:hAnsi="Luciole" w:cs="Arial"/>
          <w:b/>
          <w:bCs/>
          <w:color w:val="auto"/>
          <w:sz w:val="32"/>
          <w:szCs w:val="32"/>
        </w:rPr>
      </w:pPr>
      <w:bookmarkStart w:id="6" w:name="_Toc51231187"/>
      <w:r w:rsidRPr="005E1D73">
        <w:rPr>
          <w:rFonts w:ascii="Luciole" w:hAnsi="Luciole" w:cs="Arial"/>
          <w:b/>
          <w:bCs/>
          <w:color w:val="auto"/>
          <w:sz w:val="32"/>
          <w:szCs w:val="32"/>
          <w:u w:val="single"/>
        </w:rPr>
        <w:t>Accompagnement</w:t>
      </w:r>
      <w:bookmarkEnd w:id="6"/>
      <w:r w:rsidRPr="005E1D73">
        <w:rPr>
          <w:rFonts w:ascii="Luciole" w:hAnsi="Luciole" w:cs="Arial"/>
          <w:b/>
          <w:bCs/>
          <w:color w:val="auto"/>
          <w:sz w:val="32"/>
          <w:szCs w:val="32"/>
        </w:rPr>
        <w:tab/>
      </w:r>
    </w:p>
    <w:p w14:paraId="5D564849" w14:textId="77777777" w:rsidR="005340A9" w:rsidRPr="005E1D73" w:rsidRDefault="005340A9" w:rsidP="004D6372">
      <w:pPr>
        <w:jc w:val="both"/>
        <w:rPr>
          <w:sz w:val="32"/>
          <w:szCs w:val="32"/>
        </w:rPr>
      </w:pPr>
    </w:p>
    <w:p w14:paraId="523D57B5" w14:textId="056C5E79" w:rsidR="005A71E7" w:rsidRPr="005E1D73" w:rsidRDefault="005A71E7" w:rsidP="00544EB9">
      <w:pPr>
        <w:pStyle w:val="Titre3"/>
        <w:numPr>
          <w:ilvl w:val="2"/>
          <w:numId w:val="21"/>
        </w:numPr>
        <w:ind w:hanging="742"/>
        <w:jc w:val="both"/>
        <w:rPr>
          <w:rFonts w:ascii="Luciole" w:hAnsi="Luciole" w:cs="Arial"/>
          <w:b/>
          <w:bCs/>
          <w:color w:val="auto"/>
          <w:sz w:val="32"/>
          <w:szCs w:val="32"/>
          <w:u w:val="single"/>
        </w:rPr>
      </w:pPr>
      <w:bookmarkStart w:id="7" w:name="_Toc51231188"/>
      <w:r w:rsidRPr="005E1D73">
        <w:rPr>
          <w:rFonts w:ascii="Luciole" w:hAnsi="Luciole" w:cs="Arial"/>
          <w:b/>
          <w:bCs/>
          <w:color w:val="auto"/>
          <w:sz w:val="32"/>
          <w:szCs w:val="32"/>
          <w:u w:val="single"/>
        </w:rPr>
        <w:lastRenderedPageBreak/>
        <w:t>Le service social</w:t>
      </w:r>
      <w:bookmarkEnd w:id="7"/>
    </w:p>
    <w:p w14:paraId="523D57B6" w14:textId="77777777" w:rsidR="005A71E7" w:rsidRPr="005E1D73" w:rsidRDefault="005A71E7" w:rsidP="004D6372">
      <w:pPr>
        <w:jc w:val="both"/>
        <w:rPr>
          <w:rFonts w:ascii="Luciole" w:hAnsi="Luciole" w:cs="Arial"/>
          <w:sz w:val="32"/>
          <w:szCs w:val="32"/>
        </w:rPr>
      </w:pPr>
    </w:p>
    <w:p w14:paraId="523D57B7" w14:textId="4CAA7E9F" w:rsidR="005A71E7" w:rsidRDefault="005A71E7" w:rsidP="004D6372">
      <w:pPr>
        <w:spacing w:after="240" w:line="276" w:lineRule="auto"/>
        <w:jc w:val="both"/>
        <w:rPr>
          <w:rFonts w:ascii="Luciole" w:hAnsi="Luciole" w:cs="Arial"/>
          <w:sz w:val="32"/>
          <w:szCs w:val="32"/>
        </w:rPr>
      </w:pPr>
      <w:r w:rsidRPr="005E1D73">
        <w:rPr>
          <w:rFonts w:ascii="Luciole" w:hAnsi="Luciole" w:cs="Arial"/>
          <w:sz w:val="32"/>
          <w:szCs w:val="32"/>
        </w:rPr>
        <w:t xml:space="preserve">En 2019, notre service social a continué d’exercer ses missions d’aide et d’accompagnement des personnes déficientes visuelles. Il assure ainsi une permanence téléphonique et un suivi individuel sur rendez-vous pour répondre aux différentes questions des personnes présentant un handicap visuel et les aider à faire reconnaître leurs droits. Dans ce cadre, le Pôle Social a notamment mené 6 </w:t>
      </w:r>
      <w:r w:rsidR="00F26141">
        <w:rPr>
          <w:rFonts w:ascii="Luciole" w:hAnsi="Luciole" w:cs="Arial"/>
          <w:sz w:val="32"/>
          <w:szCs w:val="32"/>
        </w:rPr>
        <w:t>Projets Personnalisés de Scolarisation (PPS)</w:t>
      </w:r>
      <w:r w:rsidRPr="005E1D73">
        <w:rPr>
          <w:rFonts w:ascii="Luciole" w:hAnsi="Luciole" w:cs="Arial"/>
          <w:sz w:val="32"/>
          <w:szCs w:val="32"/>
        </w:rPr>
        <w:t xml:space="preserve">, dans le cadre du conseil pour le retour à l’emploi.  Au-delà de l’accompagnement proposé, le service social est en lien régulier avec les adhérents pour les informer des activités proposées et des actualités de la </w:t>
      </w:r>
      <w:r w:rsidR="00EF0B11">
        <w:rPr>
          <w:rFonts w:ascii="Luciole" w:hAnsi="Luciole" w:cs="Arial"/>
          <w:sz w:val="32"/>
          <w:szCs w:val="32"/>
        </w:rPr>
        <w:t>Fédération</w:t>
      </w:r>
      <w:r w:rsidRPr="005E1D73">
        <w:rPr>
          <w:rFonts w:ascii="Luciole" w:hAnsi="Luciole" w:cs="Arial"/>
          <w:sz w:val="32"/>
          <w:szCs w:val="32"/>
        </w:rPr>
        <w:t xml:space="preserve">. Il propose également à la vente des produits adaptés aux personnes déficientes visuelles par le biais d’un partenariat avec la marque CFlou. En avril, la Société Accessolutions est également venue à la </w:t>
      </w:r>
      <w:r w:rsidR="00EF0B11">
        <w:rPr>
          <w:rFonts w:ascii="Luciole" w:hAnsi="Luciole" w:cs="Arial"/>
          <w:sz w:val="32"/>
          <w:szCs w:val="32"/>
        </w:rPr>
        <w:t>Fédération</w:t>
      </w:r>
      <w:r w:rsidRPr="005E1D73">
        <w:rPr>
          <w:rFonts w:ascii="Luciole" w:hAnsi="Luciole" w:cs="Arial"/>
          <w:sz w:val="32"/>
          <w:szCs w:val="32"/>
        </w:rPr>
        <w:t xml:space="preserve"> pour une journée d’information et de conseil autour du matériel adapté pour déficients visuels. Le service social organise aussi l’Assemblée </w:t>
      </w:r>
      <w:r w:rsidR="00077C40">
        <w:rPr>
          <w:rFonts w:ascii="Luciole" w:hAnsi="Luciole" w:cs="Arial"/>
          <w:sz w:val="32"/>
          <w:szCs w:val="32"/>
        </w:rPr>
        <w:t>G</w:t>
      </w:r>
      <w:r w:rsidRPr="005E1D73">
        <w:rPr>
          <w:rFonts w:ascii="Luciole" w:hAnsi="Luciole" w:cs="Arial"/>
          <w:sz w:val="32"/>
          <w:szCs w:val="32"/>
        </w:rPr>
        <w:t>énérale qui a eu lieu le 22 juin 2019 et a rassemblé 215 personnes au Palais de la Musique et des Congrès de Strasbourg.</w:t>
      </w:r>
    </w:p>
    <w:p w14:paraId="22155713" w14:textId="77777777" w:rsidR="00440B8C" w:rsidRPr="005E1D73" w:rsidRDefault="00440B8C" w:rsidP="004D6372">
      <w:pPr>
        <w:spacing w:after="240" w:line="276" w:lineRule="auto"/>
        <w:jc w:val="both"/>
        <w:rPr>
          <w:rFonts w:ascii="Luciole" w:hAnsi="Luciole" w:cs="Arial"/>
          <w:i/>
          <w:iCs/>
          <w:sz w:val="32"/>
          <w:szCs w:val="32"/>
        </w:rPr>
      </w:pPr>
    </w:p>
    <w:p w14:paraId="523D57B8" w14:textId="43E2B938" w:rsidR="005A71E7" w:rsidRPr="005E1D73" w:rsidRDefault="005A71E7" w:rsidP="00544EB9">
      <w:pPr>
        <w:pStyle w:val="Titre3"/>
        <w:numPr>
          <w:ilvl w:val="2"/>
          <w:numId w:val="21"/>
        </w:numPr>
        <w:ind w:hanging="1309"/>
        <w:jc w:val="both"/>
        <w:rPr>
          <w:rFonts w:ascii="Luciole" w:hAnsi="Luciole" w:cs="Arial"/>
          <w:b/>
          <w:bCs/>
          <w:color w:val="auto"/>
          <w:sz w:val="32"/>
          <w:szCs w:val="32"/>
          <w:u w:val="single"/>
        </w:rPr>
      </w:pPr>
      <w:bookmarkStart w:id="8" w:name="_Toc51231189"/>
      <w:r w:rsidRPr="005E1D73">
        <w:rPr>
          <w:rFonts w:ascii="Luciole" w:hAnsi="Luciole" w:cs="Arial"/>
          <w:b/>
          <w:bCs/>
          <w:color w:val="auto"/>
          <w:sz w:val="32"/>
          <w:szCs w:val="32"/>
          <w:u w:val="single"/>
        </w:rPr>
        <w:t>Les activités de culture, sport et loisirs</w:t>
      </w:r>
      <w:bookmarkEnd w:id="8"/>
    </w:p>
    <w:p w14:paraId="1BCC24E2" w14:textId="2BF9C535" w:rsidR="004D6372" w:rsidRDefault="005A71E7" w:rsidP="004D6372">
      <w:pPr>
        <w:spacing w:before="120" w:after="0" w:line="240" w:lineRule="auto"/>
        <w:jc w:val="both"/>
        <w:rPr>
          <w:rFonts w:ascii="Luciole" w:hAnsi="Luciole" w:cs="Arial"/>
          <w:sz w:val="32"/>
          <w:szCs w:val="32"/>
        </w:rPr>
      </w:pPr>
      <w:r w:rsidRPr="005E1D73">
        <w:rPr>
          <w:rFonts w:ascii="Luciole" w:hAnsi="Luciole" w:cs="Arial"/>
          <w:sz w:val="32"/>
          <w:szCs w:val="32"/>
        </w:rPr>
        <w:t xml:space="preserve">Tout au long de l’année, notre </w:t>
      </w:r>
      <w:r w:rsidR="00EF0B11">
        <w:rPr>
          <w:rFonts w:ascii="Luciole" w:hAnsi="Luciole" w:cs="Arial"/>
          <w:sz w:val="32"/>
          <w:szCs w:val="32"/>
        </w:rPr>
        <w:t>Fédération</w:t>
      </w:r>
      <w:r w:rsidRPr="005E1D73">
        <w:rPr>
          <w:rFonts w:ascii="Luciole" w:hAnsi="Luciole" w:cs="Arial"/>
          <w:sz w:val="32"/>
          <w:szCs w:val="32"/>
        </w:rPr>
        <w:t xml:space="preserve"> propose à ses membres des activités de culture, sport et loisirs, avec pour objectif de lutter contre l’isolement des déficients visuels et de leur donner l’opportunité de prendre part à des activités adaptées. </w:t>
      </w:r>
    </w:p>
    <w:p w14:paraId="30B2AA4B" w14:textId="196A5100" w:rsidR="00440B8C" w:rsidRDefault="00440B8C" w:rsidP="004D6372">
      <w:pPr>
        <w:spacing w:before="120" w:after="0" w:line="240" w:lineRule="auto"/>
        <w:jc w:val="both"/>
        <w:rPr>
          <w:rFonts w:ascii="Luciole" w:hAnsi="Luciole" w:cs="Arial"/>
          <w:sz w:val="32"/>
          <w:szCs w:val="32"/>
        </w:rPr>
      </w:pPr>
    </w:p>
    <w:p w14:paraId="1EB221AD" w14:textId="77777777" w:rsidR="00440B8C" w:rsidRPr="005E1D73" w:rsidRDefault="00440B8C" w:rsidP="004D6372">
      <w:pPr>
        <w:spacing w:before="120" w:after="0" w:line="240" w:lineRule="auto"/>
        <w:jc w:val="both"/>
        <w:rPr>
          <w:rFonts w:ascii="Luciole" w:hAnsi="Luciole" w:cs="Arial"/>
          <w:sz w:val="32"/>
          <w:szCs w:val="32"/>
        </w:rPr>
      </w:pPr>
    </w:p>
    <w:p w14:paraId="523D57BA" w14:textId="0027BDED" w:rsidR="005A71E7" w:rsidRPr="005E1D73" w:rsidRDefault="005A71E7" w:rsidP="004D6372">
      <w:pPr>
        <w:pStyle w:val="Titre4"/>
        <w:numPr>
          <w:ilvl w:val="3"/>
          <w:numId w:val="21"/>
        </w:numPr>
        <w:jc w:val="both"/>
        <w:rPr>
          <w:rFonts w:ascii="Luciole" w:hAnsi="Luciole" w:cs="Arial"/>
          <w:b/>
          <w:bCs/>
          <w:i w:val="0"/>
          <w:iCs w:val="0"/>
          <w:color w:val="auto"/>
          <w:sz w:val="32"/>
          <w:szCs w:val="32"/>
        </w:rPr>
      </w:pPr>
      <w:r w:rsidRPr="005E1D73">
        <w:rPr>
          <w:rFonts w:ascii="Luciole" w:hAnsi="Luciole" w:cs="Arial"/>
          <w:b/>
          <w:bCs/>
          <w:i w:val="0"/>
          <w:iCs w:val="0"/>
          <w:color w:val="auto"/>
          <w:sz w:val="32"/>
          <w:szCs w:val="32"/>
        </w:rPr>
        <w:t>Les groupements locaux</w:t>
      </w:r>
    </w:p>
    <w:p w14:paraId="0FADE705" w14:textId="77777777" w:rsidR="004D6372" w:rsidRPr="005E1D73" w:rsidRDefault="004D6372" w:rsidP="004D6372">
      <w:pPr>
        <w:jc w:val="both"/>
        <w:rPr>
          <w:sz w:val="32"/>
          <w:szCs w:val="32"/>
        </w:rPr>
      </w:pPr>
    </w:p>
    <w:p w14:paraId="523D57BB" w14:textId="77777777" w:rsidR="005A71E7" w:rsidRPr="005E1D73" w:rsidRDefault="005A71E7" w:rsidP="004D6372">
      <w:pPr>
        <w:spacing w:before="120" w:after="0" w:line="240" w:lineRule="auto"/>
        <w:jc w:val="both"/>
        <w:rPr>
          <w:rFonts w:ascii="Luciole" w:hAnsi="Luciole" w:cs="Arial"/>
          <w:sz w:val="32"/>
          <w:szCs w:val="32"/>
        </w:rPr>
      </w:pPr>
      <w:r w:rsidRPr="005E1D73">
        <w:rPr>
          <w:rFonts w:ascii="Luciole" w:hAnsi="Luciole" w:cs="Arial"/>
          <w:sz w:val="32"/>
          <w:szCs w:val="32"/>
        </w:rPr>
        <w:t>Nos différents groupements locaux assurent une animation du territoire au plus proche des adhérents en organisant plusieurs fois par an des sorties ou temps d’échanges. Voici les moments forts de l’année 2019 :</w:t>
      </w:r>
    </w:p>
    <w:p w14:paraId="523D57BC" w14:textId="77777777" w:rsidR="005A71E7" w:rsidRPr="005E1D73" w:rsidRDefault="005A71E7" w:rsidP="004D6372">
      <w:pPr>
        <w:numPr>
          <w:ilvl w:val="0"/>
          <w:numId w:val="6"/>
        </w:numPr>
        <w:spacing w:before="120" w:after="0" w:line="240" w:lineRule="auto"/>
        <w:jc w:val="both"/>
        <w:rPr>
          <w:rFonts w:ascii="Luciole" w:hAnsi="Luciole" w:cs="Arial"/>
          <w:sz w:val="32"/>
          <w:szCs w:val="32"/>
        </w:rPr>
      </w:pPr>
      <w:r w:rsidRPr="005E1D73">
        <w:rPr>
          <w:rFonts w:ascii="Luciole" w:hAnsi="Luciole" w:cs="Arial"/>
          <w:sz w:val="32"/>
          <w:szCs w:val="32"/>
        </w:rPr>
        <w:t xml:space="preserve">A Sarreguemines, une réunion d’information a été organisée le 28 avril 2019 au restaurant Au Châteauneuf à Cappel et a réuni 21 personnes. Le 21 septembre, 6 personnes du groupement ont participé à l’excursion au Musée du sabotier à Soucht. Le 1er décembre a eu lieu la Fête de Noël au restaurant Au Châteauneuf à Cappel, à laquelle 21 personnes ont assisté. Le responsable de groupement se réunit avec </w:t>
      </w:r>
      <w:r w:rsidRPr="005E1D73">
        <w:rPr>
          <w:rFonts w:ascii="Luciole" w:hAnsi="Luciole" w:cs="Arial"/>
          <w:sz w:val="32"/>
          <w:szCs w:val="32"/>
        </w:rPr>
        <w:lastRenderedPageBreak/>
        <w:t>certains membres, qui le peuvent encore, pour partager un repas de temps en temps.</w:t>
      </w:r>
    </w:p>
    <w:p w14:paraId="523D57BD" w14:textId="025781F1" w:rsidR="005A71E7" w:rsidRPr="005E1D73" w:rsidRDefault="005A71E7" w:rsidP="004D6372">
      <w:pPr>
        <w:numPr>
          <w:ilvl w:val="0"/>
          <w:numId w:val="6"/>
        </w:numPr>
        <w:spacing w:after="0" w:line="240" w:lineRule="auto"/>
        <w:jc w:val="both"/>
        <w:rPr>
          <w:rFonts w:ascii="Luciole" w:hAnsi="Luciole" w:cs="Arial"/>
          <w:sz w:val="32"/>
          <w:szCs w:val="32"/>
        </w:rPr>
      </w:pPr>
      <w:r w:rsidRPr="005E1D73">
        <w:rPr>
          <w:rFonts w:ascii="Luciole" w:hAnsi="Luciole" w:cs="Arial"/>
          <w:sz w:val="32"/>
          <w:szCs w:val="32"/>
        </w:rPr>
        <w:t xml:space="preserve">Pour le groupement de Metz et Thionville, l’animation se déroule tous les 1ers lundis du mois et rassemble le plus souvent une quinzaine de personnes. Deux temps forts de l’année 2019 : la Galette des Rois qui a réuni 12 personnes et la soirée Beaujolais nouveau du 22 novembre qui a rassemblé 20 personnes. Les animations ont été nombreuses tout au long de l’année : la soirée crêpes du 8 mars à l’ECL de Metz qui a réuni 14 personnes ; l’après-midi découverte du showdown suivi d’un repas le 3 avril avec 13 personnes ; la réunion de printemps le 27 avril au restaurant Au Coup d’oeil à Metz, qui a réuni 32 personnes à la réunion et 25 personnes au repas ; mais aussi la visite de l’ECL de Strasbourg à l’ECL de Metz le 20 mai avec un tournoi amical de Showdown. Le 29 mai, 11 membres du groupement et 1 enfant ont visité le MET, les transports en commun de la ville de Metz. Le 1er juin, 6 personnes ont tenu le stand de la </w:t>
      </w:r>
      <w:r w:rsidR="00EF0B11">
        <w:rPr>
          <w:rFonts w:ascii="Luciole" w:hAnsi="Luciole" w:cs="Arial"/>
          <w:sz w:val="32"/>
          <w:szCs w:val="32"/>
        </w:rPr>
        <w:t>Fédération</w:t>
      </w:r>
      <w:r w:rsidRPr="005E1D73">
        <w:rPr>
          <w:rFonts w:ascii="Luciole" w:hAnsi="Luciole" w:cs="Arial"/>
          <w:sz w:val="32"/>
          <w:szCs w:val="32"/>
        </w:rPr>
        <w:t xml:space="preserve"> à la Journée des Association, place des Armes à Metz. Le 22 juin, 27 personnes du groupement de Metz-Thionville se sont rendus au PMC de Strasbourg pour l’Assemblée Générale de la </w:t>
      </w:r>
      <w:r w:rsidR="00EF0B11">
        <w:rPr>
          <w:rFonts w:ascii="Luciole" w:hAnsi="Luciole" w:cs="Arial"/>
          <w:sz w:val="32"/>
          <w:szCs w:val="32"/>
        </w:rPr>
        <w:t>Fédération</w:t>
      </w:r>
      <w:r w:rsidRPr="005E1D73">
        <w:rPr>
          <w:rFonts w:ascii="Luciole" w:hAnsi="Luciole" w:cs="Arial"/>
          <w:sz w:val="32"/>
          <w:szCs w:val="32"/>
        </w:rPr>
        <w:t xml:space="preserve">. Le 30 juillet, le groupement s’est à nouveau rendu à Strasbourg pour une rencontre </w:t>
      </w:r>
      <w:r w:rsidRPr="005E1D73">
        <w:rPr>
          <w:rFonts w:ascii="Luciole" w:hAnsi="Luciole" w:cs="Arial"/>
          <w:sz w:val="32"/>
          <w:szCs w:val="32"/>
        </w:rPr>
        <w:lastRenderedPageBreak/>
        <w:t>amicale de Showdown suivi d’une visite et d’un repas à la Petite France. Le 4 août, le groupement a organisé une journée plein air et barbecue à Metz, à laquelle 45 personnes et 6 enfants ont participé. Le 26 août, une nouvelle rencontre amicale de Showdown s’est déroulée à l’ECL de Metz avec l’équipe de Showdown de Strasbourg, suivie d’une visite de Metz et d’un repas. Le 6 octobre a eu lieu la Marche pour la vue. Le 30 novembre, 61 personnes et 2 enfants sont venus au repas de Noël organisé au Foyer du Jeune Travailler à Metz.</w:t>
      </w:r>
    </w:p>
    <w:p w14:paraId="523D57BE" w14:textId="626E08E1" w:rsidR="005A71E7" w:rsidRPr="005E1D73" w:rsidRDefault="005A71E7" w:rsidP="004D6372">
      <w:pPr>
        <w:numPr>
          <w:ilvl w:val="0"/>
          <w:numId w:val="6"/>
        </w:numPr>
        <w:spacing w:after="0" w:line="240" w:lineRule="auto"/>
        <w:jc w:val="both"/>
        <w:rPr>
          <w:rFonts w:ascii="Luciole" w:hAnsi="Luciole" w:cs="Arial"/>
          <w:sz w:val="32"/>
          <w:szCs w:val="32"/>
        </w:rPr>
      </w:pPr>
      <w:r w:rsidRPr="005E1D73">
        <w:rPr>
          <w:rFonts w:ascii="Luciole" w:hAnsi="Luciole" w:cs="Arial"/>
          <w:sz w:val="32"/>
          <w:szCs w:val="32"/>
        </w:rPr>
        <w:t xml:space="preserve">A Mulhouse, la Fête de Noël du groupement s’est tenue le 30 novembre au restaurant Le Jardin d’Espale à Sausheim, 21 personnes étaient présentes. La </w:t>
      </w:r>
      <w:r w:rsidR="00EF0B11">
        <w:rPr>
          <w:rFonts w:ascii="Luciole" w:hAnsi="Luciole" w:cs="Arial"/>
          <w:sz w:val="32"/>
          <w:szCs w:val="32"/>
        </w:rPr>
        <w:t>Fédération</w:t>
      </w:r>
      <w:r w:rsidRPr="005E1D73">
        <w:rPr>
          <w:rFonts w:ascii="Luciole" w:hAnsi="Luciole" w:cs="Arial"/>
          <w:sz w:val="32"/>
          <w:szCs w:val="32"/>
        </w:rPr>
        <w:t xml:space="preserve"> était représentée par Benoît Laugel et Fabien Simon, qui ont été remerciés de leur participation à la Fête. La réunion d’information avait été organisé</w:t>
      </w:r>
      <w:r w:rsidR="00D81B20">
        <w:rPr>
          <w:rFonts w:ascii="Luciole" w:hAnsi="Luciole" w:cs="Arial"/>
          <w:sz w:val="32"/>
          <w:szCs w:val="32"/>
        </w:rPr>
        <w:t>e</w:t>
      </w:r>
      <w:r w:rsidRPr="005E1D73">
        <w:rPr>
          <w:rFonts w:ascii="Luciole" w:hAnsi="Luciole" w:cs="Arial"/>
          <w:sz w:val="32"/>
          <w:szCs w:val="32"/>
        </w:rPr>
        <w:t xml:space="preserve"> en commun avec les groupements de Colmar/Sélestat.</w:t>
      </w:r>
    </w:p>
    <w:p w14:paraId="523D57BF" w14:textId="77777777" w:rsidR="005A71E7" w:rsidRPr="005E1D73" w:rsidRDefault="005A71E7" w:rsidP="004D6372">
      <w:pPr>
        <w:numPr>
          <w:ilvl w:val="0"/>
          <w:numId w:val="6"/>
        </w:numPr>
        <w:spacing w:after="0" w:line="240" w:lineRule="auto"/>
        <w:jc w:val="both"/>
        <w:rPr>
          <w:rFonts w:ascii="Luciole" w:hAnsi="Luciole" w:cs="Arial"/>
          <w:sz w:val="32"/>
          <w:szCs w:val="32"/>
        </w:rPr>
      </w:pPr>
      <w:r w:rsidRPr="005E1D73">
        <w:rPr>
          <w:rFonts w:ascii="Luciole" w:hAnsi="Luciole" w:cs="Arial"/>
          <w:sz w:val="32"/>
          <w:szCs w:val="32"/>
        </w:rPr>
        <w:t xml:space="preserve">Pour le groupement de Colmar et Sélestat, la réunion d’information a été organisée le 6 avril au restaurant Au nid de cigogne à Ostheim. </w:t>
      </w:r>
    </w:p>
    <w:p w14:paraId="523D57C0" w14:textId="77777777" w:rsidR="005A71E7" w:rsidRPr="005E1D73" w:rsidRDefault="005A71E7" w:rsidP="004D6372">
      <w:pPr>
        <w:numPr>
          <w:ilvl w:val="0"/>
          <w:numId w:val="6"/>
        </w:numPr>
        <w:spacing w:after="0" w:line="240" w:lineRule="auto"/>
        <w:jc w:val="both"/>
        <w:rPr>
          <w:rFonts w:ascii="Luciole" w:hAnsi="Luciole" w:cs="Arial"/>
          <w:sz w:val="32"/>
          <w:szCs w:val="32"/>
        </w:rPr>
      </w:pPr>
      <w:r w:rsidRPr="005E1D73">
        <w:rPr>
          <w:rFonts w:ascii="Luciole" w:hAnsi="Luciole" w:cs="Arial"/>
          <w:sz w:val="32"/>
          <w:szCs w:val="32"/>
        </w:rPr>
        <w:t xml:space="preserve">A Haguenau, la réunion d’information s’est tenue le 4 avril au restaurant La Tour Romaine à Schweighouse sur Moder. Le groupement a organisé un concours de pêche à Surbourg le 26 juillet. La Fête de Noël s’est </w:t>
      </w:r>
      <w:r w:rsidRPr="005E1D73">
        <w:rPr>
          <w:rFonts w:ascii="Luciole" w:hAnsi="Luciole" w:cs="Arial"/>
          <w:sz w:val="32"/>
          <w:szCs w:val="32"/>
        </w:rPr>
        <w:lastRenderedPageBreak/>
        <w:t xml:space="preserve">déroulée le 29 novembre au restaurant La Tour Romaine à Schweighouse sur Moder. </w:t>
      </w:r>
    </w:p>
    <w:p w14:paraId="523D57C1" w14:textId="77777777" w:rsidR="005A71E7" w:rsidRPr="005E1D73" w:rsidRDefault="005A71E7" w:rsidP="004D6372">
      <w:pPr>
        <w:numPr>
          <w:ilvl w:val="0"/>
          <w:numId w:val="6"/>
        </w:numPr>
        <w:spacing w:after="0" w:line="240" w:lineRule="auto"/>
        <w:jc w:val="both"/>
        <w:rPr>
          <w:rFonts w:ascii="Luciole" w:hAnsi="Luciole" w:cs="Arial"/>
          <w:sz w:val="32"/>
          <w:szCs w:val="32"/>
        </w:rPr>
      </w:pPr>
      <w:r w:rsidRPr="005E1D73">
        <w:rPr>
          <w:rFonts w:ascii="Luciole" w:hAnsi="Luciole" w:cs="Arial"/>
          <w:sz w:val="32"/>
          <w:szCs w:val="32"/>
        </w:rPr>
        <w:t xml:space="preserve">Pour le groupement de Strasbourg, Molsheim et Saverne, une réunion d’information qui relance officiellement les activités du groupement s’est tenue au Restaurant à l’Ancienne Douane le 29 février 2020. Différentes activités sont prévues pour 2020. </w:t>
      </w:r>
    </w:p>
    <w:p w14:paraId="523D57C2" w14:textId="77777777" w:rsidR="005A71E7" w:rsidRPr="005E1D73" w:rsidRDefault="005A71E7" w:rsidP="004D6372">
      <w:pPr>
        <w:spacing w:before="120" w:after="0" w:line="240" w:lineRule="auto"/>
        <w:ind w:left="720" w:hanging="720"/>
        <w:jc w:val="both"/>
        <w:rPr>
          <w:rFonts w:ascii="Luciole" w:hAnsi="Luciole" w:cs="Arial"/>
          <w:sz w:val="32"/>
          <w:szCs w:val="32"/>
        </w:rPr>
      </w:pPr>
    </w:p>
    <w:p w14:paraId="523D57C3" w14:textId="77777777" w:rsidR="005A71E7" w:rsidRPr="005E1D73" w:rsidRDefault="005A71E7" w:rsidP="004D6372">
      <w:pPr>
        <w:pBdr>
          <w:top w:val="single" w:sz="4" w:space="1" w:color="000000"/>
          <w:left w:val="single" w:sz="4" w:space="4" w:color="000000"/>
          <w:bottom w:val="single" w:sz="4" w:space="1" w:color="000000"/>
          <w:right w:val="single" w:sz="4" w:space="4" w:color="000000"/>
        </w:pBdr>
        <w:spacing w:before="240" w:after="0" w:line="240" w:lineRule="auto"/>
        <w:jc w:val="both"/>
        <w:rPr>
          <w:rFonts w:ascii="Luciole" w:hAnsi="Luciole" w:cs="Arial"/>
          <w:sz w:val="32"/>
          <w:szCs w:val="32"/>
        </w:rPr>
      </w:pPr>
      <w:r w:rsidRPr="005E1D73">
        <w:rPr>
          <w:rFonts w:ascii="Luciole" w:hAnsi="Luciole" w:cs="Arial"/>
          <w:sz w:val="32"/>
          <w:szCs w:val="32"/>
        </w:rPr>
        <w:t xml:space="preserve">Les responsables de groupements locaux </w:t>
      </w:r>
    </w:p>
    <w:p w14:paraId="523D57C4" w14:textId="77777777" w:rsidR="005A71E7" w:rsidRPr="005E1D73" w:rsidRDefault="005A71E7" w:rsidP="004D6372">
      <w:pPr>
        <w:pBdr>
          <w:top w:val="single" w:sz="4" w:space="1" w:color="000000"/>
          <w:left w:val="single" w:sz="4" w:space="4" w:color="000000"/>
          <w:bottom w:val="single" w:sz="4" w:space="1" w:color="000000"/>
          <w:right w:val="single" w:sz="4" w:space="4" w:color="000000"/>
        </w:pBdr>
        <w:spacing w:after="0" w:line="240" w:lineRule="auto"/>
        <w:jc w:val="both"/>
        <w:rPr>
          <w:rFonts w:ascii="Luciole" w:hAnsi="Luciole" w:cs="Arial"/>
          <w:sz w:val="32"/>
          <w:szCs w:val="32"/>
        </w:rPr>
      </w:pPr>
      <w:r w:rsidRPr="005E1D73">
        <w:rPr>
          <w:rFonts w:ascii="Luciole" w:hAnsi="Luciole" w:cs="Arial"/>
          <w:sz w:val="32"/>
          <w:szCs w:val="32"/>
        </w:rPr>
        <w:t>- Metz/Thionville : M. Charles SCHMIT</w:t>
      </w:r>
    </w:p>
    <w:p w14:paraId="523D57C5" w14:textId="77777777" w:rsidR="005A71E7" w:rsidRPr="005E1D73" w:rsidRDefault="005A71E7" w:rsidP="004D6372">
      <w:pPr>
        <w:pBdr>
          <w:top w:val="single" w:sz="4" w:space="1" w:color="000000"/>
          <w:left w:val="single" w:sz="4" w:space="4" w:color="000000"/>
          <w:bottom w:val="single" w:sz="4" w:space="1" w:color="000000"/>
          <w:right w:val="single" w:sz="4" w:space="4" w:color="000000"/>
        </w:pBdr>
        <w:spacing w:after="0" w:line="240" w:lineRule="auto"/>
        <w:jc w:val="both"/>
        <w:rPr>
          <w:rFonts w:ascii="Luciole" w:hAnsi="Luciole" w:cs="Arial"/>
          <w:sz w:val="32"/>
          <w:szCs w:val="32"/>
        </w:rPr>
      </w:pPr>
      <w:r w:rsidRPr="005E1D73">
        <w:rPr>
          <w:rFonts w:ascii="Luciole" w:hAnsi="Luciole" w:cs="Arial"/>
          <w:sz w:val="32"/>
          <w:szCs w:val="32"/>
        </w:rPr>
        <w:t>- Sarreguemines : M. Hubert O’RELLY en remplacement de M. Charles RUDLOFF</w:t>
      </w:r>
    </w:p>
    <w:p w14:paraId="523D57C6" w14:textId="77777777" w:rsidR="005A71E7" w:rsidRPr="005E1D73" w:rsidRDefault="005A71E7" w:rsidP="004D6372">
      <w:pPr>
        <w:pBdr>
          <w:top w:val="single" w:sz="4" w:space="1" w:color="000000"/>
          <w:left w:val="single" w:sz="4" w:space="4" w:color="000000"/>
          <w:bottom w:val="single" w:sz="4" w:space="1" w:color="000000"/>
          <w:right w:val="single" w:sz="4" w:space="4" w:color="000000"/>
        </w:pBdr>
        <w:spacing w:after="0" w:line="240" w:lineRule="auto"/>
        <w:jc w:val="both"/>
        <w:rPr>
          <w:rFonts w:ascii="Luciole" w:hAnsi="Luciole" w:cs="Arial"/>
          <w:sz w:val="32"/>
          <w:szCs w:val="32"/>
        </w:rPr>
      </w:pPr>
      <w:r w:rsidRPr="005E1D73">
        <w:rPr>
          <w:rFonts w:ascii="Luciole" w:hAnsi="Luciole" w:cs="Arial"/>
          <w:sz w:val="32"/>
          <w:szCs w:val="32"/>
        </w:rPr>
        <w:t>- Haguenau : M. Laurent DORFFER</w:t>
      </w:r>
    </w:p>
    <w:p w14:paraId="523D57C7" w14:textId="77777777" w:rsidR="005A71E7" w:rsidRPr="005E1D73" w:rsidRDefault="005A71E7" w:rsidP="004D6372">
      <w:pPr>
        <w:pBdr>
          <w:top w:val="single" w:sz="4" w:space="1" w:color="000000"/>
          <w:left w:val="single" w:sz="4" w:space="4" w:color="000000"/>
          <w:bottom w:val="single" w:sz="4" w:space="1" w:color="000000"/>
          <w:right w:val="single" w:sz="4" w:space="4" w:color="000000"/>
        </w:pBdr>
        <w:spacing w:after="0" w:line="240" w:lineRule="auto"/>
        <w:jc w:val="both"/>
        <w:rPr>
          <w:rFonts w:ascii="Luciole" w:hAnsi="Luciole" w:cs="Arial"/>
          <w:sz w:val="32"/>
          <w:szCs w:val="32"/>
        </w:rPr>
      </w:pPr>
      <w:r w:rsidRPr="005E1D73">
        <w:rPr>
          <w:rFonts w:ascii="Luciole" w:hAnsi="Luciole" w:cs="Arial"/>
          <w:sz w:val="32"/>
          <w:szCs w:val="32"/>
        </w:rPr>
        <w:t>- Colmar/Sélestat : M. Patrice HENRION</w:t>
      </w:r>
    </w:p>
    <w:p w14:paraId="523D57C8" w14:textId="77777777" w:rsidR="005A71E7" w:rsidRPr="005E1D73" w:rsidRDefault="005A71E7" w:rsidP="004D6372">
      <w:pPr>
        <w:pBdr>
          <w:top w:val="single" w:sz="4" w:space="1" w:color="000000"/>
          <w:left w:val="single" w:sz="4" w:space="4" w:color="000000"/>
          <w:bottom w:val="single" w:sz="4" w:space="1" w:color="000000"/>
          <w:right w:val="single" w:sz="4" w:space="4" w:color="000000"/>
        </w:pBdr>
        <w:spacing w:after="0" w:line="240" w:lineRule="auto"/>
        <w:jc w:val="both"/>
        <w:rPr>
          <w:rFonts w:ascii="Luciole" w:hAnsi="Luciole" w:cs="Arial"/>
          <w:sz w:val="32"/>
          <w:szCs w:val="32"/>
        </w:rPr>
      </w:pPr>
      <w:r w:rsidRPr="005E1D73">
        <w:rPr>
          <w:rFonts w:ascii="Luciole" w:hAnsi="Luciole" w:cs="Arial"/>
          <w:sz w:val="32"/>
          <w:szCs w:val="32"/>
        </w:rPr>
        <w:t>- Mulhouse : M. Jean-Luc GEHIN</w:t>
      </w:r>
    </w:p>
    <w:p w14:paraId="523D57C9" w14:textId="77777777" w:rsidR="005A71E7" w:rsidRPr="005E1D73" w:rsidRDefault="005A71E7" w:rsidP="004D6372">
      <w:pPr>
        <w:pBdr>
          <w:top w:val="single" w:sz="4" w:space="1" w:color="000000"/>
          <w:left w:val="single" w:sz="4" w:space="4" w:color="000000"/>
          <w:bottom w:val="single" w:sz="4" w:space="1" w:color="000000"/>
          <w:right w:val="single" w:sz="4" w:space="4" w:color="000000"/>
        </w:pBdr>
        <w:spacing w:after="0" w:line="240" w:lineRule="auto"/>
        <w:jc w:val="both"/>
        <w:rPr>
          <w:rFonts w:ascii="Luciole" w:hAnsi="Luciole" w:cs="Arial"/>
          <w:sz w:val="32"/>
          <w:szCs w:val="32"/>
        </w:rPr>
      </w:pPr>
      <w:r w:rsidRPr="005E1D73">
        <w:rPr>
          <w:rFonts w:ascii="Luciole" w:hAnsi="Luciole" w:cs="Arial"/>
          <w:sz w:val="32"/>
          <w:szCs w:val="32"/>
        </w:rPr>
        <w:t>- Strasbourg/Molsheim/Saverne : Mme Jessica Lux et Mme Christelle Knez</w:t>
      </w:r>
    </w:p>
    <w:p w14:paraId="523D57CA" w14:textId="5998C2A2" w:rsidR="005A71E7" w:rsidRDefault="005A71E7" w:rsidP="00F665C4">
      <w:pPr>
        <w:spacing w:before="240" w:after="0" w:line="240" w:lineRule="auto"/>
        <w:jc w:val="both"/>
        <w:rPr>
          <w:rFonts w:ascii="Luciole" w:hAnsi="Luciole" w:cs="Arial"/>
          <w:b/>
          <w:bCs/>
          <w:sz w:val="32"/>
          <w:szCs w:val="32"/>
        </w:rPr>
      </w:pPr>
    </w:p>
    <w:p w14:paraId="546F9658" w14:textId="77777777" w:rsidR="00F665C4" w:rsidRPr="005E1D73" w:rsidRDefault="00F665C4" w:rsidP="00F665C4">
      <w:pPr>
        <w:spacing w:before="240" w:after="0" w:line="240" w:lineRule="auto"/>
        <w:jc w:val="both"/>
        <w:rPr>
          <w:rFonts w:ascii="Luciole" w:hAnsi="Luciole" w:cs="Arial"/>
          <w:b/>
          <w:bCs/>
          <w:sz w:val="32"/>
          <w:szCs w:val="32"/>
        </w:rPr>
      </w:pPr>
    </w:p>
    <w:p w14:paraId="523D57CB" w14:textId="68541B5D" w:rsidR="005A71E7" w:rsidRPr="005E1D73" w:rsidRDefault="005A71E7" w:rsidP="004D6372">
      <w:pPr>
        <w:pStyle w:val="Titre4"/>
        <w:numPr>
          <w:ilvl w:val="3"/>
          <w:numId w:val="21"/>
        </w:numPr>
        <w:jc w:val="both"/>
        <w:rPr>
          <w:rFonts w:ascii="Luciole" w:hAnsi="Luciole" w:cs="Arial"/>
          <w:b/>
          <w:bCs/>
          <w:i w:val="0"/>
          <w:iCs w:val="0"/>
          <w:color w:val="auto"/>
          <w:sz w:val="32"/>
          <w:szCs w:val="32"/>
        </w:rPr>
      </w:pPr>
      <w:r w:rsidRPr="005E1D73">
        <w:rPr>
          <w:rFonts w:ascii="Luciole" w:hAnsi="Luciole" w:cs="Arial"/>
          <w:b/>
          <w:bCs/>
          <w:i w:val="0"/>
          <w:iCs w:val="0"/>
          <w:color w:val="auto"/>
          <w:sz w:val="32"/>
          <w:szCs w:val="32"/>
        </w:rPr>
        <w:t>L’espace culture et loisirs</w:t>
      </w:r>
    </w:p>
    <w:p w14:paraId="523D57CC" w14:textId="77777777" w:rsidR="005A71E7" w:rsidRPr="005E1D73" w:rsidRDefault="005A71E7" w:rsidP="004D6372">
      <w:pPr>
        <w:jc w:val="both"/>
        <w:rPr>
          <w:rFonts w:ascii="Luciole" w:hAnsi="Luciole" w:cs="Arial"/>
          <w:sz w:val="32"/>
          <w:szCs w:val="32"/>
        </w:rPr>
      </w:pPr>
    </w:p>
    <w:p w14:paraId="523D57CD" w14:textId="208B0D8F" w:rsidR="005A71E7" w:rsidRPr="005E1D73" w:rsidRDefault="005A71E7" w:rsidP="004D6372">
      <w:pPr>
        <w:jc w:val="both"/>
        <w:rPr>
          <w:rFonts w:ascii="Luciole" w:hAnsi="Luciole" w:cs="Arial"/>
          <w:sz w:val="32"/>
          <w:szCs w:val="32"/>
        </w:rPr>
      </w:pPr>
      <w:r w:rsidRPr="005E1D73">
        <w:rPr>
          <w:rFonts w:ascii="Luciole" w:hAnsi="Luciole" w:cs="Arial"/>
          <w:sz w:val="32"/>
          <w:szCs w:val="32"/>
        </w:rPr>
        <w:t xml:space="preserve">L’Espace Culture et Loisirs de la </w:t>
      </w:r>
      <w:r w:rsidR="00EF0B11">
        <w:rPr>
          <w:rFonts w:ascii="Luciole" w:hAnsi="Luciole" w:cs="Arial"/>
          <w:sz w:val="32"/>
          <w:szCs w:val="32"/>
        </w:rPr>
        <w:t>Fédération</w:t>
      </w:r>
      <w:r w:rsidRPr="005E1D73">
        <w:rPr>
          <w:rFonts w:ascii="Luciole" w:hAnsi="Luciole" w:cs="Arial"/>
          <w:sz w:val="32"/>
          <w:szCs w:val="32"/>
        </w:rPr>
        <w:t xml:space="preserve"> des Aveugles Alsace Lorraine Grand Est se situe au 26, rue de la </w:t>
      </w:r>
      <w:r w:rsidRPr="005E1D73">
        <w:rPr>
          <w:rFonts w:ascii="Luciole" w:hAnsi="Luciole" w:cs="Arial"/>
          <w:sz w:val="32"/>
          <w:szCs w:val="32"/>
        </w:rPr>
        <w:lastRenderedPageBreak/>
        <w:t>Première Armée à Strasbourg. Il est animé par Thomas LEBEZ, Majda ABDARI et Gaston FAURE, service civique.</w:t>
      </w:r>
    </w:p>
    <w:p w14:paraId="523D57CE" w14:textId="77777777" w:rsidR="005A71E7" w:rsidRPr="005E1D73" w:rsidRDefault="005A71E7" w:rsidP="004D6372">
      <w:pPr>
        <w:jc w:val="both"/>
        <w:rPr>
          <w:rFonts w:ascii="Luciole" w:hAnsi="Luciole" w:cs="Arial"/>
          <w:b/>
          <w:bCs/>
          <w:sz w:val="32"/>
          <w:szCs w:val="32"/>
          <w:u w:val="single"/>
        </w:rPr>
      </w:pPr>
      <w:r w:rsidRPr="005E1D73">
        <w:rPr>
          <w:rFonts w:ascii="Luciole" w:hAnsi="Luciole" w:cs="Arial"/>
          <w:b/>
          <w:bCs/>
          <w:sz w:val="32"/>
          <w:szCs w:val="32"/>
          <w:u w:val="single"/>
        </w:rPr>
        <w:t>Les activités récurrentes</w:t>
      </w:r>
      <w:r w:rsidRPr="005E1D73">
        <w:rPr>
          <w:b/>
          <w:bCs/>
          <w:sz w:val="32"/>
          <w:szCs w:val="32"/>
          <w:u w:val="single"/>
        </w:rPr>
        <w:t> </w:t>
      </w:r>
      <w:r w:rsidRPr="005E1D73">
        <w:rPr>
          <w:rFonts w:ascii="Luciole" w:hAnsi="Luciole" w:cs="Arial"/>
          <w:b/>
          <w:bCs/>
          <w:sz w:val="32"/>
          <w:szCs w:val="32"/>
          <w:u w:val="single"/>
        </w:rPr>
        <w:t xml:space="preserve">: </w:t>
      </w:r>
    </w:p>
    <w:p w14:paraId="523D57CF" w14:textId="487435E5" w:rsidR="005A71E7" w:rsidRPr="005E1D73" w:rsidRDefault="005A71E7" w:rsidP="004D6372">
      <w:pPr>
        <w:jc w:val="both"/>
        <w:rPr>
          <w:rFonts w:ascii="Luciole" w:hAnsi="Luciole" w:cs="Arial"/>
          <w:sz w:val="32"/>
          <w:szCs w:val="32"/>
        </w:rPr>
      </w:pPr>
      <w:r w:rsidRPr="005E1D73">
        <w:rPr>
          <w:rFonts w:ascii="Luciole" w:hAnsi="Luciole" w:cs="Arial"/>
          <w:sz w:val="32"/>
          <w:szCs w:val="32"/>
        </w:rPr>
        <w:t xml:space="preserve">Plusieurs activités restent ancrées dans le planning hebdomadaire de l’Espace Culture et </w:t>
      </w:r>
      <w:r w:rsidR="007479BF">
        <w:rPr>
          <w:rFonts w:ascii="Luciole" w:hAnsi="Luciole" w:cs="Arial"/>
          <w:sz w:val="32"/>
          <w:szCs w:val="32"/>
        </w:rPr>
        <w:t>L</w:t>
      </w:r>
      <w:r w:rsidRPr="005E1D73">
        <w:rPr>
          <w:rFonts w:ascii="Luciole" w:hAnsi="Luciole" w:cs="Arial"/>
          <w:sz w:val="32"/>
          <w:szCs w:val="32"/>
        </w:rPr>
        <w:t>oisirs car elles suscitent de l’intérêt, de l’engouement et une continuité.</w:t>
      </w:r>
    </w:p>
    <w:p w14:paraId="523D57D0" w14:textId="77777777" w:rsidR="005A71E7" w:rsidRPr="005E1D73" w:rsidRDefault="005A71E7" w:rsidP="004D6372">
      <w:pPr>
        <w:jc w:val="both"/>
        <w:rPr>
          <w:rFonts w:ascii="Luciole" w:hAnsi="Luciole" w:cs="Arial"/>
          <w:sz w:val="32"/>
          <w:szCs w:val="32"/>
        </w:rPr>
      </w:pPr>
      <w:r w:rsidRPr="005E1D73">
        <w:rPr>
          <w:rFonts w:ascii="Luciole" w:hAnsi="Luciole" w:cs="Arial"/>
          <w:sz w:val="32"/>
          <w:szCs w:val="32"/>
        </w:rPr>
        <w:t xml:space="preserve">Ainsi, pour la deuxième année consécutive, le </w:t>
      </w:r>
      <w:r w:rsidRPr="005E1D73">
        <w:rPr>
          <w:rFonts w:ascii="Luciole" w:hAnsi="Luciole" w:cs="Arial"/>
          <w:b/>
          <w:bCs/>
          <w:sz w:val="32"/>
          <w:szCs w:val="32"/>
        </w:rPr>
        <w:t xml:space="preserve">yoga </w:t>
      </w:r>
      <w:r w:rsidRPr="005E1D73">
        <w:rPr>
          <w:rFonts w:ascii="Luciole" w:hAnsi="Luciole" w:cs="Arial"/>
          <w:sz w:val="32"/>
          <w:szCs w:val="32"/>
        </w:rPr>
        <w:t>est animé par Murielle tous les lundis de 14h30 à 15h45</w:t>
      </w:r>
      <w:r w:rsidRPr="005E1D73">
        <w:rPr>
          <w:sz w:val="32"/>
          <w:szCs w:val="32"/>
        </w:rPr>
        <w:t> </w:t>
      </w:r>
      <w:r w:rsidRPr="005E1D73">
        <w:rPr>
          <w:rFonts w:ascii="Luciole" w:hAnsi="Luciole" w:cs="Arial"/>
          <w:sz w:val="32"/>
          <w:szCs w:val="32"/>
        </w:rPr>
        <w:t>: 1h15 de d</w:t>
      </w:r>
      <w:r w:rsidRPr="005E1D73">
        <w:rPr>
          <w:rFonts w:ascii="Luciole" w:hAnsi="Luciole" w:cs="Luciole"/>
          <w:sz w:val="32"/>
          <w:szCs w:val="32"/>
        </w:rPr>
        <w:t>é</w:t>
      </w:r>
      <w:r w:rsidRPr="005E1D73">
        <w:rPr>
          <w:rFonts w:ascii="Luciole" w:hAnsi="Luciole" w:cs="Arial"/>
          <w:sz w:val="32"/>
          <w:szCs w:val="32"/>
        </w:rPr>
        <w:t>tente, o</w:t>
      </w:r>
      <w:r w:rsidRPr="005E1D73">
        <w:rPr>
          <w:rFonts w:ascii="Luciole" w:hAnsi="Luciole" w:cs="Luciole"/>
          <w:sz w:val="32"/>
          <w:szCs w:val="32"/>
        </w:rPr>
        <w:t>ù</w:t>
      </w:r>
      <w:r w:rsidRPr="005E1D73">
        <w:rPr>
          <w:rFonts w:ascii="Luciole" w:hAnsi="Luciole" w:cs="Arial"/>
          <w:sz w:val="32"/>
          <w:szCs w:val="32"/>
        </w:rPr>
        <w:t xml:space="preserve"> des bienfaits se font ressentir au niveau du corps. Cependant, les s</w:t>
      </w:r>
      <w:r w:rsidRPr="005E1D73">
        <w:rPr>
          <w:rFonts w:ascii="Luciole" w:hAnsi="Luciole" w:cs="Luciole"/>
          <w:sz w:val="32"/>
          <w:szCs w:val="32"/>
        </w:rPr>
        <w:t>é</w:t>
      </w:r>
      <w:r w:rsidRPr="005E1D73">
        <w:rPr>
          <w:rFonts w:ascii="Luciole" w:hAnsi="Luciole" w:cs="Arial"/>
          <w:sz w:val="32"/>
          <w:szCs w:val="32"/>
        </w:rPr>
        <w:t>ances ont un coût (entre 200 et 300 euros) à l’année et quelques personnes n’ont pas retenté l’activité. (4 membres en moyenne).</w:t>
      </w:r>
    </w:p>
    <w:p w14:paraId="523D57D1" w14:textId="02639F94" w:rsidR="005A71E7" w:rsidRPr="005E1D73" w:rsidRDefault="005A71E7" w:rsidP="004D6372">
      <w:pPr>
        <w:jc w:val="both"/>
        <w:rPr>
          <w:rFonts w:ascii="Luciole" w:hAnsi="Luciole" w:cs="Arial"/>
          <w:sz w:val="32"/>
          <w:szCs w:val="32"/>
        </w:rPr>
      </w:pPr>
      <w:r w:rsidRPr="005E1D73">
        <w:rPr>
          <w:rFonts w:ascii="Luciole" w:hAnsi="Luciole" w:cs="Arial"/>
          <w:b/>
          <w:bCs/>
          <w:sz w:val="32"/>
          <w:szCs w:val="32"/>
        </w:rPr>
        <w:t>La piscine</w:t>
      </w:r>
      <w:r w:rsidRPr="005E1D73">
        <w:rPr>
          <w:rFonts w:ascii="Luciole" w:hAnsi="Luciole" w:cs="Arial"/>
          <w:sz w:val="32"/>
          <w:szCs w:val="32"/>
        </w:rPr>
        <w:t xml:space="preserve"> du mardi à la Kibitzenau fédère une quinzaine de membres. La détente et le plaisir sont les maîtres mots. Que l’on soit aveugle ou mal voyant, chacun y trouve sa place, chacun y trouve ses repères en douceur pour être en pleine autonomie dans l’eau. Ainsi, un bassin de nage ravi</w:t>
      </w:r>
      <w:r w:rsidR="003D5391">
        <w:rPr>
          <w:rFonts w:ascii="Luciole" w:hAnsi="Luciole" w:cs="Arial"/>
          <w:sz w:val="32"/>
          <w:szCs w:val="32"/>
        </w:rPr>
        <w:t>t</w:t>
      </w:r>
      <w:r w:rsidRPr="005E1D73">
        <w:rPr>
          <w:rFonts w:ascii="Luciole" w:hAnsi="Luciole" w:cs="Arial"/>
          <w:sz w:val="32"/>
          <w:szCs w:val="32"/>
        </w:rPr>
        <w:t xml:space="preserve"> ceux qui souhaitent faire des longueurs et un bassin de détente avec des bulles égaye les personnes en recherche de «</w:t>
      </w:r>
      <w:r w:rsidRPr="005E1D73">
        <w:rPr>
          <w:sz w:val="32"/>
          <w:szCs w:val="32"/>
        </w:rPr>
        <w:t> </w:t>
      </w:r>
      <w:r w:rsidRPr="005E1D73">
        <w:rPr>
          <w:rFonts w:ascii="Luciole" w:hAnsi="Luciole" w:cs="Arial"/>
          <w:sz w:val="32"/>
          <w:szCs w:val="32"/>
        </w:rPr>
        <w:t>douceur</w:t>
      </w:r>
      <w:r w:rsidRPr="005E1D73">
        <w:rPr>
          <w:sz w:val="32"/>
          <w:szCs w:val="32"/>
        </w:rPr>
        <w:t> </w:t>
      </w:r>
      <w:r w:rsidRPr="005E1D73">
        <w:rPr>
          <w:rFonts w:ascii="Luciole" w:hAnsi="Luciole" w:cs="Luciole"/>
          <w:sz w:val="32"/>
          <w:szCs w:val="32"/>
        </w:rPr>
        <w:t>»</w:t>
      </w:r>
      <w:r w:rsidRPr="005E1D73">
        <w:rPr>
          <w:rFonts w:ascii="Luciole" w:hAnsi="Luciole" w:cs="Arial"/>
          <w:sz w:val="32"/>
          <w:szCs w:val="32"/>
        </w:rPr>
        <w:t>.</w:t>
      </w:r>
    </w:p>
    <w:p w14:paraId="523D57D2" w14:textId="77777777" w:rsidR="005A71E7" w:rsidRPr="005E1D73" w:rsidRDefault="005A71E7" w:rsidP="004D6372">
      <w:pPr>
        <w:jc w:val="both"/>
        <w:rPr>
          <w:rFonts w:ascii="Luciole" w:hAnsi="Luciole" w:cs="Arial"/>
          <w:sz w:val="32"/>
          <w:szCs w:val="32"/>
        </w:rPr>
      </w:pPr>
      <w:r w:rsidRPr="005E1D73">
        <w:rPr>
          <w:rFonts w:ascii="Luciole" w:hAnsi="Luciole" w:cs="Arial"/>
          <w:sz w:val="32"/>
          <w:szCs w:val="32"/>
        </w:rPr>
        <w:t xml:space="preserve">Le </w:t>
      </w:r>
      <w:r w:rsidRPr="005E1D73">
        <w:rPr>
          <w:rFonts w:ascii="Luciole" w:hAnsi="Luciole" w:cs="Arial"/>
          <w:b/>
          <w:bCs/>
          <w:sz w:val="32"/>
          <w:szCs w:val="32"/>
        </w:rPr>
        <w:t>showdown</w:t>
      </w:r>
      <w:r w:rsidRPr="005E1D73">
        <w:rPr>
          <w:rFonts w:ascii="Luciole" w:hAnsi="Luciole" w:cs="Arial"/>
          <w:sz w:val="32"/>
          <w:szCs w:val="32"/>
        </w:rPr>
        <w:t xml:space="preserve"> a pris de l’ampleur. Ce sport qui allie la technique, la concentration, la rapidité sait motiver les jeunes et les moins jeunes. Plusieurs créneaux sont </w:t>
      </w:r>
      <w:r w:rsidRPr="005E1D73">
        <w:rPr>
          <w:rFonts w:ascii="Luciole" w:hAnsi="Luciole" w:cs="Arial"/>
          <w:sz w:val="32"/>
          <w:szCs w:val="32"/>
        </w:rPr>
        <w:lastRenderedPageBreak/>
        <w:t>proposés, les mardis et mercredis matin de 10h à 12h (pour le loisir</w:t>
      </w:r>
      <w:r w:rsidRPr="005E1D73">
        <w:rPr>
          <w:sz w:val="32"/>
          <w:szCs w:val="32"/>
        </w:rPr>
        <w:t> </w:t>
      </w:r>
      <w:r w:rsidRPr="005E1D73">
        <w:rPr>
          <w:rFonts w:ascii="Luciole" w:hAnsi="Luciole" w:cs="Arial"/>
          <w:sz w:val="32"/>
          <w:szCs w:val="32"/>
        </w:rPr>
        <w:t>: 6 membres en moyenne), les mercredis et samedis apr</w:t>
      </w:r>
      <w:r w:rsidRPr="005E1D73">
        <w:rPr>
          <w:rFonts w:ascii="Luciole" w:hAnsi="Luciole" w:cs="Luciole"/>
          <w:sz w:val="32"/>
          <w:szCs w:val="32"/>
        </w:rPr>
        <w:t>è</w:t>
      </w:r>
      <w:r w:rsidRPr="005E1D73">
        <w:rPr>
          <w:rFonts w:ascii="Luciole" w:hAnsi="Luciole" w:cs="Arial"/>
          <w:sz w:val="32"/>
          <w:szCs w:val="32"/>
        </w:rPr>
        <w:t xml:space="preserve">s-midi de 14h </w:t>
      </w:r>
      <w:r w:rsidRPr="005E1D73">
        <w:rPr>
          <w:rFonts w:ascii="Luciole" w:hAnsi="Luciole" w:cs="Luciole"/>
          <w:sz w:val="32"/>
          <w:szCs w:val="32"/>
        </w:rPr>
        <w:t>à</w:t>
      </w:r>
      <w:r w:rsidRPr="005E1D73">
        <w:rPr>
          <w:rFonts w:ascii="Luciole" w:hAnsi="Luciole" w:cs="Arial"/>
          <w:sz w:val="32"/>
          <w:szCs w:val="32"/>
        </w:rPr>
        <w:t xml:space="preserve"> 17h30 (pour la comp</w:t>
      </w:r>
      <w:r w:rsidRPr="005E1D73">
        <w:rPr>
          <w:rFonts w:ascii="Luciole" w:hAnsi="Luciole" w:cs="Luciole"/>
          <w:sz w:val="32"/>
          <w:szCs w:val="32"/>
        </w:rPr>
        <w:t>é</w:t>
      </w:r>
      <w:r w:rsidRPr="005E1D73">
        <w:rPr>
          <w:rFonts w:ascii="Luciole" w:hAnsi="Luciole" w:cs="Arial"/>
          <w:sz w:val="32"/>
          <w:szCs w:val="32"/>
        </w:rPr>
        <w:t>tition</w:t>
      </w:r>
      <w:r w:rsidRPr="005E1D73">
        <w:rPr>
          <w:sz w:val="32"/>
          <w:szCs w:val="32"/>
        </w:rPr>
        <w:t> </w:t>
      </w:r>
      <w:r w:rsidRPr="005E1D73">
        <w:rPr>
          <w:rFonts w:ascii="Luciole" w:hAnsi="Luciole" w:cs="Arial"/>
          <w:sz w:val="32"/>
          <w:szCs w:val="32"/>
        </w:rPr>
        <w:t>: 6 membres en moyenne). Chaque personne a un niveau de jeu diff</w:t>
      </w:r>
      <w:r w:rsidRPr="005E1D73">
        <w:rPr>
          <w:rFonts w:ascii="Luciole" w:hAnsi="Luciole" w:cs="Luciole"/>
          <w:sz w:val="32"/>
          <w:szCs w:val="32"/>
        </w:rPr>
        <w:t>é</w:t>
      </w:r>
      <w:r w:rsidRPr="005E1D73">
        <w:rPr>
          <w:rFonts w:ascii="Luciole" w:hAnsi="Luciole" w:cs="Arial"/>
          <w:sz w:val="32"/>
          <w:szCs w:val="32"/>
        </w:rPr>
        <w:t xml:space="preserve">rent, mais une bonne </w:t>
      </w:r>
      <w:r w:rsidRPr="005E1D73">
        <w:rPr>
          <w:rFonts w:ascii="Luciole" w:hAnsi="Luciole" w:cs="Luciole"/>
          <w:sz w:val="32"/>
          <w:szCs w:val="32"/>
        </w:rPr>
        <w:t>é</w:t>
      </w:r>
      <w:r w:rsidRPr="005E1D73">
        <w:rPr>
          <w:rFonts w:ascii="Luciole" w:hAnsi="Luciole" w:cs="Arial"/>
          <w:sz w:val="32"/>
          <w:szCs w:val="32"/>
        </w:rPr>
        <w:t>mulation favorise la motivation pour le plus grand plaisir des sportifs</w:t>
      </w:r>
      <w:r w:rsidRPr="005E1D73">
        <w:rPr>
          <w:sz w:val="32"/>
          <w:szCs w:val="32"/>
        </w:rPr>
        <w:t> </w:t>
      </w:r>
      <w:r w:rsidRPr="005E1D73">
        <w:rPr>
          <w:rFonts w:ascii="Luciole" w:hAnsi="Luciole" w:cs="Arial"/>
          <w:sz w:val="32"/>
          <w:szCs w:val="32"/>
        </w:rPr>
        <w:t>!</w:t>
      </w:r>
    </w:p>
    <w:p w14:paraId="523D57D3" w14:textId="18385000" w:rsidR="005A71E7" w:rsidRPr="005E1D73" w:rsidRDefault="005A71E7" w:rsidP="004D6372">
      <w:pPr>
        <w:jc w:val="both"/>
        <w:rPr>
          <w:rFonts w:ascii="Luciole" w:hAnsi="Luciole" w:cs="Arial"/>
          <w:sz w:val="32"/>
          <w:szCs w:val="32"/>
        </w:rPr>
      </w:pPr>
      <w:r w:rsidRPr="005E1D73">
        <w:rPr>
          <w:rFonts w:ascii="Luciole" w:hAnsi="Luciole" w:cs="Arial"/>
          <w:sz w:val="32"/>
          <w:szCs w:val="32"/>
        </w:rPr>
        <w:t xml:space="preserve">Les </w:t>
      </w:r>
      <w:r w:rsidRPr="005E1D73">
        <w:rPr>
          <w:rFonts w:ascii="Luciole" w:hAnsi="Luciole" w:cs="Arial"/>
          <w:b/>
          <w:bCs/>
          <w:sz w:val="32"/>
          <w:szCs w:val="32"/>
        </w:rPr>
        <w:t>marches</w:t>
      </w:r>
      <w:r w:rsidRPr="005E1D73">
        <w:rPr>
          <w:rFonts w:ascii="Luciole" w:hAnsi="Luciole" w:cs="Arial"/>
          <w:sz w:val="32"/>
          <w:szCs w:val="32"/>
        </w:rPr>
        <w:t xml:space="preserve"> du jeudi attirent entre 2 et 7 personnes. En moyenne, nous pratiquons 5km mais les distances peuvent aller jusqu</w:t>
      </w:r>
      <w:r w:rsidR="00D81A7A">
        <w:rPr>
          <w:rFonts w:ascii="Luciole" w:hAnsi="Luciole" w:cs="Arial"/>
          <w:sz w:val="32"/>
          <w:szCs w:val="32"/>
        </w:rPr>
        <w:t>’à</w:t>
      </w:r>
      <w:r w:rsidRPr="005E1D73">
        <w:rPr>
          <w:rFonts w:ascii="Luciole" w:hAnsi="Luciole" w:cs="Arial"/>
          <w:sz w:val="32"/>
          <w:szCs w:val="32"/>
        </w:rPr>
        <w:t xml:space="preserve"> 14km. Dans Strasbourg ou dans les villes environnantes, ce sport alterne la rapidité, l’attention</w:t>
      </w:r>
      <w:r w:rsidR="004554BF">
        <w:rPr>
          <w:rFonts w:ascii="Luciole" w:hAnsi="Luciole" w:cs="Arial"/>
          <w:sz w:val="32"/>
          <w:szCs w:val="32"/>
        </w:rPr>
        <w:t>,</w:t>
      </w:r>
      <w:r w:rsidRPr="005E1D73">
        <w:rPr>
          <w:rFonts w:ascii="Luciole" w:hAnsi="Luciole" w:cs="Arial"/>
          <w:sz w:val="32"/>
          <w:szCs w:val="32"/>
        </w:rPr>
        <w:t xml:space="preserve"> et est source de plaisir car nous sommes au grand air, par temps de pluie ou de soleil.</w:t>
      </w:r>
    </w:p>
    <w:p w14:paraId="523D57D4" w14:textId="32C2B7ED" w:rsidR="005A71E7" w:rsidRDefault="005A71E7" w:rsidP="004D6372">
      <w:pPr>
        <w:jc w:val="both"/>
        <w:rPr>
          <w:rFonts w:ascii="Luciole" w:hAnsi="Luciole" w:cs="Arial"/>
          <w:sz w:val="32"/>
          <w:szCs w:val="32"/>
        </w:rPr>
      </w:pPr>
      <w:r w:rsidRPr="005E1D73">
        <w:rPr>
          <w:rFonts w:ascii="Luciole" w:hAnsi="Luciole" w:cs="Arial"/>
          <w:sz w:val="32"/>
          <w:szCs w:val="32"/>
        </w:rPr>
        <w:t xml:space="preserve">L’atelier </w:t>
      </w:r>
      <w:r w:rsidRPr="005E1D73">
        <w:rPr>
          <w:rFonts w:ascii="Luciole" w:hAnsi="Luciole" w:cs="Arial"/>
          <w:b/>
          <w:bCs/>
          <w:sz w:val="32"/>
          <w:szCs w:val="32"/>
        </w:rPr>
        <w:t>cuisine</w:t>
      </w:r>
      <w:r w:rsidRPr="005E1D73">
        <w:rPr>
          <w:rFonts w:ascii="Luciole" w:hAnsi="Luciole" w:cs="Arial"/>
          <w:sz w:val="32"/>
          <w:szCs w:val="32"/>
        </w:rPr>
        <w:t xml:space="preserve"> du vendredi est le moment tant attendu par les membres. Outre le fait de bien manger des produits du marché, c’est avant tout un lieu de rencontre, d’échanges où toutes les générations viennent participer. 12 personnes en moyenne chaque semaine mais selon les menus nous pouvons accueillir jusqu’à 20 personnes. En fonction des capacités, des envies, les membres peuvent éplucher, couper, mélanger les aliments. Deux personnes membres coordonnent l’activité, en expliquant les recettes et en répartissant les tâches.</w:t>
      </w:r>
    </w:p>
    <w:p w14:paraId="7316BCE9" w14:textId="77777777" w:rsidR="00440B8C" w:rsidRPr="005E1D73" w:rsidRDefault="00440B8C" w:rsidP="004D6372">
      <w:pPr>
        <w:jc w:val="both"/>
        <w:rPr>
          <w:rFonts w:ascii="Luciole" w:hAnsi="Luciole" w:cs="Arial"/>
          <w:sz w:val="32"/>
          <w:szCs w:val="32"/>
        </w:rPr>
      </w:pPr>
    </w:p>
    <w:p w14:paraId="523D57D5" w14:textId="77777777" w:rsidR="005A71E7" w:rsidRPr="005E1D73" w:rsidRDefault="005A71E7" w:rsidP="004D6372">
      <w:pPr>
        <w:jc w:val="both"/>
        <w:rPr>
          <w:rFonts w:ascii="Luciole" w:hAnsi="Luciole" w:cs="Arial"/>
          <w:b/>
          <w:bCs/>
          <w:sz w:val="32"/>
          <w:szCs w:val="32"/>
          <w:u w:val="single"/>
        </w:rPr>
      </w:pPr>
      <w:r w:rsidRPr="005E1D73">
        <w:rPr>
          <w:rFonts w:ascii="Luciole" w:hAnsi="Luciole" w:cs="Arial"/>
          <w:b/>
          <w:bCs/>
          <w:sz w:val="32"/>
          <w:szCs w:val="32"/>
          <w:u w:val="single"/>
        </w:rPr>
        <w:lastRenderedPageBreak/>
        <w:t>Les activités variables</w:t>
      </w:r>
      <w:r w:rsidRPr="005E1D73">
        <w:rPr>
          <w:b/>
          <w:bCs/>
          <w:sz w:val="32"/>
          <w:szCs w:val="32"/>
          <w:u w:val="single"/>
        </w:rPr>
        <w:t> </w:t>
      </w:r>
      <w:r w:rsidRPr="005E1D73">
        <w:rPr>
          <w:rFonts w:ascii="Luciole" w:hAnsi="Luciole" w:cs="Arial"/>
          <w:b/>
          <w:bCs/>
          <w:sz w:val="32"/>
          <w:szCs w:val="32"/>
          <w:u w:val="single"/>
        </w:rPr>
        <w:t>:</w:t>
      </w:r>
    </w:p>
    <w:p w14:paraId="523D57D6" w14:textId="77777777" w:rsidR="005A71E7" w:rsidRPr="005E1D73" w:rsidRDefault="005A71E7" w:rsidP="004D6372">
      <w:pPr>
        <w:jc w:val="both"/>
        <w:rPr>
          <w:rFonts w:ascii="Luciole" w:hAnsi="Luciole" w:cs="Arial"/>
          <w:sz w:val="32"/>
          <w:szCs w:val="32"/>
        </w:rPr>
      </w:pPr>
      <w:r w:rsidRPr="005E1D73">
        <w:rPr>
          <w:rFonts w:ascii="Luciole" w:hAnsi="Luciole" w:cs="Arial"/>
          <w:sz w:val="32"/>
          <w:szCs w:val="32"/>
        </w:rPr>
        <w:t xml:space="preserve">Nous essayons de multiplier les activités et les lieux de visite avec la philosophie de se dire que de nombreux endroits doivent être accessibles. </w:t>
      </w:r>
    </w:p>
    <w:p w14:paraId="523D57D7" w14:textId="324B1F00" w:rsidR="005A71E7" w:rsidRPr="005E1D73" w:rsidRDefault="005A71E7" w:rsidP="004D6372">
      <w:pPr>
        <w:jc w:val="both"/>
        <w:rPr>
          <w:rFonts w:ascii="Luciole" w:hAnsi="Luciole" w:cs="Arial"/>
          <w:sz w:val="32"/>
          <w:szCs w:val="32"/>
        </w:rPr>
      </w:pPr>
      <w:r w:rsidRPr="005E1D73">
        <w:rPr>
          <w:rFonts w:ascii="Luciole" w:hAnsi="Luciole" w:cs="Arial"/>
          <w:sz w:val="32"/>
          <w:szCs w:val="32"/>
        </w:rPr>
        <w:t xml:space="preserve">Pour la première fois, </w:t>
      </w:r>
      <w:r w:rsidRPr="005E1D73">
        <w:rPr>
          <w:rFonts w:ascii="Luciole" w:hAnsi="Luciole" w:cs="Arial"/>
          <w:b/>
          <w:bCs/>
          <w:sz w:val="32"/>
          <w:szCs w:val="32"/>
        </w:rPr>
        <w:t>un weekend en g</w:t>
      </w:r>
      <w:r w:rsidR="00CB2D39">
        <w:rPr>
          <w:rFonts w:ascii="Luciole" w:hAnsi="Luciole" w:cs="Arial"/>
          <w:b/>
          <w:bCs/>
          <w:sz w:val="32"/>
          <w:szCs w:val="32"/>
        </w:rPr>
        <w:t>î</w:t>
      </w:r>
      <w:r w:rsidRPr="005E1D73">
        <w:rPr>
          <w:rFonts w:ascii="Luciole" w:hAnsi="Luciole" w:cs="Arial"/>
          <w:b/>
          <w:bCs/>
          <w:sz w:val="32"/>
          <w:szCs w:val="32"/>
        </w:rPr>
        <w:t>te (14 personnes)</w:t>
      </w:r>
      <w:r w:rsidRPr="005E1D73">
        <w:rPr>
          <w:rFonts w:ascii="Luciole" w:hAnsi="Luciole" w:cs="Arial"/>
          <w:sz w:val="32"/>
          <w:szCs w:val="32"/>
        </w:rPr>
        <w:t xml:space="preserve"> a été organisé à la Vancelle en Alsace du 12 au 14 avril. Nous avions organisé deux journées de préparation avec les membres afin de réfléchir à l’organisation (transport, activités, repas, couchage, coût). La logistique a été très importante car nous avions décidé de faire la cuisine nous-même. Il a fallu faire les achats en amont puis sur place organiser les rôles et les tâches de chacun. </w:t>
      </w:r>
    </w:p>
    <w:p w14:paraId="523D57D8" w14:textId="77777777" w:rsidR="005A71E7" w:rsidRPr="005E1D73" w:rsidRDefault="005A71E7" w:rsidP="004D6372">
      <w:pPr>
        <w:jc w:val="both"/>
        <w:rPr>
          <w:rFonts w:ascii="Luciole" w:hAnsi="Luciole" w:cs="Arial"/>
          <w:sz w:val="32"/>
          <w:szCs w:val="32"/>
        </w:rPr>
      </w:pPr>
      <w:r w:rsidRPr="005E1D73">
        <w:rPr>
          <w:rFonts w:ascii="Luciole" w:hAnsi="Luciole" w:cs="Arial"/>
          <w:sz w:val="32"/>
          <w:szCs w:val="32"/>
        </w:rPr>
        <w:t xml:space="preserve">L’expérience a été très enrichissante (marche, repas, veillée, jeux), cependant, les deux nuits (1 jour plein) ont demandé beaucoup d’énergie pour pouvoir trouver ses repères rapidement et se détendre. L’idée serait dans le futur de proposer un séjour sur une semaine afin de profiter au maximum des lieux et prendre le temps de se balader. </w:t>
      </w:r>
    </w:p>
    <w:p w14:paraId="523D57D9" w14:textId="5C8BEABD" w:rsidR="005A71E7" w:rsidRPr="005E1D73" w:rsidRDefault="005A71E7" w:rsidP="004D6372">
      <w:pPr>
        <w:jc w:val="both"/>
        <w:rPr>
          <w:rFonts w:ascii="Luciole" w:hAnsi="Luciole" w:cs="Arial"/>
          <w:sz w:val="32"/>
          <w:szCs w:val="32"/>
        </w:rPr>
      </w:pPr>
      <w:r w:rsidRPr="005E1D73">
        <w:rPr>
          <w:rFonts w:ascii="Luciole" w:hAnsi="Luciole" w:cs="Arial"/>
          <w:sz w:val="32"/>
          <w:szCs w:val="32"/>
        </w:rPr>
        <w:t xml:space="preserve">Pour la deuxième année, nous avons rempilé pour </w:t>
      </w:r>
      <w:r w:rsidRPr="005E1D73">
        <w:rPr>
          <w:rFonts w:ascii="Luciole" w:hAnsi="Luciole" w:cs="Arial"/>
          <w:b/>
          <w:bCs/>
          <w:sz w:val="32"/>
          <w:szCs w:val="32"/>
        </w:rPr>
        <w:t>les Courses de Strasbourg (12 mai)</w:t>
      </w:r>
      <w:r w:rsidRPr="005E1D73">
        <w:rPr>
          <w:rFonts w:ascii="Luciole" w:hAnsi="Luciole" w:cs="Arial"/>
          <w:sz w:val="32"/>
          <w:szCs w:val="32"/>
        </w:rPr>
        <w:t xml:space="preserve">. L’année dernière 10km étaient prévus, cette année la distance a été réduite à </w:t>
      </w:r>
      <w:r w:rsidRPr="005E1D73">
        <w:rPr>
          <w:rFonts w:ascii="Luciole" w:hAnsi="Luciole" w:cs="Arial"/>
          <w:sz w:val="32"/>
          <w:szCs w:val="32"/>
        </w:rPr>
        <w:lastRenderedPageBreak/>
        <w:t>6km, toujours autour de l’</w:t>
      </w:r>
      <w:r w:rsidR="00622B40">
        <w:rPr>
          <w:rFonts w:ascii="Luciole" w:hAnsi="Luciole" w:cs="Arial"/>
          <w:sz w:val="32"/>
          <w:szCs w:val="32"/>
        </w:rPr>
        <w:t>O</w:t>
      </w:r>
      <w:r w:rsidRPr="005E1D73">
        <w:rPr>
          <w:rFonts w:ascii="Luciole" w:hAnsi="Luciole" w:cs="Arial"/>
          <w:sz w:val="32"/>
          <w:szCs w:val="32"/>
        </w:rPr>
        <w:t xml:space="preserve">rangerie. Un vent glacial a accompagné la </w:t>
      </w:r>
      <w:r w:rsidR="000566D1">
        <w:rPr>
          <w:rFonts w:ascii="Luciole" w:hAnsi="Luciole" w:cs="Arial"/>
          <w:sz w:val="32"/>
          <w:szCs w:val="32"/>
        </w:rPr>
        <w:t>dizaine</w:t>
      </w:r>
      <w:r w:rsidRPr="005E1D73">
        <w:rPr>
          <w:rFonts w:ascii="Luciole" w:hAnsi="Luciole" w:cs="Arial"/>
          <w:sz w:val="32"/>
          <w:szCs w:val="32"/>
        </w:rPr>
        <w:t xml:space="preserve"> de courageux dans la joie et la bonne humeur. Nous sommes partis de l’Espace Culture en tram puis avons regagné le point de départ à pied depuis le lycée </w:t>
      </w:r>
      <w:r w:rsidR="00D07A03">
        <w:rPr>
          <w:rFonts w:ascii="Luciole" w:hAnsi="Luciole" w:cs="Arial"/>
          <w:sz w:val="32"/>
          <w:szCs w:val="32"/>
        </w:rPr>
        <w:t>K</w:t>
      </w:r>
      <w:r w:rsidRPr="005E1D73">
        <w:rPr>
          <w:rFonts w:ascii="Luciole" w:hAnsi="Luciole" w:cs="Arial"/>
          <w:sz w:val="32"/>
          <w:szCs w:val="32"/>
        </w:rPr>
        <w:t>léber. Autant dire que nous avons marché plus que prévu, pour le plaisir de tout le groupe.</w:t>
      </w:r>
    </w:p>
    <w:p w14:paraId="523D57DA" w14:textId="545C05BA" w:rsidR="005A71E7" w:rsidRPr="005E1D73" w:rsidRDefault="005A71E7" w:rsidP="004D6372">
      <w:pPr>
        <w:jc w:val="both"/>
        <w:rPr>
          <w:rFonts w:ascii="Luciole" w:hAnsi="Luciole" w:cs="Arial"/>
          <w:sz w:val="32"/>
          <w:szCs w:val="32"/>
        </w:rPr>
      </w:pPr>
      <w:r w:rsidRPr="005E1D73">
        <w:rPr>
          <w:rFonts w:ascii="Luciole" w:hAnsi="Luciole" w:cs="Arial"/>
          <w:sz w:val="32"/>
          <w:szCs w:val="32"/>
        </w:rPr>
        <w:t xml:space="preserve">Parti en train jusqu’à Hochfelden, après quelques minutes de marche, la visite de la </w:t>
      </w:r>
      <w:r w:rsidRPr="005E1D73">
        <w:rPr>
          <w:rFonts w:ascii="Luciole" w:hAnsi="Luciole" w:cs="Arial"/>
          <w:b/>
          <w:bCs/>
          <w:sz w:val="32"/>
          <w:szCs w:val="32"/>
        </w:rPr>
        <w:t>Villa Meteor (5 membres)</w:t>
      </w:r>
      <w:r w:rsidRPr="005E1D73">
        <w:rPr>
          <w:rFonts w:ascii="Luciole" w:hAnsi="Luciole" w:cs="Arial"/>
          <w:sz w:val="32"/>
          <w:szCs w:val="32"/>
        </w:rPr>
        <w:t xml:space="preserve"> nous a permis de découvrir l’histoire de la brasserie de 1640 à nos jours. Nous avons pu nous laisser guider par 7 étapes riches en contenu en découvrant le jardin et ses matières premières, la maison du 17</w:t>
      </w:r>
      <w:r w:rsidRPr="005E1D73">
        <w:rPr>
          <w:rFonts w:ascii="Luciole" w:hAnsi="Luciole" w:cs="Arial"/>
          <w:sz w:val="32"/>
          <w:szCs w:val="32"/>
          <w:vertAlign w:val="superscript"/>
        </w:rPr>
        <w:t>ème</w:t>
      </w:r>
      <w:r w:rsidRPr="005E1D73">
        <w:rPr>
          <w:rFonts w:ascii="Luciole" w:hAnsi="Luciole" w:cs="Arial"/>
          <w:sz w:val="32"/>
          <w:szCs w:val="32"/>
        </w:rPr>
        <w:t xml:space="preserve"> siècle et ses souvenirs intimes, la serre qui abrite les laboratoires du 19 et 21</w:t>
      </w:r>
      <w:r w:rsidRPr="005E1D73">
        <w:rPr>
          <w:rFonts w:ascii="Luciole" w:hAnsi="Luciole" w:cs="Arial"/>
          <w:sz w:val="32"/>
          <w:szCs w:val="32"/>
          <w:vertAlign w:val="superscript"/>
        </w:rPr>
        <w:t>ème</w:t>
      </w:r>
      <w:r w:rsidRPr="005E1D73">
        <w:rPr>
          <w:rFonts w:ascii="Luciole" w:hAnsi="Luciole" w:cs="Arial"/>
          <w:sz w:val="32"/>
          <w:szCs w:val="32"/>
        </w:rPr>
        <w:t xml:space="preserve"> siècle, la cour d’honneur et sa salle de brassage spectaculaire, la salle de fermentation et de maturation o</w:t>
      </w:r>
      <w:r w:rsidR="00BF6377">
        <w:rPr>
          <w:rFonts w:ascii="Luciole" w:hAnsi="Luciole" w:cs="Arial"/>
          <w:sz w:val="32"/>
          <w:szCs w:val="32"/>
        </w:rPr>
        <w:t>ù</w:t>
      </w:r>
      <w:r w:rsidRPr="005E1D73">
        <w:rPr>
          <w:rFonts w:ascii="Luciole" w:hAnsi="Luciole" w:cs="Arial"/>
          <w:sz w:val="32"/>
          <w:szCs w:val="32"/>
        </w:rPr>
        <w:t xml:space="preserve"> le temps transforme la bière verte en or jaune, avant d’être filtrée, la salle des machines pour vivre au rythme frénétique de notre épopée industrielle. Enfin, la dernière étape de la visite a été celle la plus appréciée, en découvrant le bar, les bières et laisser guider son palais avec les conseils du barman.</w:t>
      </w:r>
    </w:p>
    <w:p w14:paraId="523D57DB" w14:textId="581F41E8" w:rsidR="005A71E7" w:rsidRPr="005E1D73" w:rsidRDefault="005A71E7" w:rsidP="004D6372">
      <w:pPr>
        <w:jc w:val="both"/>
        <w:rPr>
          <w:rFonts w:ascii="Luciole" w:hAnsi="Luciole" w:cs="Arial"/>
          <w:sz w:val="32"/>
          <w:szCs w:val="32"/>
        </w:rPr>
      </w:pPr>
      <w:r w:rsidRPr="005E1D73">
        <w:rPr>
          <w:rFonts w:ascii="Luciole" w:hAnsi="Luciole" w:cs="Arial"/>
          <w:sz w:val="32"/>
          <w:szCs w:val="32"/>
        </w:rPr>
        <w:t>Le</w:t>
      </w:r>
      <w:r w:rsidRPr="005E1D73">
        <w:rPr>
          <w:rFonts w:ascii="Luciole" w:hAnsi="Luciole" w:cs="Arial"/>
          <w:b/>
          <w:bCs/>
          <w:sz w:val="32"/>
          <w:szCs w:val="32"/>
        </w:rPr>
        <w:t xml:space="preserve"> Musée Lalique (2 juillet) </w:t>
      </w:r>
      <w:r w:rsidRPr="005E1D73">
        <w:rPr>
          <w:rFonts w:ascii="Luciole" w:hAnsi="Luciole" w:cs="Arial"/>
          <w:sz w:val="32"/>
          <w:szCs w:val="32"/>
        </w:rPr>
        <w:t>f</w:t>
      </w:r>
      <w:r w:rsidR="009E15BB">
        <w:rPr>
          <w:rFonts w:ascii="Luciole" w:hAnsi="Luciole" w:cs="Arial"/>
          <w:sz w:val="32"/>
          <w:szCs w:val="32"/>
        </w:rPr>
        <w:t>u</w:t>
      </w:r>
      <w:r w:rsidRPr="005E1D73">
        <w:rPr>
          <w:rFonts w:ascii="Luciole" w:hAnsi="Luciole" w:cs="Arial"/>
          <w:sz w:val="32"/>
          <w:szCs w:val="32"/>
        </w:rPr>
        <w:t>t une belle découverte (7 personnes)</w:t>
      </w:r>
      <w:r w:rsidRPr="005E1D73">
        <w:rPr>
          <w:sz w:val="32"/>
          <w:szCs w:val="32"/>
        </w:rPr>
        <w:t> </w:t>
      </w:r>
      <w:r w:rsidRPr="005E1D73">
        <w:rPr>
          <w:rFonts w:ascii="Luciole" w:hAnsi="Luciole" w:cs="Arial"/>
          <w:sz w:val="32"/>
          <w:szCs w:val="32"/>
        </w:rPr>
        <w:t>: Une belle visite guid</w:t>
      </w:r>
      <w:r w:rsidRPr="005E1D73">
        <w:rPr>
          <w:rFonts w:ascii="Luciole" w:hAnsi="Luciole" w:cs="Luciole"/>
          <w:sz w:val="32"/>
          <w:szCs w:val="32"/>
        </w:rPr>
        <w:t>é</w:t>
      </w:r>
      <w:r w:rsidRPr="005E1D73">
        <w:rPr>
          <w:rFonts w:ascii="Luciole" w:hAnsi="Luciole" w:cs="Arial"/>
          <w:sz w:val="32"/>
          <w:szCs w:val="32"/>
        </w:rPr>
        <w:t xml:space="preserve">e et avec des kits </w:t>
      </w:r>
      <w:r w:rsidRPr="005E1D73">
        <w:rPr>
          <w:rFonts w:ascii="Luciole" w:hAnsi="Luciole" w:cs="Luciole"/>
          <w:sz w:val="32"/>
          <w:szCs w:val="32"/>
        </w:rPr>
        <w:t>à</w:t>
      </w:r>
      <w:r w:rsidRPr="005E1D73">
        <w:rPr>
          <w:rFonts w:ascii="Luciole" w:hAnsi="Luciole" w:cs="Arial"/>
          <w:sz w:val="32"/>
          <w:szCs w:val="32"/>
        </w:rPr>
        <w:t xml:space="preserve"> toucher, </w:t>
      </w:r>
      <w:r w:rsidRPr="005E1D73">
        <w:rPr>
          <w:rFonts w:ascii="Luciole" w:hAnsi="Luciole" w:cs="Arial"/>
          <w:sz w:val="32"/>
          <w:szCs w:val="32"/>
          <w:shd w:val="clear" w:color="auto" w:fill="FFFFFE"/>
        </w:rPr>
        <w:t xml:space="preserve">ce musée de Wingen-sur-Moder présente plus de </w:t>
      </w:r>
      <w:r w:rsidRPr="005E1D73">
        <w:rPr>
          <w:rFonts w:ascii="Luciole" w:hAnsi="Luciole" w:cs="Arial"/>
          <w:sz w:val="32"/>
          <w:szCs w:val="32"/>
          <w:shd w:val="clear" w:color="auto" w:fill="FFFFFE"/>
        </w:rPr>
        <w:lastRenderedPageBreak/>
        <w:t>650 œuvres exceptionnelles qui permettent de retracer la carrière de René Lalique et de ses successeurs. Organisé de façon thématique et chronologique, il offre un large panorama de créations, des bijoux Art nouveau au cristal actuel en passant par le verre Art Déco.</w:t>
      </w:r>
      <w:r w:rsidRPr="005E1D73">
        <w:rPr>
          <w:sz w:val="32"/>
          <w:szCs w:val="32"/>
          <w:shd w:val="clear" w:color="auto" w:fill="FFFFFE"/>
        </w:rPr>
        <w:t> </w:t>
      </w:r>
      <w:r w:rsidRPr="005E1D73">
        <w:rPr>
          <w:rFonts w:ascii="Luciole" w:hAnsi="Luciole" w:cs="Arial"/>
          <w:sz w:val="32"/>
          <w:szCs w:val="32"/>
          <w:shd w:val="clear" w:color="auto" w:fill="FFFFFE"/>
        </w:rPr>
        <w:t>Nous avons pu naviguer dans toutes les salles avec des explications précises et des échanges qui ont favorisé la compréhension.</w:t>
      </w:r>
      <w:r w:rsidRPr="005E1D73">
        <w:rPr>
          <w:sz w:val="32"/>
          <w:szCs w:val="32"/>
          <w:shd w:val="clear" w:color="auto" w:fill="FFFFFE"/>
        </w:rPr>
        <w:t> </w:t>
      </w:r>
    </w:p>
    <w:p w14:paraId="523D57DC" w14:textId="77777777" w:rsidR="005A71E7" w:rsidRPr="005E1D73" w:rsidRDefault="005A71E7" w:rsidP="004D6372">
      <w:pPr>
        <w:jc w:val="both"/>
        <w:rPr>
          <w:rFonts w:ascii="Luciole" w:hAnsi="Luciole" w:cs="Arial"/>
          <w:sz w:val="32"/>
          <w:szCs w:val="32"/>
        </w:rPr>
      </w:pPr>
      <w:r w:rsidRPr="005E1D73">
        <w:rPr>
          <w:rFonts w:ascii="Luciole" w:hAnsi="Luciole" w:cs="Arial"/>
          <w:sz w:val="32"/>
          <w:szCs w:val="32"/>
        </w:rPr>
        <w:t>Visite</w:t>
      </w:r>
      <w:r w:rsidRPr="005E1D73">
        <w:rPr>
          <w:rFonts w:ascii="Luciole" w:hAnsi="Luciole" w:cs="Arial"/>
          <w:b/>
          <w:bCs/>
          <w:sz w:val="32"/>
          <w:szCs w:val="32"/>
        </w:rPr>
        <w:t xml:space="preserve"> </w:t>
      </w:r>
      <w:r w:rsidRPr="00851B1F">
        <w:rPr>
          <w:rFonts w:ascii="Luciole" w:hAnsi="Luciole" w:cs="Arial"/>
          <w:sz w:val="32"/>
          <w:szCs w:val="32"/>
        </w:rPr>
        <w:t>du</w:t>
      </w:r>
      <w:r w:rsidRPr="005E1D73">
        <w:rPr>
          <w:rFonts w:ascii="Luciole" w:hAnsi="Luciole" w:cs="Arial"/>
          <w:b/>
          <w:bCs/>
          <w:sz w:val="32"/>
          <w:szCs w:val="32"/>
        </w:rPr>
        <w:t xml:space="preserve"> Château du Lichtenberg (23 juillet)</w:t>
      </w:r>
      <w:r w:rsidRPr="005E1D73">
        <w:rPr>
          <w:b/>
          <w:bCs/>
          <w:sz w:val="32"/>
          <w:szCs w:val="32"/>
        </w:rPr>
        <w:t> </w:t>
      </w:r>
      <w:r w:rsidRPr="005E1D73">
        <w:rPr>
          <w:rFonts w:ascii="Luciole" w:hAnsi="Luciole" w:cs="Arial"/>
          <w:b/>
          <w:bCs/>
          <w:sz w:val="32"/>
          <w:szCs w:val="32"/>
        </w:rPr>
        <w:t xml:space="preserve">: </w:t>
      </w:r>
      <w:r w:rsidRPr="005E1D73">
        <w:rPr>
          <w:rFonts w:ascii="Luciole" w:hAnsi="Luciole" w:cs="Arial"/>
          <w:sz w:val="32"/>
          <w:szCs w:val="32"/>
        </w:rPr>
        <w:t>Le château du bout des doigts (7 personnes)</w:t>
      </w:r>
    </w:p>
    <w:p w14:paraId="523D57DD" w14:textId="77777777" w:rsidR="005A71E7" w:rsidRPr="005E1D73" w:rsidRDefault="005A71E7" w:rsidP="004D6372">
      <w:pPr>
        <w:jc w:val="both"/>
        <w:rPr>
          <w:rFonts w:ascii="Luciole" w:hAnsi="Luciole" w:cs="Arial"/>
          <w:sz w:val="32"/>
          <w:szCs w:val="32"/>
        </w:rPr>
      </w:pPr>
      <w:r w:rsidRPr="005E1D73">
        <w:rPr>
          <w:rFonts w:ascii="Luciole" w:hAnsi="Luciole" w:cs="Arial"/>
          <w:sz w:val="32"/>
          <w:szCs w:val="32"/>
        </w:rPr>
        <w:t xml:space="preserve">Une belle expérience qui nous a attendu, accompagné d’un guide, en déambulant dans le château, en touchant les murs et son histoire à l’aide de dessins en relief. Nous sommes partis à sa découverte et ses richesses, du fort médiéval au lieu culturel et touristique actuel. </w:t>
      </w:r>
    </w:p>
    <w:p w14:paraId="523D57DE" w14:textId="77777777" w:rsidR="005A71E7" w:rsidRPr="005E1D73" w:rsidRDefault="005A71E7" w:rsidP="004D6372">
      <w:pPr>
        <w:jc w:val="both"/>
        <w:rPr>
          <w:rFonts w:ascii="Luciole" w:hAnsi="Luciole" w:cs="Arial"/>
          <w:sz w:val="32"/>
          <w:szCs w:val="32"/>
        </w:rPr>
      </w:pPr>
      <w:r w:rsidRPr="005E1D73">
        <w:rPr>
          <w:rFonts w:ascii="Luciole" w:hAnsi="Luciole" w:cs="Arial"/>
          <w:sz w:val="32"/>
          <w:szCs w:val="32"/>
        </w:rPr>
        <w:t>Pendant la période estivale, nous sommes rentrés en contact avec le Rowling club de Strasbourg pour faire une initiation à l’</w:t>
      </w:r>
      <w:r w:rsidRPr="005E1D73">
        <w:rPr>
          <w:rFonts w:ascii="Luciole" w:hAnsi="Luciole" w:cs="Arial"/>
          <w:b/>
          <w:bCs/>
          <w:sz w:val="32"/>
          <w:szCs w:val="32"/>
        </w:rPr>
        <w:t>aviron (15 juillet)</w:t>
      </w:r>
      <w:r w:rsidRPr="005E1D73">
        <w:rPr>
          <w:rFonts w:ascii="Luciole" w:hAnsi="Luciole" w:cs="Arial"/>
          <w:sz w:val="32"/>
          <w:szCs w:val="32"/>
        </w:rPr>
        <w:t xml:space="preserve">. Un sport nouveau pour tout le monde (6 membres), des sensations nouvelles. Dans un premier temps nous avons pu apprendre les bons gestes à adopter pour ramer, en étant assis sur un rameur. Une bonne coordination des jambes et des bras est importante afin d’aller au même rythme. Sous un beau </w:t>
      </w:r>
      <w:r w:rsidRPr="005E1D73">
        <w:rPr>
          <w:rFonts w:ascii="Luciole" w:hAnsi="Luciole" w:cs="Arial"/>
          <w:sz w:val="32"/>
          <w:szCs w:val="32"/>
        </w:rPr>
        <w:lastRenderedPageBreak/>
        <w:t>soleil, nous étions répartis sur 2 avirons, avec une personne qui guidait nos gestes. Au bord du parc Heyritz, pendant plus de 2 heures, tout le monde a été saisi par cette première expérience, éprouvante pour les bras et les jambes mais qui au final a fait du bien pour le moral.</w:t>
      </w:r>
    </w:p>
    <w:p w14:paraId="523D57DF" w14:textId="1CA36A35" w:rsidR="005A71E7" w:rsidRPr="005E1D73" w:rsidRDefault="005A71E7" w:rsidP="004D6372">
      <w:pPr>
        <w:jc w:val="both"/>
        <w:rPr>
          <w:rFonts w:ascii="Luciole" w:hAnsi="Luciole" w:cs="Arial"/>
          <w:sz w:val="32"/>
          <w:szCs w:val="32"/>
        </w:rPr>
      </w:pPr>
      <w:r w:rsidRPr="005E1D73">
        <w:rPr>
          <w:rFonts w:ascii="Luciole" w:hAnsi="Luciole" w:cs="Arial"/>
          <w:sz w:val="32"/>
          <w:szCs w:val="32"/>
        </w:rPr>
        <w:t>Pendant le mois de juillet, nous avions envie d’aller dans les airs, ressentir le vent sur le corps, percevoir les sensations vues du ciel. Ce f</w:t>
      </w:r>
      <w:r w:rsidR="00FB259D">
        <w:rPr>
          <w:rFonts w:ascii="Luciole" w:hAnsi="Luciole" w:cs="Arial"/>
          <w:sz w:val="32"/>
          <w:szCs w:val="32"/>
        </w:rPr>
        <w:t>u</w:t>
      </w:r>
      <w:r w:rsidRPr="005E1D73">
        <w:rPr>
          <w:rFonts w:ascii="Luciole" w:hAnsi="Luciole" w:cs="Arial"/>
          <w:sz w:val="32"/>
          <w:szCs w:val="32"/>
        </w:rPr>
        <w:t xml:space="preserve">t chose faite avec notre participation à </w:t>
      </w:r>
      <w:r w:rsidRPr="005E1D73">
        <w:rPr>
          <w:rFonts w:ascii="Luciole" w:hAnsi="Luciole" w:cs="Arial"/>
          <w:b/>
          <w:bCs/>
          <w:sz w:val="32"/>
          <w:szCs w:val="32"/>
        </w:rPr>
        <w:t xml:space="preserve">un baptême d’ULM (16 juillet) </w:t>
      </w:r>
      <w:r w:rsidRPr="005E1D73">
        <w:rPr>
          <w:rFonts w:ascii="Luciole" w:hAnsi="Luciole" w:cs="Arial"/>
          <w:sz w:val="32"/>
          <w:szCs w:val="32"/>
        </w:rPr>
        <w:t>organisé par l’ULM Centre Alsace.</w:t>
      </w:r>
    </w:p>
    <w:p w14:paraId="523D57E0" w14:textId="77777777" w:rsidR="005A71E7" w:rsidRPr="005E1D73" w:rsidRDefault="005A71E7" w:rsidP="004D6372">
      <w:pPr>
        <w:jc w:val="both"/>
        <w:rPr>
          <w:rFonts w:ascii="Luciole" w:hAnsi="Luciole" w:cs="Arial"/>
          <w:sz w:val="32"/>
          <w:szCs w:val="32"/>
        </w:rPr>
      </w:pPr>
      <w:r w:rsidRPr="005E1D73">
        <w:rPr>
          <w:rFonts w:ascii="Luciole" w:hAnsi="Luciole" w:cs="Arial"/>
          <w:sz w:val="32"/>
          <w:szCs w:val="32"/>
        </w:rPr>
        <w:t>Situé sur la base ULM de Kogenheim, nous attendions avec impatience notre instructeur qui arriva par le ciel et qui a atterri devant nous. Après quelques explications sur la machine, sur la nature environnante, nous avions le choix entre deux destinations, d’une durée de 20 minutes. A tour de rôle, assis confortablement dans la cabine derrière le pilote, l’ULM effectua un petit trajet sur la piste avant de partir plein gaz et s’envoler. Quelle liberté</w:t>
      </w:r>
      <w:r w:rsidRPr="005E1D73">
        <w:rPr>
          <w:sz w:val="32"/>
          <w:szCs w:val="32"/>
        </w:rPr>
        <w:t> </w:t>
      </w:r>
      <w:r w:rsidRPr="005E1D73">
        <w:rPr>
          <w:rFonts w:ascii="Luciole" w:hAnsi="Luciole" w:cs="Arial"/>
          <w:sz w:val="32"/>
          <w:szCs w:val="32"/>
        </w:rPr>
        <w:t>! Quel silence tout en haut, une exp</w:t>
      </w:r>
      <w:r w:rsidRPr="005E1D73">
        <w:rPr>
          <w:rFonts w:ascii="Luciole" w:hAnsi="Luciole" w:cs="Luciole"/>
          <w:sz w:val="32"/>
          <w:szCs w:val="32"/>
        </w:rPr>
        <w:t>é</w:t>
      </w:r>
      <w:r w:rsidRPr="005E1D73">
        <w:rPr>
          <w:rFonts w:ascii="Luciole" w:hAnsi="Luciole" w:cs="Arial"/>
          <w:sz w:val="32"/>
          <w:szCs w:val="32"/>
        </w:rPr>
        <w:t>rience inoubliable et que nous referons sans h</w:t>
      </w:r>
      <w:r w:rsidRPr="005E1D73">
        <w:rPr>
          <w:rFonts w:ascii="Luciole" w:hAnsi="Luciole" w:cs="Luciole"/>
          <w:sz w:val="32"/>
          <w:szCs w:val="32"/>
        </w:rPr>
        <w:t>é</w:t>
      </w:r>
      <w:r w:rsidRPr="005E1D73">
        <w:rPr>
          <w:rFonts w:ascii="Luciole" w:hAnsi="Luciole" w:cs="Arial"/>
          <w:sz w:val="32"/>
          <w:szCs w:val="32"/>
        </w:rPr>
        <w:t xml:space="preserve">siter au printemps. </w:t>
      </w:r>
    </w:p>
    <w:p w14:paraId="523D57E1" w14:textId="2FC72C25" w:rsidR="005A71E7" w:rsidRPr="005E1D73" w:rsidRDefault="005A71E7" w:rsidP="004D6372">
      <w:pPr>
        <w:jc w:val="both"/>
        <w:rPr>
          <w:rFonts w:ascii="Luciole" w:hAnsi="Luciole" w:cs="Arial"/>
          <w:sz w:val="32"/>
          <w:szCs w:val="32"/>
        </w:rPr>
      </w:pPr>
      <w:r w:rsidRPr="005E1D73">
        <w:rPr>
          <w:rFonts w:ascii="Luciole" w:hAnsi="Luciole" w:cs="Arial"/>
          <w:sz w:val="32"/>
          <w:szCs w:val="32"/>
        </w:rPr>
        <w:t xml:space="preserve">Nos amis du </w:t>
      </w:r>
      <w:r w:rsidRPr="005E1D73">
        <w:rPr>
          <w:rFonts w:ascii="Luciole" w:hAnsi="Luciole" w:cs="Arial"/>
          <w:b/>
          <w:bCs/>
          <w:sz w:val="32"/>
          <w:szCs w:val="32"/>
        </w:rPr>
        <w:t>groupement de Metz</w:t>
      </w:r>
      <w:r w:rsidRPr="005E1D73">
        <w:rPr>
          <w:rFonts w:ascii="Luciole" w:hAnsi="Luciole" w:cs="Arial"/>
          <w:sz w:val="32"/>
          <w:szCs w:val="32"/>
        </w:rPr>
        <w:t xml:space="preserve"> sont venus nous rendre visite le 30 juillet. Nous essayons de nous retrouver plusieurs fois par an pour garder cette convivialité, ce </w:t>
      </w:r>
      <w:r w:rsidRPr="005E1D73">
        <w:rPr>
          <w:rFonts w:ascii="Luciole" w:hAnsi="Luciole" w:cs="Arial"/>
          <w:sz w:val="32"/>
          <w:szCs w:val="32"/>
        </w:rPr>
        <w:lastRenderedPageBreak/>
        <w:t>partage et s’amuser tous ensemble. Nous étions une petite vingtaine. Après des petites douceurs du matin (gâteau, café), des parti</w:t>
      </w:r>
      <w:r w:rsidR="00EA178D">
        <w:rPr>
          <w:rFonts w:ascii="Luciole" w:hAnsi="Luciole" w:cs="Arial"/>
          <w:sz w:val="32"/>
          <w:szCs w:val="32"/>
        </w:rPr>
        <w:t>es</w:t>
      </w:r>
      <w:r w:rsidRPr="005E1D73">
        <w:rPr>
          <w:rFonts w:ascii="Luciole" w:hAnsi="Luciole" w:cs="Arial"/>
          <w:sz w:val="32"/>
          <w:szCs w:val="32"/>
        </w:rPr>
        <w:t xml:space="preserve"> endiablé</w:t>
      </w:r>
      <w:r w:rsidR="00EA178D">
        <w:rPr>
          <w:rFonts w:ascii="Luciole" w:hAnsi="Luciole" w:cs="Arial"/>
          <w:sz w:val="32"/>
          <w:szCs w:val="32"/>
        </w:rPr>
        <w:t>e</w:t>
      </w:r>
      <w:r w:rsidRPr="005E1D73">
        <w:rPr>
          <w:rFonts w:ascii="Luciole" w:hAnsi="Luciole" w:cs="Arial"/>
          <w:sz w:val="32"/>
          <w:szCs w:val="32"/>
        </w:rPr>
        <w:t>s de showdown ont eu lieu dans une belle ambiance. Ensuite, le rendez</w:t>
      </w:r>
      <w:r w:rsidR="0082372C">
        <w:rPr>
          <w:rFonts w:ascii="Luciole" w:hAnsi="Luciole" w:cs="Arial"/>
          <w:sz w:val="32"/>
          <w:szCs w:val="32"/>
        </w:rPr>
        <w:t>-</w:t>
      </w:r>
      <w:r w:rsidRPr="005E1D73">
        <w:rPr>
          <w:rFonts w:ascii="Luciole" w:hAnsi="Luciole" w:cs="Arial"/>
          <w:sz w:val="32"/>
          <w:szCs w:val="32"/>
        </w:rPr>
        <w:t>vous ét</w:t>
      </w:r>
      <w:r w:rsidR="00D033BF">
        <w:rPr>
          <w:rFonts w:ascii="Luciole" w:hAnsi="Luciole" w:cs="Arial"/>
          <w:sz w:val="32"/>
          <w:szCs w:val="32"/>
        </w:rPr>
        <w:t>ait</w:t>
      </w:r>
      <w:r w:rsidRPr="005E1D73">
        <w:rPr>
          <w:rFonts w:ascii="Luciole" w:hAnsi="Luciole" w:cs="Arial"/>
          <w:sz w:val="32"/>
          <w:szCs w:val="32"/>
        </w:rPr>
        <w:t xml:space="preserve"> donné au restaurant puis l’après-midi a continué avec une balade dans les ruelles de la </w:t>
      </w:r>
      <w:r w:rsidR="00581820">
        <w:rPr>
          <w:rFonts w:ascii="Luciole" w:hAnsi="Luciole" w:cs="Arial"/>
          <w:sz w:val="32"/>
          <w:szCs w:val="32"/>
        </w:rPr>
        <w:t>P</w:t>
      </w:r>
      <w:r w:rsidRPr="005E1D73">
        <w:rPr>
          <w:rFonts w:ascii="Luciole" w:hAnsi="Luciole" w:cs="Arial"/>
          <w:sz w:val="32"/>
          <w:szCs w:val="32"/>
        </w:rPr>
        <w:t>etite France.</w:t>
      </w:r>
    </w:p>
    <w:p w14:paraId="523D57E2" w14:textId="35004C5D" w:rsidR="005A71E7" w:rsidRPr="005E1D73" w:rsidRDefault="005A71E7" w:rsidP="004D6372">
      <w:pPr>
        <w:jc w:val="both"/>
        <w:rPr>
          <w:rFonts w:ascii="Luciole" w:hAnsi="Luciole" w:cs="Arial"/>
          <w:sz w:val="32"/>
          <w:szCs w:val="32"/>
        </w:rPr>
      </w:pPr>
      <w:r w:rsidRPr="005E1D73">
        <w:rPr>
          <w:rFonts w:ascii="Luciole" w:hAnsi="Luciole" w:cs="Arial"/>
          <w:sz w:val="32"/>
          <w:szCs w:val="32"/>
        </w:rPr>
        <w:t xml:space="preserve">Le 18 juillet, nous nous sommes donné rendez-vous devant </w:t>
      </w:r>
      <w:r w:rsidRPr="005E1D73">
        <w:rPr>
          <w:rFonts w:ascii="Luciole" w:hAnsi="Luciole" w:cs="Arial"/>
          <w:b/>
          <w:bCs/>
          <w:sz w:val="32"/>
          <w:szCs w:val="32"/>
        </w:rPr>
        <w:t>le Parlement Européen</w:t>
      </w:r>
      <w:r w:rsidRPr="005E1D73">
        <w:rPr>
          <w:rFonts w:ascii="Luciole" w:hAnsi="Luciole" w:cs="Arial"/>
          <w:sz w:val="32"/>
          <w:szCs w:val="32"/>
        </w:rPr>
        <w:t xml:space="preserve"> </w:t>
      </w:r>
      <w:r w:rsidRPr="005E1D73">
        <w:rPr>
          <w:rFonts w:ascii="Luciole" w:hAnsi="Luciole" w:cs="Arial"/>
          <w:b/>
          <w:bCs/>
          <w:sz w:val="32"/>
          <w:szCs w:val="32"/>
        </w:rPr>
        <w:t>de Strasbourg</w:t>
      </w:r>
      <w:r w:rsidRPr="005E1D73">
        <w:rPr>
          <w:rFonts w:ascii="Luciole" w:hAnsi="Luciole" w:cs="Arial"/>
          <w:sz w:val="32"/>
          <w:szCs w:val="32"/>
        </w:rPr>
        <w:t xml:space="preserve"> pour une visite guidée. (26 membres)</w:t>
      </w:r>
    </w:p>
    <w:p w14:paraId="523D57E3" w14:textId="6F7294B6" w:rsidR="005A71E7" w:rsidRPr="005E1D73" w:rsidRDefault="005A71E7" w:rsidP="004D6372">
      <w:pPr>
        <w:shd w:val="clear" w:color="auto" w:fill="FFFFFF"/>
        <w:spacing w:after="0"/>
        <w:jc w:val="both"/>
        <w:rPr>
          <w:rFonts w:ascii="Luciole" w:hAnsi="Luciole" w:cs="Arial"/>
          <w:sz w:val="32"/>
          <w:szCs w:val="32"/>
        </w:rPr>
      </w:pPr>
      <w:r w:rsidRPr="005E1D73">
        <w:rPr>
          <w:rFonts w:ascii="Luciole" w:hAnsi="Luciole" w:cs="Arial"/>
          <w:sz w:val="32"/>
          <w:szCs w:val="32"/>
        </w:rPr>
        <w:t xml:space="preserve">Celle-ci a commencé par un voyage au cœur de l’histoire du continent. On nous a retracé pas à pas les étapes de l’intégration européenne. Nous avons pris place dans le cinéma du Parlamentarium pour un panorama stupéfiant, à 360°, de l’Europe et de son Parlement, de son fonctionnement, de l’élaboration des lois et des conséquences des politiques européennes sur notre vie. On a fait connaissance (en écoutant) avec les députés du Parlement européen puis les présidents des groupes politiques qui nous expliquaient les enjeux pour l’avenir. Ensuite notre visite s’est poursuivie dans l’hémicycle Simone Veil où bon nombre d’infirmations nous ont été donnés, sur les lois, les pays de l’Union </w:t>
      </w:r>
      <w:r w:rsidR="00D84308">
        <w:rPr>
          <w:rFonts w:ascii="Luciole" w:hAnsi="Luciole" w:cs="Arial"/>
          <w:sz w:val="32"/>
          <w:szCs w:val="32"/>
        </w:rPr>
        <w:t>E</w:t>
      </w:r>
      <w:r w:rsidRPr="005E1D73">
        <w:rPr>
          <w:rFonts w:ascii="Luciole" w:hAnsi="Luciole" w:cs="Arial"/>
          <w:sz w:val="32"/>
          <w:szCs w:val="32"/>
        </w:rPr>
        <w:t>uropéenne.</w:t>
      </w:r>
    </w:p>
    <w:p w14:paraId="523D57E4" w14:textId="77777777" w:rsidR="005A71E7" w:rsidRPr="005E1D73" w:rsidRDefault="005A71E7" w:rsidP="004D6372">
      <w:pPr>
        <w:shd w:val="clear" w:color="auto" w:fill="FFFFFF"/>
        <w:spacing w:after="0"/>
        <w:jc w:val="both"/>
        <w:rPr>
          <w:rFonts w:ascii="Luciole" w:hAnsi="Luciole" w:cs="Arial"/>
          <w:sz w:val="32"/>
          <w:szCs w:val="32"/>
        </w:rPr>
      </w:pPr>
    </w:p>
    <w:p w14:paraId="523D57E5" w14:textId="7C58A1A6" w:rsidR="005A71E7" w:rsidRPr="005E1D73" w:rsidRDefault="005A71E7" w:rsidP="004D6372">
      <w:pPr>
        <w:jc w:val="both"/>
        <w:rPr>
          <w:rFonts w:ascii="Luciole" w:hAnsi="Luciole" w:cs="Arial"/>
          <w:sz w:val="32"/>
          <w:szCs w:val="32"/>
        </w:rPr>
      </w:pPr>
      <w:r w:rsidRPr="005E1D73">
        <w:rPr>
          <w:rFonts w:ascii="Luciole" w:hAnsi="Luciole" w:cs="Arial"/>
          <w:sz w:val="32"/>
          <w:szCs w:val="32"/>
        </w:rPr>
        <w:lastRenderedPageBreak/>
        <w:t>Un nouveau challenge nous a attendu cet été</w:t>
      </w:r>
      <w:r w:rsidRPr="005E1D73">
        <w:rPr>
          <w:sz w:val="32"/>
          <w:szCs w:val="32"/>
        </w:rPr>
        <w:t> </w:t>
      </w:r>
      <w:r w:rsidRPr="005E1D73">
        <w:rPr>
          <w:rFonts w:ascii="Luciole" w:hAnsi="Luciole" w:cs="Arial"/>
          <w:sz w:val="32"/>
          <w:szCs w:val="32"/>
        </w:rPr>
        <w:t xml:space="preserve">: </w:t>
      </w:r>
      <w:r w:rsidRPr="005E1D73">
        <w:rPr>
          <w:rFonts w:ascii="Luciole" w:hAnsi="Luciole" w:cs="Arial"/>
          <w:b/>
          <w:bCs/>
          <w:sz w:val="32"/>
          <w:szCs w:val="32"/>
        </w:rPr>
        <w:t>participer à un tournoi de pétanque (4 juillet)</w:t>
      </w:r>
      <w:r w:rsidRPr="005E1D73">
        <w:rPr>
          <w:rFonts w:ascii="Luciole" w:hAnsi="Luciole" w:cs="Arial"/>
          <w:sz w:val="32"/>
          <w:szCs w:val="32"/>
        </w:rPr>
        <w:t>. Organisé par l’association Nouvel Envol au Boulodrome de Strasbourg. Une cinquantaine de personnes étaient présentes (7 membres), des enfants, des adultes en situation de handicap mental et psychique. Pour nous, ce f</w:t>
      </w:r>
      <w:r w:rsidR="00F00BE8">
        <w:rPr>
          <w:rFonts w:ascii="Luciole" w:hAnsi="Luciole" w:cs="Arial"/>
          <w:sz w:val="32"/>
          <w:szCs w:val="32"/>
        </w:rPr>
        <w:t>u</w:t>
      </w:r>
      <w:r w:rsidRPr="005E1D73">
        <w:rPr>
          <w:rFonts w:ascii="Luciole" w:hAnsi="Luciole" w:cs="Arial"/>
          <w:sz w:val="32"/>
          <w:szCs w:val="32"/>
        </w:rPr>
        <w:t>t l’occasion de nous initier à ce sport qui para</w:t>
      </w:r>
      <w:r w:rsidR="00B465CB">
        <w:rPr>
          <w:rFonts w:ascii="Luciole" w:hAnsi="Luciole" w:cs="Arial"/>
          <w:sz w:val="32"/>
          <w:szCs w:val="32"/>
        </w:rPr>
        <w:t>î</w:t>
      </w:r>
      <w:r w:rsidRPr="005E1D73">
        <w:rPr>
          <w:rFonts w:ascii="Luciole" w:hAnsi="Luciole" w:cs="Arial"/>
          <w:sz w:val="32"/>
          <w:szCs w:val="32"/>
        </w:rPr>
        <w:t xml:space="preserve">t délicat quand la vue n’est pas présente, mais nous nous sommes adaptés, avons réfléchi pour avoir des repères et pour lancer les boules avec précision. Des tournois ont eu lieu, des équipes riches de caractères, d’émotions se sont constituées, toujours avec le plaisir de se faire plaisir et de passer un bon moment. </w:t>
      </w:r>
    </w:p>
    <w:p w14:paraId="523D57E6" w14:textId="0FDC29D6" w:rsidR="005A71E7" w:rsidRPr="005E1D73" w:rsidRDefault="005A71E7" w:rsidP="004D6372">
      <w:pPr>
        <w:jc w:val="both"/>
        <w:rPr>
          <w:rFonts w:ascii="Luciole" w:hAnsi="Luciole" w:cs="Arial"/>
          <w:sz w:val="32"/>
          <w:szCs w:val="32"/>
        </w:rPr>
      </w:pPr>
      <w:r w:rsidRPr="005E1D73">
        <w:rPr>
          <w:rFonts w:ascii="Luciole" w:hAnsi="Luciole" w:cs="Arial"/>
          <w:b/>
          <w:bCs/>
          <w:sz w:val="32"/>
          <w:szCs w:val="32"/>
        </w:rPr>
        <w:t>Cecitennis</w:t>
      </w:r>
      <w:r w:rsidRPr="005E1D73">
        <w:rPr>
          <w:b/>
          <w:bCs/>
          <w:sz w:val="32"/>
          <w:szCs w:val="32"/>
        </w:rPr>
        <w:t> </w:t>
      </w:r>
      <w:r w:rsidRPr="005E1D73">
        <w:rPr>
          <w:rFonts w:ascii="Luciole" w:hAnsi="Luciole" w:cs="Arial"/>
          <w:b/>
          <w:bCs/>
          <w:sz w:val="32"/>
          <w:szCs w:val="32"/>
        </w:rPr>
        <w:t xml:space="preserve">(25 juin): </w:t>
      </w:r>
      <w:r w:rsidRPr="005E1D73">
        <w:rPr>
          <w:rFonts w:ascii="Luciole" w:hAnsi="Luciole" w:cs="Arial"/>
          <w:sz w:val="32"/>
          <w:szCs w:val="32"/>
        </w:rPr>
        <w:t xml:space="preserve">Ce sport n’a pas suscité l’intérêt de beaucoup de membres (1 personne), il demande beaucoup de concentration, l’ouïe est primordiale. Il faut également de la coordination, gérer des déplacements dans un espace assez conséquent. Cependant, une personne l’a testé et </w:t>
      </w:r>
      <w:r w:rsidR="001014C2">
        <w:rPr>
          <w:rFonts w:ascii="Luciole" w:hAnsi="Luciole" w:cs="Arial"/>
          <w:sz w:val="32"/>
          <w:szCs w:val="32"/>
        </w:rPr>
        <w:t xml:space="preserve">y </w:t>
      </w:r>
      <w:r w:rsidRPr="005E1D73">
        <w:rPr>
          <w:rFonts w:ascii="Luciole" w:hAnsi="Luciole" w:cs="Arial"/>
          <w:sz w:val="32"/>
          <w:szCs w:val="32"/>
        </w:rPr>
        <w:t xml:space="preserve">a très vite pris goût. La séance a commencé par une découverte de la balle qui est plus grosse qu’une balle de tennis, avec des grelots à l’intérieur, puis, repérer les limites du terrain. Faire rebondir la balle, écouter, frapper avec la raquette, un enchainement qui reste physique mais </w:t>
      </w:r>
      <w:r w:rsidRPr="005E1D73">
        <w:rPr>
          <w:rFonts w:ascii="Luciole" w:hAnsi="Luciole" w:cs="Arial"/>
          <w:sz w:val="32"/>
          <w:szCs w:val="32"/>
        </w:rPr>
        <w:lastRenderedPageBreak/>
        <w:t>très agréable. Une expérience à refaire, avec un groupe plus important.</w:t>
      </w:r>
    </w:p>
    <w:p w14:paraId="523D57E7" w14:textId="7F1A9A68" w:rsidR="005A71E7" w:rsidRPr="005E1D73" w:rsidRDefault="005A71E7" w:rsidP="004D6372">
      <w:pPr>
        <w:jc w:val="both"/>
        <w:rPr>
          <w:rFonts w:ascii="Luciole" w:hAnsi="Luciole" w:cs="Arial"/>
          <w:sz w:val="32"/>
          <w:szCs w:val="32"/>
        </w:rPr>
      </w:pPr>
      <w:r w:rsidRPr="005E1D73">
        <w:rPr>
          <w:rFonts w:ascii="Luciole" w:hAnsi="Luciole" w:cs="Arial"/>
          <w:sz w:val="32"/>
          <w:szCs w:val="32"/>
        </w:rPr>
        <w:t>Comme tous les étés</w:t>
      </w:r>
      <w:r w:rsidRPr="00F2350A">
        <w:rPr>
          <w:rFonts w:ascii="Luciole" w:hAnsi="Luciole" w:cs="Arial"/>
          <w:sz w:val="32"/>
          <w:szCs w:val="32"/>
        </w:rPr>
        <w:t>,</w:t>
      </w:r>
      <w:r w:rsidRPr="005E1D73">
        <w:rPr>
          <w:rFonts w:ascii="Luciole" w:hAnsi="Luciole" w:cs="Arial"/>
          <w:b/>
          <w:bCs/>
          <w:sz w:val="32"/>
          <w:szCs w:val="32"/>
        </w:rPr>
        <w:t xml:space="preserve"> les docks d’été (19 août)</w:t>
      </w:r>
      <w:r w:rsidRPr="005E1D73">
        <w:rPr>
          <w:rFonts w:ascii="Luciole" w:hAnsi="Luciole" w:cs="Arial"/>
          <w:sz w:val="32"/>
          <w:szCs w:val="32"/>
        </w:rPr>
        <w:t xml:space="preserve"> s’installent à la Presqu’île Malraux, on peut y voir notamment la plage avec des transats et les brumisateurs qui rafra</w:t>
      </w:r>
      <w:r w:rsidR="00A81EB1">
        <w:rPr>
          <w:rFonts w:ascii="Luciole" w:hAnsi="Luciole" w:cs="Arial"/>
          <w:sz w:val="32"/>
          <w:szCs w:val="32"/>
        </w:rPr>
        <w:t>î</w:t>
      </w:r>
      <w:r w:rsidRPr="005E1D73">
        <w:rPr>
          <w:rFonts w:ascii="Luciole" w:hAnsi="Luciole" w:cs="Arial"/>
          <w:sz w:val="32"/>
          <w:szCs w:val="32"/>
        </w:rPr>
        <w:t>chissent. Des pédalos nous attendaient (5 membres) au bord de l’eau. Une partie de fou rire a éga</w:t>
      </w:r>
      <w:r w:rsidR="0004011D">
        <w:rPr>
          <w:rFonts w:ascii="Luciole" w:hAnsi="Luciole" w:cs="Arial"/>
          <w:sz w:val="32"/>
          <w:szCs w:val="32"/>
        </w:rPr>
        <w:t>y</w:t>
      </w:r>
      <w:r w:rsidRPr="005E1D73">
        <w:rPr>
          <w:rFonts w:ascii="Luciole" w:hAnsi="Luciole" w:cs="Arial"/>
          <w:sz w:val="32"/>
          <w:szCs w:val="32"/>
        </w:rPr>
        <w:t>é notre après-midi en naviguant à «</w:t>
      </w:r>
      <w:r w:rsidRPr="005E1D73">
        <w:rPr>
          <w:sz w:val="32"/>
          <w:szCs w:val="32"/>
        </w:rPr>
        <w:t> </w:t>
      </w:r>
      <w:r w:rsidRPr="005E1D73">
        <w:rPr>
          <w:rFonts w:ascii="Luciole" w:hAnsi="Luciole" w:cs="Arial"/>
          <w:sz w:val="32"/>
          <w:szCs w:val="32"/>
        </w:rPr>
        <w:t>l</w:t>
      </w:r>
      <w:r w:rsidRPr="005E1D73">
        <w:rPr>
          <w:rFonts w:ascii="Luciole" w:hAnsi="Luciole" w:cs="Luciole"/>
          <w:sz w:val="32"/>
          <w:szCs w:val="32"/>
        </w:rPr>
        <w:t>’</w:t>
      </w:r>
      <w:r w:rsidRPr="005E1D73">
        <w:rPr>
          <w:rFonts w:ascii="Luciole" w:hAnsi="Luciole" w:cs="Arial"/>
          <w:sz w:val="32"/>
          <w:szCs w:val="32"/>
        </w:rPr>
        <w:t>aveugle</w:t>
      </w:r>
      <w:r w:rsidRPr="005E1D73">
        <w:rPr>
          <w:sz w:val="32"/>
          <w:szCs w:val="32"/>
        </w:rPr>
        <w:t> </w:t>
      </w:r>
      <w:r w:rsidRPr="005E1D73">
        <w:rPr>
          <w:rFonts w:ascii="Luciole" w:hAnsi="Luciole" w:cs="Luciole"/>
          <w:sz w:val="32"/>
          <w:szCs w:val="32"/>
        </w:rPr>
        <w:t>»</w:t>
      </w:r>
      <w:r w:rsidRPr="005E1D73">
        <w:rPr>
          <w:rFonts w:ascii="Luciole" w:hAnsi="Luciole" w:cs="Arial"/>
          <w:sz w:val="32"/>
          <w:szCs w:val="32"/>
        </w:rPr>
        <w:t>, mais sans accident</w:t>
      </w:r>
      <w:r w:rsidRPr="005E1D73">
        <w:rPr>
          <w:rFonts w:ascii="Luciole" w:hAnsi="Luciole" w:cs="Luciole"/>
          <w:sz w:val="32"/>
          <w:szCs w:val="32"/>
        </w:rPr>
        <w:t>…</w:t>
      </w:r>
      <w:r w:rsidR="009C4B40">
        <w:rPr>
          <w:rFonts w:ascii="Luciole" w:hAnsi="Luciole" w:cs="Luciole"/>
          <w:sz w:val="32"/>
          <w:szCs w:val="32"/>
        </w:rPr>
        <w:t xml:space="preserve"> </w:t>
      </w:r>
      <w:r w:rsidRPr="005E1D73">
        <w:rPr>
          <w:rFonts w:ascii="Luciole" w:hAnsi="Luciole" w:cs="Arial"/>
          <w:sz w:val="32"/>
          <w:szCs w:val="32"/>
        </w:rPr>
        <w:t>quoi que.</w:t>
      </w:r>
    </w:p>
    <w:p w14:paraId="523D57E8" w14:textId="77777777" w:rsidR="005A71E7" w:rsidRPr="005E1D73" w:rsidRDefault="005A71E7" w:rsidP="004D6372">
      <w:pPr>
        <w:jc w:val="both"/>
        <w:rPr>
          <w:rFonts w:ascii="Luciole" w:hAnsi="Luciole" w:cs="Arial"/>
          <w:sz w:val="32"/>
          <w:szCs w:val="32"/>
        </w:rPr>
      </w:pPr>
      <w:r w:rsidRPr="005E1D73">
        <w:rPr>
          <w:rFonts w:ascii="Luciole" w:hAnsi="Luciole" w:cs="Arial"/>
          <w:b/>
          <w:bCs/>
          <w:sz w:val="32"/>
          <w:szCs w:val="32"/>
        </w:rPr>
        <w:t>Piscine de Bischwiller</w:t>
      </w:r>
      <w:r w:rsidRPr="005E1D73">
        <w:rPr>
          <w:b/>
          <w:bCs/>
          <w:sz w:val="32"/>
          <w:szCs w:val="32"/>
        </w:rPr>
        <w:t> </w:t>
      </w:r>
      <w:r w:rsidRPr="005E1D73">
        <w:rPr>
          <w:rFonts w:ascii="Luciole" w:hAnsi="Luciole" w:cs="Arial"/>
          <w:b/>
          <w:bCs/>
          <w:sz w:val="32"/>
          <w:szCs w:val="32"/>
        </w:rPr>
        <w:t xml:space="preserve">: </w:t>
      </w:r>
      <w:r w:rsidRPr="005E1D73">
        <w:rPr>
          <w:rFonts w:ascii="Luciole" w:hAnsi="Luciole" w:cs="Arial"/>
          <w:sz w:val="32"/>
          <w:szCs w:val="32"/>
        </w:rPr>
        <w:t xml:space="preserve">Nous avons testé une nouvelle piscine en plein air avec 4 membres, avec un air un peu frisquet mais vivifiant et revigorant.  </w:t>
      </w:r>
    </w:p>
    <w:p w14:paraId="523D57E9" w14:textId="5781C36D" w:rsidR="005A71E7" w:rsidRPr="005E1D73" w:rsidRDefault="005A71E7" w:rsidP="004D6372">
      <w:pPr>
        <w:jc w:val="both"/>
        <w:rPr>
          <w:rFonts w:ascii="Luciole" w:hAnsi="Luciole" w:cs="Arial"/>
          <w:sz w:val="32"/>
          <w:szCs w:val="32"/>
        </w:rPr>
      </w:pPr>
      <w:r w:rsidRPr="005E1D73">
        <w:rPr>
          <w:rFonts w:ascii="Luciole" w:hAnsi="Luciole" w:cs="Arial"/>
          <w:sz w:val="32"/>
          <w:szCs w:val="32"/>
        </w:rPr>
        <w:t xml:space="preserve">Et comme nous aimons l’eau, l’agréable sensation et les bienfaits que cela apporte, </w:t>
      </w:r>
      <w:r w:rsidRPr="005E1D73">
        <w:rPr>
          <w:rFonts w:ascii="Luciole" w:hAnsi="Luciole" w:cs="Arial"/>
          <w:b/>
          <w:bCs/>
          <w:sz w:val="32"/>
          <w:szCs w:val="32"/>
        </w:rPr>
        <w:t>Caracalla (12 septembre)</w:t>
      </w:r>
      <w:r w:rsidRPr="005E1D73">
        <w:rPr>
          <w:rFonts w:ascii="Luciole" w:hAnsi="Luciole" w:cs="Arial"/>
          <w:sz w:val="32"/>
          <w:szCs w:val="32"/>
        </w:rPr>
        <w:t xml:space="preserve"> était une évidence pour prendre soin de son corps</w:t>
      </w:r>
      <w:r w:rsidR="001665B6">
        <w:rPr>
          <w:rFonts w:ascii="Luciole" w:hAnsi="Luciole" w:cs="Arial"/>
          <w:sz w:val="32"/>
          <w:szCs w:val="32"/>
        </w:rPr>
        <w:t xml:space="preserve"> </w:t>
      </w:r>
      <w:r w:rsidRPr="005E1D73">
        <w:rPr>
          <w:rFonts w:ascii="Luciole" w:hAnsi="Luciole" w:cs="Arial"/>
          <w:sz w:val="32"/>
          <w:szCs w:val="32"/>
        </w:rPr>
        <w:t xml:space="preserve">(5 membres). Cet espace de détente nous a garanti une relaxation bienfaisante en nous faisant profiter du plaisir du bain dans les eaux thermales. </w:t>
      </w:r>
      <w:r w:rsidR="007412B6">
        <w:rPr>
          <w:rFonts w:ascii="Luciole" w:hAnsi="Luciole" w:cs="Arial"/>
          <w:sz w:val="32"/>
          <w:szCs w:val="32"/>
        </w:rPr>
        <w:t>La</w:t>
      </w:r>
      <w:r w:rsidRPr="005E1D73">
        <w:rPr>
          <w:rFonts w:ascii="Luciole" w:hAnsi="Luciole" w:cs="Arial"/>
          <w:sz w:val="32"/>
          <w:szCs w:val="32"/>
        </w:rPr>
        <w:t xml:space="preserve"> grande diversité de bassins </w:t>
      </w:r>
      <w:r w:rsidR="007412B6">
        <w:rPr>
          <w:rFonts w:ascii="Luciole" w:hAnsi="Luciole" w:cs="Arial"/>
          <w:sz w:val="32"/>
          <w:szCs w:val="32"/>
        </w:rPr>
        <w:t>et le</w:t>
      </w:r>
      <w:r w:rsidRPr="005E1D73">
        <w:rPr>
          <w:rFonts w:ascii="Luciole" w:hAnsi="Luciole" w:cs="Arial"/>
          <w:sz w:val="32"/>
          <w:szCs w:val="32"/>
        </w:rPr>
        <w:t xml:space="preserve"> jardin pittoresque du château nous </w:t>
      </w:r>
      <w:r w:rsidR="007412B6">
        <w:rPr>
          <w:rFonts w:ascii="Luciole" w:hAnsi="Luciole" w:cs="Arial"/>
          <w:sz w:val="32"/>
          <w:szCs w:val="32"/>
        </w:rPr>
        <w:t>ont</w:t>
      </w:r>
      <w:r w:rsidRPr="005E1D73">
        <w:rPr>
          <w:rFonts w:ascii="Luciole" w:hAnsi="Luciole" w:cs="Arial"/>
          <w:sz w:val="32"/>
          <w:szCs w:val="32"/>
        </w:rPr>
        <w:t xml:space="preserve"> invité à la détente.</w:t>
      </w:r>
    </w:p>
    <w:p w14:paraId="523D57EA" w14:textId="4E363971" w:rsidR="005A71E7" w:rsidRPr="005E1D73" w:rsidRDefault="005A71E7" w:rsidP="004D6372">
      <w:pPr>
        <w:jc w:val="both"/>
        <w:rPr>
          <w:rFonts w:ascii="Luciole" w:hAnsi="Luciole" w:cs="Arial"/>
          <w:sz w:val="32"/>
          <w:szCs w:val="32"/>
        </w:rPr>
      </w:pPr>
      <w:r w:rsidRPr="005E1D73">
        <w:rPr>
          <w:rFonts w:ascii="Luciole" w:hAnsi="Luciole" w:cs="Arial"/>
          <w:sz w:val="32"/>
          <w:szCs w:val="32"/>
        </w:rPr>
        <w:t>On peut dire que cet été f</w:t>
      </w:r>
      <w:r w:rsidR="007412B6">
        <w:rPr>
          <w:rFonts w:ascii="Luciole" w:hAnsi="Luciole" w:cs="Arial"/>
          <w:sz w:val="32"/>
          <w:szCs w:val="32"/>
        </w:rPr>
        <w:t>u</w:t>
      </w:r>
      <w:r w:rsidRPr="005E1D73">
        <w:rPr>
          <w:rFonts w:ascii="Luciole" w:hAnsi="Luciole" w:cs="Arial"/>
          <w:sz w:val="32"/>
          <w:szCs w:val="32"/>
        </w:rPr>
        <w:t>t propice au thème de l’eau,</w:t>
      </w:r>
      <w:r w:rsidRPr="005E1D73">
        <w:rPr>
          <w:rFonts w:ascii="Luciole" w:hAnsi="Luciole" w:cs="Arial"/>
          <w:b/>
          <w:bCs/>
          <w:sz w:val="32"/>
          <w:szCs w:val="32"/>
        </w:rPr>
        <w:t xml:space="preserve"> </w:t>
      </w:r>
      <w:r w:rsidRPr="005E1D73">
        <w:rPr>
          <w:rFonts w:ascii="Luciole" w:hAnsi="Luciole" w:cs="Arial"/>
          <w:sz w:val="32"/>
          <w:szCs w:val="32"/>
        </w:rPr>
        <w:t>en effet, il</w:t>
      </w:r>
      <w:r w:rsidR="00B5258F">
        <w:rPr>
          <w:rFonts w:ascii="Luciole" w:hAnsi="Luciole" w:cs="Arial"/>
          <w:sz w:val="32"/>
          <w:szCs w:val="32"/>
        </w:rPr>
        <w:t xml:space="preserve"> ne</w:t>
      </w:r>
      <w:r w:rsidRPr="005E1D73">
        <w:rPr>
          <w:rFonts w:ascii="Luciole" w:hAnsi="Luciole" w:cs="Arial"/>
          <w:sz w:val="32"/>
          <w:szCs w:val="32"/>
        </w:rPr>
        <w:t xml:space="preserve"> nous manquait que le Baggersee (20 août) pour terminer en beauté. Sous un ciel nuageux et la fra</w:t>
      </w:r>
      <w:r w:rsidR="00DA046B">
        <w:rPr>
          <w:rFonts w:ascii="Luciole" w:hAnsi="Luciole" w:cs="Arial"/>
          <w:sz w:val="32"/>
          <w:szCs w:val="32"/>
        </w:rPr>
        <w:t>î</w:t>
      </w:r>
      <w:r w:rsidRPr="005E1D73">
        <w:rPr>
          <w:rFonts w:ascii="Luciole" w:hAnsi="Luciole" w:cs="Arial"/>
          <w:sz w:val="32"/>
          <w:szCs w:val="32"/>
        </w:rPr>
        <w:t xml:space="preserve">cheur, </w:t>
      </w:r>
      <w:r w:rsidRPr="005E1D73">
        <w:rPr>
          <w:rFonts w:ascii="Luciole" w:hAnsi="Luciole" w:cs="Arial"/>
          <w:sz w:val="32"/>
          <w:szCs w:val="32"/>
        </w:rPr>
        <w:lastRenderedPageBreak/>
        <w:t xml:space="preserve">la motivation était présente pour que 2 membres se jettent à l’eau. Nous étions même les seuls sur la plage, les maîtres-nageurs ont pris l’initiative de nous apporter de bons cafés, histoire aussi de papoter et de passer un moment convivial. </w:t>
      </w:r>
    </w:p>
    <w:p w14:paraId="523D57EB" w14:textId="74FBEF1B" w:rsidR="005A71E7" w:rsidRPr="005E1D73" w:rsidRDefault="005A71E7" w:rsidP="004D6372">
      <w:pPr>
        <w:jc w:val="both"/>
        <w:rPr>
          <w:rFonts w:ascii="Luciole" w:hAnsi="Luciole" w:cs="Arial"/>
          <w:sz w:val="32"/>
          <w:szCs w:val="32"/>
        </w:rPr>
      </w:pPr>
      <w:r w:rsidRPr="005E1D73">
        <w:rPr>
          <w:rFonts w:ascii="Luciole" w:hAnsi="Luciole" w:cs="Arial"/>
          <w:sz w:val="32"/>
          <w:szCs w:val="32"/>
        </w:rPr>
        <w:t>Quelques activités ont</w:t>
      </w:r>
      <w:r w:rsidR="00433347">
        <w:rPr>
          <w:rFonts w:ascii="Luciole" w:hAnsi="Luciole" w:cs="Arial"/>
          <w:sz w:val="32"/>
          <w:szCs w:val="32"/>
        </w:rPr>
        <w:t xml:space="preserve"> </w:t>
      </w:r>
      <w:r w:rsidR="00433347" w:rsidRPr="005E1D73">
        <w:rPr>
          <w:rFonts w:ascii="Luciole" w:hAnsi="Luciole" w:cs="Arial"/>
          <w:sz w:val="32"/>
          <w:szCs w:val="32"/>
        </w:rPr>
        <w:t>aussi</w:t>
      </w:r>
      <w:r w:rsidRPr="005E1D73">
        <w:rPr>
          <w:rFonts w:ascii="Luciole" w:hAnsi="Luciole" w:cs="Arial"/>
          <w:sz w:val="32"/>
          <w:szCs w:val="32"/>
        </w:rPr>
        <w:t xml:space="preserve"> été programmées, comme des </w:t>
      </w:r>
      <w:r w:rsidRPr="005E1D73">
        <w:rPr>
          <w:rFonts w:ascii="Luciole" w:hAnsi="Luciole" w:cs="Arial"/>
          <w:b/>
          <w:bCs/>
          <w:sz w:val="32"/>
          <w:szCs w:val="32"/>
        </w:rPr>
        <w:t>blind test</w:t>
      </w:r>
      <w:r w:rsidRPr="005E1D73">
        <w:rPr>
          <w:rFonts w:ascii="Luciole" w:hAnsi="Luciole" w:cs="Arial"/>
          <w:sz w:val="32"/>
          <w:szCs w:val="32"/>
        </w:rPr>
        <w:t xml:space="preserve">, du </w:t>
      </w:r>
      <w:r w:rsidRPr="005E1D73">
        <w:rPr>
          <w:rFonts w:ascii="Luciole" w:hAnsi="Luciole" w:cs="Arial"/>
          <w:b/>
          <w:bCs/>
          <w:sz w:val="32"/>
          <w:szCs w:val="32"/>
        </w:rPr>
        <w:t>bowling</w:t>
      </w:r>
      <w:r w:rsidRPr="005E1D73">
        <w:rPr>
          <w:rFonts w:ascii="Luciole" w:hAnsi="Luciole" w:cs="Arial"/>
          <w:sz w:val="32"/>
          <w:szCs w:val="32"/>
        </w:rPr>
        <w:t xml:space="preserve"> et du </w:t>
      </w:r>
      <w:r w:rsidRPr="005E1D73">
        <w:rPr>
          <w:rFonts w:ascii="Luciole" w:hAnsi="Luciole" w:cs="Arial"/>
          <w:b/>
          <w:bCs/>
          <w:sz w:val="32"/>
          <w:szCs w:val="32"/>
        </w:rPr>
        <w:t>shopping</w:t>
      </w:r>
      <w:r w:rsidRPr="005E1D73">
        <w:rPr>
          <w:rFonts w:ascii="Luciole" w:hAnsi="Luciole" w:cs="Arial"/>
          <w:sz w:val="32"/>
          <w:szCs w:val="32"/>
        </w:rPr>
        <w:t>. Alternant plus ou moins de participants, celles-ci restent appréciées à différents moments de l’année, que ce soit pour chanter, se trouver de nouveaux habits ou se dépenser sur les pistes rapides des quilles.</w:t>
      </w:r>
    </w:p>
    <w:p w14:paraId="523D57ED" w14:textId="39727B64" w:rsidR="005A71E7" w:rsidRPr="005E1D73" w:rsidRDefault="005A71E7" w:rsidP="004D6372">
      <w:pPr>
        <w:jc w:val="both"/>
        <w:rPr>
          <w:rFonts w:ascii="Luciole" w:hAnsi="Luciole" w:cs="Arial"/>
          <w:sz w:val="32"/>
          <w:szCs w:val="32"/>
        </w:rPr>
      </w:pPr>
      <w:r w:rsidRPr="005E1D73">
        <w:rPr>
          <w:rFonts w:ascii="Luciole" w:hAnsi="Luciole" w:cs="Arial"/>
          <w:sz w:val="32"/>
          <w:szCs w:val="32"/>
        </w:rPr>
        <w:t>Présentation des produits</w:t>
      </w:r>
      <w:r w:rsidRPr="005E1D73">
        <w:rPr>
          <w:rFonts w:ascii="Luciole" w:hAnsi="Luciole" w:cs="Arial"/>
          <w:b/>
          <w:bCs/>
          <w:sz w:val="32"/>
          <w:szCs w:val="32"/>
        </w:rPr>
        <w:t xml:space="preserve"> Cflou et </w:t>
      </w:r>
      <w:r w:rsidR="00BD6062">
        <w:rPr>
          <w:rFonts w:ascii="Luciole" w:hAnsi="Luciole" w:cs="Arial"/>
          <w:b/>
          <w:bCs/>
          <w:sz w:val="32"/>
          <w:szCs w:val="32"/>
        </w:rPr>
        <w:t>A</w:t>
      </w:r>
      <w:r w:rsidRPr="005E1D73">
        <w:rPr>
          <w:rFonts w:ascii="Luciole" w:hAnsi="Luciole" w:cs="Arial"/>
          <w:b/>
          <w:bCs/>
          <w:sz w:val="32"/>
          <w:szCs w:val="32"/>
        </w:rPr>
        <w:t>ccessolution (24 avril)</w:t>
      </w:r>
      <w:r w:rsidRPr="005E1D73">
        <w:rPr>
          <w:b/>
          <w:bCs/>
          <w:sz w:val="32"/>
          <w:szCs w:val="32"/>
        </w:rPr>
        <w:t> </w:t>
      </w:r>
      <w:r w:rsidRPr="00BD6062">
        <w:rPr>
          <w:rFonts w:ascii="Luciole" w:hAnsi="Luciole" w:cs="Arial"/>
          <w:sz w:val="32"/>
          <w:szCs w:val="32"/>
        </w:rPr>
        <w:t>:</w:t>
      </w:r>
      <w:r w:rsidR="006932AE">
        <w:rPr>
          <w:rFonts w:ascii="Luciole" w:hAnsi="Luciole" w:cs="Arial"/>
          <w:sz w:val="32"/>
          <w:szCs w:val="32"/>
        </w:rPr>
        <w:t xml:space="preserve"> d</w:t>
      </w:r>
      <w:r w:rsidRPr="005E1D73">
        <w:rPr>
          <w:rFonts w:ascii="Luciole" w:hAnsi="Luciole" w:cs="Arial"/>
          <w:sz w:val="32"/>
          <w:szCs w:val="32"/>
        </w:rPr>
        <w:t>eux journées ont été organisées à destination des membres (plus d’une vingtaine) avec les deux sociétés afin qu’ils puissent prendre connaissance, toucher, essayer du matériel adapté. L’intérêt est vraiment de pouvoir «</w:t>
      </w:r>
      <w:r w:rsidRPr="005E1D73">
        <w:rPr>
          <w:sz w:val="32"/>
          <w:szCs w:val="32"/>
        </w:rPr>
        <w:t> </w:t>
      </w:r>
      <w:r w:rsidRPr="005E1D73">
        <w:rPr>
          <w:rFonts w:ascii="Luciole" w:hAnsi="Luciole" w:cs="Arial"/>
          <w:sz w:val="32"/>
          <w:szCs w:val="32"/>
        </w:rPr>
        <w:t>voir</w:t>
      </w:r>
      <w:r w:rsidRPr="005E1D73">
        <w:rPr>
          <w:sz w:val="32"/>
          <w:szCs w:val="32"/>
        </w:rPr>
        <w:t> </w:t>
      </w:r>
      <w:r w:rsidRPr="005E1D73">
        <w:rPr>
          <w:rFonts w:ascii="Luciole" w:hAnsi="Luciole" w:cs="Luciole"/>
          <w:sz w:val="32"/>
          <w:szCs w:val="32"/>
        </w:rPr>
        <w:t>»</w:t>
      </w:r>
      <w:r w:rsidRPr="005E1D73">
        <w:rPr>
          <w:rFonts w:ascii="Luciole" w:hAnsi="Luciole" w:cs="Arial"/>
          <w:sz w:val="32"/>
          <w:szCs w:val="32"/>
        </w:rPr>
        <w:t xml:space="preserve"> les produits, et </w:t>
      </w:r>
      <w:r w:rsidRPr="005E1D73">
        <w:rPr>
          <w:rFonts w:ascii="Luciole" w:hAnsi="Luciole" w:cs="Luciole"/>
          <w:sz w:val="32"/>
          <w:szCs w:val="32"/>
        </w:rPr>
        <w:t>é</w:t>
      </w:r>
      <w:r w:rsidRPr="005E1D73">
        <w:rPr>
          <w:rFonts w:ascii="Luciole" w:hAnsi="Luciole" w:cs="Arial"/>
          <w:sz w:val="32"/>
          <w:szCs w:val="32"/>
        </w:rPr>
        <w:t>changer avant d</w:t>
      </w:r>
      <w:r w:rsidRPr="005E1D73">
        <w:rPr>
          <w:rFonts w:ascii="Luciole" w:hAnsi="Luciole" w:cs="Luciole"/>
          <w:sz w:val="32"/>
          <w:szCs w:val="32"/>
        </w:rPr>
        <w:t>’</w:t>
      </w:r>
      <w:r w:rsidRPr="005E1D73">
        <w:rPr>
          <w:rFonts w:ascii="Luciole" w:hAnsi="Luciole" w:cs="Arial"/>
          <w:sz w:val="32"/>
          <w:szCs w:val="32"/>
        </w:rPr>
        <w:t>acheter car le fait de s</w:t>
      </w:r>
      <w:r w:rsidRPr="005E1D73">
        <w:rPr>
          <w:rFonts w:ascii="Luciole" w:hAnsi="Luciole" w:cs="Luciole"/>
          <w:sz w:val="32"/>
          <w:szCs w:val="32"/>
        </w:rPr>
        <w:t>’</w:t>
      </w:r>
      <w:r w:rsidRPr="005E1D73">
        <w:rPr>
          <w:rFonts w:ascii="Luciole" w:hAnsi="Luciole" w:cs="Arial"/>
          <w:sz w:val="32"/>
          <w:szCs w:val="32"/>
        </w:rPr>
        <w:t>engager sur un achat a un r</w:t>
      </w:r>
      <w:r w:rsidRPr="005E1D73">
        <w:rPr>
          <w:rFonts w:ascii="Luciole" w:hAnsi="Luciole" w:cs="Luciole"/>
          <w:sz w:val="32"/>
          <w:szCs w:val="32"/>
        </w:rPr>
        <w:t>é</w:t>
      </w:r>
      <w:r w:rsidRPr="005E1D73">
        <w:rPr>
          <w:rFonts w:ascii="Luciole" w:hAnsi="Luciole" w:cs="Arial"/>
          <w:sz w:val="32"/>
          <w:szCs w:val="32"/>
        </w:rPr>
        <w:t>el co</w:t>
      </w:r>
      <w:r w:rsidRPr="005E1D73">
        <w:rPr>
          <w:rFonts w:ascii="Luciole" w:hAnsi="Luciole" w:cs="Luciole"/>
          <w:sz w:val="32"/>
          <w:szCs w:val="32"/>
        </w:rPr>
        <w:t>û</w:t>
      </w:r>
      <w:r w:rsidRPr="005E1D73">
        <w:rPr>
          <w:rFonts w:ascii="Luciole" w:hAnsi="Luciole" w:cs="Arial"/>
          <w:sz w:val="32"/>
          <w:szCs w:val="32"/>
        </w:rPr>
        <w:t xml:space="preserve">t financier.  </w:t>
      </w:r>
    </w:p>
    <w:p w14:paraId="523D57EE" w14:textId="0393FED5" w:rsidR="005A71E7" w:rsidRPr="005E1D73" w:rsidRDefault="005A71E7" w:rsidP="004D6372">
      <w:pPr>
        <w:jc w:val="both"/>
        <w:rPr>
          <w:rFonts w:ascii="Luciole" w:hAnsi="Luciole" w:cs="Arial"/>
          <w:sz w:val="32"/>
          <w:szCs w:val="32"/>
        </w:rPr>
      </w:pPr>
      <w:r w:rsidRPr="005E1D73">
        <w:rPr>
          <w:rFonts w:ascii="Luciole" w:hAnsi="Luciole" w:cs="Arial"/>
          <w:sz w:val="32"/>
          <w:szCs w:val="32"/>
        </w:rPr>
        <w:t xml:space="preserve">Depuis la mi-septembre, un </w:t>
      </w:r>
      <w:r w:rsidRPr="005E1D73">
        <w:rPr>
          <w:rFonts w:ascii="Luciole" w:hAnsi="Luciole" w:cs="Arial"/>
          <w:b/>
          <w:bCs/>
          <w:sz w:val="32"/>
          <w:szCs w:val="32"/>
        </w:rPr>
        <w:t>atelier Voice Over</w:t>
      </w:r>
      <w:r w:rsidRPr="005E1D73">
        <w:rPr>
          <w:rFonts w:ascii="Luciole" w:hAnsi="Luciole" w:cs="Arial"/>
          <w:sz w:val="32"/>
          <w:szCs w:val="32"/>
        </w:rPr>
        <w:t xml:space="preserve"> est mis en place par un membre, bénévolement</w:t>
      </w:r>
      <w:r w:rsidR="003514C9">
        <w:rPr>
          <w:rFonts w:ascii="Luciole" w:hAnsi="Luciole" w:cs="Arial"/>
          <w:sz w:val="32"/>
          <w:szCs w:val="32"/>
        </w:rPr>
        <w:t>. U</w:t>
      </w:r>
      <w:r w:rsidRPr="005E1D73">
        <w:rPr>
          <w:rFonts w:ascii="Luciole" w:hAnsi="Luciole" w:cs="Arial"/>
          <w:sz w:val="32"/>
          <w:szCs w:val="32"/>
        </w:rPr>
        <w:t xml:space="preserve">ne communauté d’entraide s’installe, afin de rendre accessible le téléphone portable, que ce soit pour les mails, la recherche internet et les achats en ligne. Une quinzaine de personnes </w:t>
      </w:r>
      <w:r w:rsidRPr="005E1D73">
        <w:rPr>
          <w:rFonts w:ascii="Luciole" w:hAnsi="Luciole" w:cs="Arial"/>
          <w:sz w:val="32"/>
          <w:szCs w:val="32"/>
        </w:rPr>
        <w:lastRenderedPageBreak/>
        <w:t>viennent chaque semaine et se répartissent en petits groupes, en fonction des niveaux, des besoins et attentes pour leur quotidien.</w:t>
      </w:r>
    </w:p>
    <w:p w14:paraId="523D57EF" w14:textId="34B1CCA4" w:rsidR="005A71E7" w:rsidRPr="005E1D73" w:rsidRDefault="005A71E7" w:rsidP="004D6372">
      <w:pPr>
        <w:jc w:val="both"/>
        <w:rPr>
          <w:rFonts w:ascii="Luciole" w:hAnsi="Luciole" w:cs="Arial"/>
          <w:sz w:val="32"/>
          <w:szCs w:val="32"/>
        </w:rPr>
      </w:pPr>
      <w:r w:rsidRPr="005E1D73">
        <w:rPr>
          <w:rFonts w:ascii="Luciole" w:hAnsi="Luciole" w:cs="Arial"/>
          <w:b/>
          <w:bCs/>
          <w:sz w:val="32"/>
          <w:szCs w:val="32"/>
        </w:rPr>
        <w:t>Repas grec</w:t>
      </w:r>
      <w:r w:rsidR="00FD4646">
        <w:rPr>
          <w:b/>
          <w:bCs/>
          <w:sz w:val="32"/>
          <w:szCs w:val="32"/>
        </w:rPr>
        <w:t> </w:t>
      </w:r>
      <w:r w:rsidR="00FD4646">
        <w:rPr>
          <w:rFonts w:ascii="Luciole" w:hAnsi="Luciole" w:cs="Arial"/>
          <w:b/>
          <w:bCs/>
          <w:sz w:val="32"/>
          <w:szCs w:val="32"/>
        </w:rPr>
        <w:t xml:space="preserve">: </w:t>
      </w:r>
      <w:r w:rsidRPr="005E1D73">
        <w:rPr>
          <w:rFonts w:ascii="Luciole" w:hAnsi="Luciole" w:cs="Arial"/>
          <w:sz w:val="32"/>
          <w:szCs w:val="32"/>
        </w:rPr>
        <w:t>le 15 novembre</w:t>
      </w:r>
      <w:r w:rsidR="00FD4646">
        <w:rPr>
          <w:rFonts w:ascii="Luciole" w:hAnsi="Luciole" w:cs="Arial"/>
          <w:sz w:val="32"/>
          <w:szCs w:val="32"/>
        </w:rPr>
        <w:t>,</w:t>
      </w:r>
      <w:r w:rsidRPr="005E1D73">
        <w:rPr>
          <w:rFonts w:ascii="Luciole" w:hAnsi="Luciole" w:cs="Arial"/>
          <w:sz w:val="32"/>
          <w:szCs w:val="32"/>
        </w:rPr>
        <w:t xml:space="preserve"> nous avons organis</w:t>
      </w:r>
      <w:r w:rsidR="00FD4646">
        <w:rPr>
          <w:rFonts w:ascii="Luciole" w:hAnsi="Luciole" w:cs="Arial"/>
          <w:sz w:val="32"/>
          <w:szCs w:val="32"/>
        </w:rPr>
        <w:t>é</w:t>
      </w:r>
      <w:r w:rsidRPr="005E1D73">
        <w:rPr>
          <w:rFonts w:ascii="Luciole" w:hAnsi="Luciole" w:cs="Arial"/>
          <w:sz w:val="32"/>
          <w:szCs w:val="32"/>
        </w:rPr>
        <w:t xml:space="preserve"> un repas grec où 20 membres ont répondu présent</w:t>
      </w:r>
      <w:r w:rsidR="00FD4646">
        <w:rPr>
          <w:rFonts w:ascii="Luciole" w:hAnsi="Luciole" w:cs="Arial"/>
          <w:sz w:val="32"/>
          <w:szCs w:val="32"/>
        </w:rPr>
        <w:t>s</w:t>
      </w:r>
      <w:r w:rsidRPr="005E1D73">
        <w:rPr>
          <w:rFonts w:ascii="Luciole" w:hAnsi="Luciole" w:cs="Arial"/>
          <w:sz w:val="32"/>
          <w:szCs w:val="32"/>
        </w:rPr>
        <w:t xml:space="preserve">, cette soirée était l’occasion de diffuser le voyage en </w:t>
      </w:r>
      <w:r w:rsidR="00724B0C">
        <w:rPr>
          <w:rFonts w:ascii="Luciole" w:hAnsi="Luciole" w:cs="Arial"/>
          <w:sz w:val="32"/>
          <w:szCs w:val="32"/>
        </w:rPr>
        <w:t>Crête organisé</w:t>
      </w:r>
      <w:r w:rsidRPr="005E1D73">
        <w:rPr>
          <w:rFonts w:ascii="Luciole" w:hAnsi="Luciole" w:cs="Arial"/>
          <w:sz w:val="32"/>
          <w:szCs w:val="32"/>
        </w:rPr>
        <w:t xml:space="preserve"> au mois d’avril.</w:t>
      </w:r>
    </w:p>
    <w:p w14:paraId="523D57F0" w14:textId="2615F632" w:rsidR="005A71E7" w:rsidRPr="005E1D73" w:rsidRDefault="005A71E7" w:rsidP="004D6372">
      <w:pPr>
        <w:jc w:val="both"/>
        <w:rPr>
          <w:rFonts w:ascii="Luciole" w:hAnsi="Luciole" w:cs="Arial"/>
          <w:sz w:val="32"/>
          <w:szCs w:val="32"/>
        </w:rPr>
      </w:pPr>
      <w:r w:rsidRPr="005E1D73">
        <w:rPr>
          <w:rFonts w:ascii="Luciole" w:hAnsi="Luciole" w:cs="Arial"/>
          <w:b/>
          <w:bCs/>
          <w:sz w:val="32"/>
          <w:szCs w:val="32"/>
        </w:rPr>
        <w:t xml:space="preserve">Brunch </w:t>
      </w:r>
      <w:r w:rsidR="00724B0C">
        <w:rPr>
          <w:rFonts w:ascii="Luciole" w:hAnsi="Luciole" w:cs="Arial"/>
          <w:sz w:val="32"/>
          <w:szCs w:val="32"/>
        </w:rPr>
        <w:t>organisé</w:t>
      </w:r>
      <w:r w:rsidRPr="005E1D73">
        <w:rPr>
          <w:rFonts w:ascii="Luciole" w:hAnsi="Luciole" w:cs="Arial"/>
          <w:sz w:val="32"/>
          <w:szCs w:val="32"/>
        </w:rPr>
        <w:t xml:space="preserve"> pour les membres</w:t>
      </w:r>
      <w:r w:rsidR="00724B0C">
        <w:rPr>
          <w:rFonts w:ascii="Luciole" w:hAnsi="Luciole" w:cs="Arial"/>
          <w:sz w:val="32"/>
          <w:szCs w:val="32"/>
        </w:rPr>
        <w:t xml:space="preserve"> le 4 janvier</w:t>
      </w:r>
      <w:r w:rsidRPr="005E1D73">
        <w:rPr>
          <w:rFonts w:ascii="Luciole" w:hAnsi="Luciole" w:cs="Arial"/>
          <w:sz w:val="32"/>
          <w:szCs w:val="32"/>
        </w:rPr>
        <w:t>, 18 personnes étaient présentes.</w:t>
      </w:r>
    </w:p>
    <w:p w14:paraId="011F5E35" w14:textId="1B9BAFCC" w:rsidR="00440B8C" w:rsidRDefault="005A71E7" w:rsidP="004D6372">
      <w:pPr>
        <w:jc w:val="both"/>
        <w:rPr>
          <w:rFonts w:ascii="Luciole" w:hAnsi="Luciole" w:cs="Arial"/>
          <w:sz w:val="32"/>
          <w:szCs w:val="32"/>
        </w:rPr>
      </w:pPr>
      <w:r w:rsidRPr="005E1D73">
        <w:rPr>
          <w:rFonts w:ascii="Luciole" w:hAnsi="Luciole" w:cs="Arial"/>
          <w:b/>
          <w:bCs/>
          <w:sz w:val="32"/>
          <w:szCs w:val="32"/>
        </w:rPr>
        <w:t xml:space="preserve">Sortie </w:t>
      </w:r>
      <w:r w:rsidR="00724B0C">
        <w:rPr>
          <w:rFonts w:ascii="Luciole" w:hAnsi="Luciole" w:cs="Arial"/>
          <w:b/>
          <w:bCs/>
          <w:sz w:val="32"/>
          <w:szCs w:val="32"/>
        </w:rPr>
        <w:t>à P</w:t>
      </w:r>
      <w:r w:rsidR="00724B0C" w:rsidRPr="005E1D73">
        <w:rPr>
          <w:rFonts w:ascii="Luciole" w:hAnsi="Luciole" w:cs="Arial"/>
          <w:b/>
          <w:bCs/>
          <w:sz w:val="32"/>
          <w:szCs w:val="32"/>
        </w:rPr>
        <w:t>aris</w:t>
      </w:r>
      <w:r w:rsidR="00724B0C">
        <w:rPr>
          <w:b/>
          <w:bCs/>
          <w:sz w:val="32"/>
          <w:szCs w:val="32"/>
        </w:rPr>
        <w:t>,</w:t>
      </w:r>
      <w:r w:rsidRPr="005E1D73">
        <w:rPr>
          <w:rFonts w:ascii="Luciole" w:hAnsi="Luciole" w:cs="Arial"/>
          <w:sz w:val="32"/>
          <w:szCs w:val="32"/>
        </w:rPr>
        <w:t xml:space="preserve"> mercredi 12 février</w:t>
      </w:r>
      <w:r w:rsidR="00724B0C">
        <w:rPr>
          <w:rFonts w:ascii="Luciole" w:hAnsi="Luciole" w:cs="Arial"/>
          <w:sz w:val="32"/>
          <w:szCs w:val="32"/>
        </w:rPr>
        <w:t>,</w:t>
      </w:r>
      <w:r w:rsidRPr="005E1D73">
        <w:rPr>
          <w:rFonts w:ascii="Luciole" w:hAnsi="Luciole" w:cs="Arial"/>
          <w:sz w:val="32"/>
          <w:szCs w:val="32"/>
        </w:rPr>
        <w:t xml:space="preserve"> nous nous sommes rendu avec 22 membre à </w:t>
      </w:r>
      <w:r w:rsidR="0093201E">
        <w:rPr>
          <w:rFonts w:ascii="Luciole" w:hAnsi="Luciole" w:cs="Arial"/>
          <w:sz w:val="32"/>
          <w:szCs w:val="32"/>
        </w:rPr>
        <w:t>P</w:t>
      </w:r>
      <w:r w:rsidRPr="005E1D73">
        <w:rPr>
          <w:rFonts w:ascii="Luciole" w:hAnsi="Luciole" w:cs="Arial"/>
          <w:sz w:val="32"/>
          <w:szCs w:val="32"/>
        </w:rPr>
        <w:t>aris pour visiter l’Assemblée Nationale.</w:t>
      </w:r>
    </w:p>
    <w:p w14:paraId="523D57F1" w14:textId="4A5A313A" w:rsidR="005A71E7" w:rsidRPr="005E1D73" w:rsidRDefault="005A71E7" w:rsidP="004D6372">
      <w:pPr>
        <w:jc w:val="both"/>
        <w:rPr>
          <w:rFonts w:ascii="Luciole" w:hAnsi="Luciole" w:cs="Arial"/>
          <w:sz w:val="32"/>
          <w:szCs w:val="32"/>
        </w:rPr>
      </w:pPr>
      <w:r w:rsidRPr="005E1D73">
        <w:rPr>
          <w:rFonts w:ascii="Luciole" w:hAnsi="Luciole" w:cs="Arial"/>
          <w:sz w:val="32"/>
          <w:szCs w:val="32"/>
        </w:rPr>
        <w:t xml:space="preserve"> </w:t>
      </w:r>
    </w:p>
    <w:p w14:paraId="523D57F2" w14:textId="77777777" w:rsidR="005A71E7" w:rsidRPr="005E1D73" w:rsidRDefault="005A71E7" w:rsidP="004D6372">
      <w:pPr>
        <w:jc w:val="both"/>
        <w:rPr>
          <w:rFonts w:ascii="Luciole" w:hAnsi="Luciole" w:cs="Arial"/>
          <w:b/>
          <w:bCs/>
          <w:sz w:val="32"/>
          <w:szCs w:val="32"/>
          <w:u w:val="single"/>
        </w:rPr>
      </w:pPr>
      <w:r w:rsidRPr="005E1D73">
        <w:rPr>
          <w:rFonts w:ascii="Luciole" w:hAnsi="Luciole" w:cs="Arial"/>
          <w:b/>
          <w:bCs/>
          <w:sz w:val="32"/>
          <w:szCs w:val="32"/>
          <w:u w:val="single"/>
        </w:rPr>
        <w:t>L’accompagnement</w:t>
      </w:r>
    </w:p>
    <w:p w14:paraId="523D57F3" w14:textId="77777777" w:rsidR="005A71E7" w:rsidRPr="005E1D73" w:rsidRDefault="005A71E7" w:rsidP="004D6372">
      <w:pPr>
        <w:jc w:val="both"/>
        <w:rPr>
          <w:rFonts w:ascii="Luciole" w:hAnsi="Luciole" w:cs="Arial"/>
          <w:sz w:val="32"/>
          <w:szCs w:val="32"/>
        </w:rPr>
      </w:pPr>
      <w:r w:rsidRPr="005E1D73">
        <w:rPr>
          <w:rFonts w:ascii="Luciole" w:hAnsi="Luciole" w:cs="Arial"/>
          <w:sz w:val="32"/>
          <w:szCs w:val="32"/>
        </w:rPr>
        <w:t>Comme l’année précédente, il est assez difficile de trouver des bénévoles sur la durée, étant donné que la participation des membres varie fortement d’un jour à l’autre, et que prévoir à l’avance l’encadrement reste une gymnastique complexe.</w:t>
      </w:r>
    </w:p>
    <w:p w14:paraId="523D57F4" w14:textId="77777777" w:rsidR="005A71E7" w:rsidRPr="005E1D73" w:rsidRDefault="005A71E7" w:rsidP="004D6372">
      <w:pPr>
        <w:jc w:val="both"/>
        <w:rPr>
          <w:rFonts w:ascii="Luciole" w:hAnsi="Luciole" w:cs="Arial"/>
          <w:sz w:val="32"/>
          <w:szCs w:val="32"/>
        </w:rPr>
      </w:pPr>
      <w:r w:rsidRPr="005E1D73">
        <w:rPr>
          <w:rFonts w:ascii="Luciole" w:hAnsi="Luciole" w:cs="Arial"/>
          <w:sz w:val="32"/>
          <w:szCs w:val="32"/>
        </w:rPr>
        <w:t>Nous avons quelques membres mal voyants qui aident à guider lors de sorties, ce qui nous aide fortement, comme à la piscine ou lors de marches.</w:t>
      </w:r>
    </w:p>
    <w:p w14:paraId="523D57F5" w14:textId="355409D5" w:rsidR="005A71E7" w:rsidRPr="005E1D73" w:rsidRDefault="005A71E7" w:rsidP="004D6372">
      <w:pPr>
        <w:jc w:val="both"/>
        <w:rPr>
          <w:rFonts w:ascii="Luciole" w:hAnsi="Luciole" w:cs="Arial"/>
          <w:sz w:val="32"/>
          <w:szCs w:val="32"/>
        </w:rPr>
      </w:pPr>
      <w:r w:rsidRPr="005E1D73">
        <w:rPr>
          <w:rFonts w:ascii="Luciole" w:hAnsi="Luciole" w:cs="Arial"/>
          <w:sz w:val="32"/>
          <w:szCs w:val="32"/>
        </w:rPr>
        <w:lastRenderedPageBreak/>
        <w:t>Il est important d’avoir un réseau de bénévole</w:t>
      </w:r>
      <w:r w:rsidR="00000C62">
        <w:rPr>
          <w:rFonts w:ascii="Luciole" w:hAnsi="Luciole" w:cs="Arial"/>
          <w:sz w:val="32"/>
          <w:szCs w:val="32"/>
        </w:rPr>
        <w:t>s</w:t>
      </w:r>
      <w:r w:rsidRPr="005E1D73">
        <w:rPr>
          <w:rFonts w:ascii="Luciole" w:hAnsi="Luciole" w:cs="Arial"/>
          <w:sz w:val="32"/>
          <w:szCs w:val="32"/>
        </w:rPr>
        <w:t xml:space="preserve"> mais pouvoir les impliquer chaque semaine sur des activités pérennes n’est pas facile.</w:t>
      </w:r>
    </w:p>
    <w:p w14:paraId="523D57F6" w14:textId="77777777" w:rsidR="005A71E7" w:rsidRPr="005E1D73" w:rsidRDefault="005A71E7" w:rsidP="004D6372">
      <w:pPr>
        <w:jc w:val="both"/>
        <w:rPr>
          <w:rFonts w:ascii="Luciole" w:hAnsi="Luciole" w:cs="Arial"/>
          <w:sz w:val="32"/>
          <w:szCs w:val="32"/>
        </w:rPr>
      </w:pPr>
      <w:r w:rsidRPr="005E1D73">
        <w:rPr>
          <w:rFonts w:ascii="Luciole" w:hAnsi="Luciole" w:cs="Arial"/>
          <w:sz w:val="32"/>
          <w:szCs w:val="32"/>
        </w:rPr>
        <w:t>Tous les huit mois, nous avons un nouveau jeune en service civique qui aide beaucoup pour l’accueil, l’accompagnement et la mise en place d’activités. Cylinia nous a quitté en octobre 2018 et Pauline nous a rejoint. Elle a fini son engagement en août 2019 puis Gaston est avec nous depuis la fin septembre 2019. Avec un parcours et un DEUST sport adapté, il va pouvoir proposer et initier à la pratique des sports, prendre en main le Facebook de l’Espace Culture et Loisirs et proposer un projet autour de la pétanque.</w:t>
      </w:r>
    </w:p>
    <w:p w14:paraId="523D57F7" w14:textId="77777777" w:rsidR="005A71E7" w:rsidRPr="005E1D73" w:rsidRDefault="005A71E7" w:rsidP="004D6372">
      <w:pPr>
        <w:jc w:val="both"/>
        <w:rPr>
          <w:rFonts w:ascii="Luciole" w:hAnsi="Luciole" w:cs="Arial"/>
          <w:sz w:val="32"/>
          <w:szCs w:val="32"/>
        </w:rPr>
      </w:pPr>
      <w:r w:rsidRPr="005E1D73">
        <w:rPr>
          <w:rFonts w:ascii="Luciole" w:hAnsi="Luciole" w:cs="Arial"/>
          <w:sz w:val="32"/>
          <w:szCs w:val="32"/>
        </w:rPr>
        <w:t xml:space="preserve">Pour conclure, la fréquentation est assez stable pour les </w:t>
      </w:r>
      <w:r w:rsidRPr="005E1D73">
        <w:rPr>
          <w:rFonts w:ascii="Luciole" w:hAnsi="Luciole" w:cs="Arial"/>
          <w:b/>
          <w:bCs/>
          <w:sz w:val="32"/>
          <w:szCs w:val="32"/>
          <w:u w:val="single"/>
        </w:rPr>
        <w:t>activités «</w:t>
      </w:r>
      <w:r w:rsidRPr="005E1D73">
        <w:rPr>
          <w:b/>
          <w:bCs/>
          <w:sz w:val="32"/>
          <w:szCs w:val="32"/>
          <w:u w:val="single"/>
        </w:rPr>
        <w:t> </w:t>
      </w:r>
      <w:r w:rsidRPr="005E1D73">
        <w:rPr>
          <w:rFonts w:ascii="Luciole" w:hAnsi="Luciole" w:cs="Arial"/>
          <w:b/>
          <w:bCs/>
          <w:sz w:val="32"/>
          <w:szCs w:val="32"/>
          <w:u w:val="single"/>
        </w:rPr>
        <w:t>phares</w:t>
      </w:r>
      <w:r w:rsidRPr="005E1D73">
        <w:rPr>
          <w:b/>
          <w:bCs/>
          <w:sz w:val="32"/>
          <w:szCs w:val="32"/>
          <w:u w:val="single"/>
        </w:rPr>
        <w:t> </w:t>
      </w:r>
      <w:r w:rsidRPr="005E1D73">
        <w:rPr>
          <w:rFonts w:ascii="Luciole" w:hAnsi="Luciole" w:cs="Luciole"/>
          <w:b/>
          <w:bCs/>
          <w:sz w:val="32"/>
          <w:szCs w:val="32"/>
          <w:u w:val="single"/>
        </w:rPr>
        <w:t>»</w:t>
      </w:r>
      <w:r w:rsidRPr="005E1D73">
        <w:rPr>
          <w:rFonts w:ascii="Luciole" w:hAnsi="Luciole" w:cs="Arial"/>
          <w:sz w:val="32"/>
          <w:szCs w:val="32"/>
        </w:rPr>
        <w:t xml:space="preserve"> comme le yoga, la piscine, la marche, le showdown, la cuisine.</w:t>
      </w:r>
    </w:p>
    <w:p w14:paraId="523D57F8" w14:textId="77777777" w:rsidR="005A71E7" w:rsidRPr="005E1D73" w:rsidRDefault="005A71E7" w:rsidP="004D6372">
      <w:pPr>
        <w:jc w:val="both"/>
        <w:rPr>
          <w:rFonts w:ascii="Luciole" w:hAnsi="Luciole" w:cs="Arial"/>
          <w:sz w:val="32"/>
          <w:szCs w:val="32"/>
        </w:rPr>
      </w:pPr>
      <w:r w:rsidRPr="005E1D73">
        <w:rPr>
          <w:rFonts w:ascii="Luciole" w:hAnsi="Luciole" w:cs="Arial"/>
          <w:sz w:val="32"/>
          <w:szCs w:val="32"/>
        </w:rPr>
        <w:t xml:space="preserve">Nous essayons par période de réunir les membres afin de recueillir leur avis sur les activités, ce qu’ils souhaiteraient faire. On constate qu’il y a souvent un fossé entre les envies dont ils nous font part au départ et le nombre de personnes présentes une fois que l’activité est en place. Le déplacement, les problèmes de santé, les rendez-vous </w:t>
      </w:r>
      <w:r w:rsidRPr="005E1D73">
        <w:rPr>
          <w:rFonts w:ascii="Luciole" w:hAnsi="Luciole" w:cs="Arial"/>
          <w:sz w:val="32"/>
          <w:szCs w:val="32"/>
        </w:rPr>
        <w:lastRenderedPageBreak/>
        <w:t xml:space="preserve">médicaux rentrent en jeu mais la volonté n’est peut-être pas toujours là. </w:t>
      </w:r>
    </w:p>
    <w:p w14:paraId="523D57F9" w14:textId="26F1C5DC" w:rsidR="005A71E7" w:rsidRPr="005E1D73" w:rsidRDefault="005A71E7" w:rsidP="004D6372">
      <w:pPr>
        <w:jc w:val="both"/>
        <w:rPr>
          <w:rFonts w:ascii="Luciole" w:hAnsi="Luciole" w:cs="Arial"/>
          <w:sz w:val="32"/>
          <w:szCs w:val="32"/>
        </w:rPr>
      </w:pPr>
      <w:r w:rsidRPr="005E1D73">
        <w:rPr>
          <w:rFonts w:ascii="Luciole" w:hAnsi="Luciole" w:cs="Arial"/>
          <w:sz w:val="32"/>
          <w:szCs w:val="32"/>
        </w:rPr>
        <w:t xml:space="preserve">Enfin, </w:t>
      </w:r>
      <w:r w:rsidRPr="005E1D73">
        <w:rPr>
          <w:rFonts w:ascii="Luciole" w:hAnsi="Luciole" w:cs="Arial"/>
          <w:b/>
          <w:bCs/>
          <w:sz w:val="32"/>
          <w:szCs w:val="32"/>
          <w:u w:val="single"/>
        </w:rPr>
        <w:t>plus de 80 personnes</w:t>
      </w:r>
      <w:r w:rsidRPr="005E1D73">
        <w:rPr>
          <w:rFonts w:ascii="Luciole" w:hAnsi="Luciole" w:cs="Arial"/>
          <w:sz w:val="32"/>
          <w:szCs w:val="32"/>
        </w:rPr>
        <w:t xml:space="preserve"> ont fréquenté au moins une fois l’</w:t>
      </w:r>
      <w:r w:rsidR="009A15D3">
        <w:rPr>
          <w:rFonts w:ascii="Luciole" w:hAnsi="Luciole" w:cs="Arial"/>
          <w:sz w:val="32"/>
          <w:szCs w:val="32"/>
        </w:rPr>
        <w:t>E</w:t>
      </w:r>
      <w:r w:rsidRPr="005E1D73">
        <w:rPr>
          <w:rFonts w:ascii="Luciole" w:hAnsi="Luciole" w:cs="Arial"/>
          <w:sz w:val="32"/>
          <w:szCs w:val="32"/>
        </w:rPr>
        <w:t xml:space="preserve">space </w:t>
      </w:r>
      <w:r w:rsidR="009A15D3">
        <w:rPr>
          <w:rFonts w:ascii="Luciole" w:hAnsi="Luciole" w:cs="Arial"/>
          <w:sz w:val="32"/>
          <w:szCs w:val="32"/>
        </w:rPr>
        <w:t>C</w:t>
      </w:r>
      <w:r w:rsidRPr="005E1D73">
        <w:rPr>
          <w:rFonts w:ascii="Luciole" w:hAnsi="Luciole" w:cs="Arial"/>
          <w:sz w:val="32"/>
          <w:szCs w:val="32"/>
        </w:rPr>
        <w:t xml:space="preserve">ulture et </w:t>
      </w:r>
      <w:r w:rsidR="009A15D3">
        <w:rPr>
          <w:rFonts w:ascii="Luciole" w:hAnsi="Luciole" w:cs="Arial"/>
          <w:sz w:val="32"/>
          <w:szCs w:val="32"/>
        </w:rPr>
        <w:t>L</w:t>
      </w:r>
      <w:r w:rsidRPr="005E1D73">
        <w:rPr>
          <w:rFonts w:ascii="Luciole" w:hAnsi="Luciole" w:cs="Arial"/>
          <w:sz w:val="32"/>
          <w:szCs w:val="32"/>
        </w:rPr>
        <w:t xml:space="preserve">oisirs depuis son ouverture en décembre 2016, et sur une semaine type avec les activités récurrentes, nous pouvons comptabiliser </w:t>
      </w:r>
      <w:r w:rsidRPr="005E1D73">
        <w:rPr>
          <w:rFonts w:ascii="Luciole" w:hAnsi="Luciole" w:cs="Arial"/>
          <w:b/>
          <w:bCs/>
          <w:sz w:val="32"/>
          <w:szCs w:val="32"/>
          <w:u w:val="single"/>
        </w:rPr>
        <w:t>une</w:t>
      </w:r>
      <w:r w:rsidRPr="005E1D73">
        <w:rPr>
          <w:rFonts w:ascii="Luciole" w:hAnsi="Luciole" w:cs="Arial"/>
          <w:sz w:val="32"/>
          <w:szCs w:val="32"/>
        </w:rPr>
        <w:t xml:space="preserve"> </w:t>
      </w:r>
      <w:r w:rsidRPr="005E1D73">
        <w:rPr>
          <w:rFonts w:ascii="Luciole" w:hAnsi="Luciole" w:cs="Arial"/>
          <w:b/>
          <w:bCs/>
          <w:sz w:val="32"/>
          <w:szCs w:val="32"/>
          <w:u w:val="single"/>
        </w:rPr>
        <w:t>cinquantaine de personnes différentes</w:t>
      </w:r>
      <w:r w:rsidRPr="005E1D73">
        <w:rPr>
          <w:rFonts w:ascii="Luciole" w:hAnsi="Luciole" w:cs="Arial"/>
          <w:sz w:val="32"/>
          <w:szCs w:val="32"/>
        </w:rPr>
        <w:t>.</w:t>
      </w:r>
    </w:p>
    <w:p w14:paraId="6EA520B6" w14:textId="0A23B080" w:rsidR="004D6372" w:rsidRDefault="004D6372" w:rsidP="004D6372">
      <w:pPr>
        <w:jc w:val="both"/>
        <w:rPr>
          <w:rFonts w:ascii="Luciole" w:hAnsi="Luciole" w:cs="Arial"/>
          <w:i/>
          <w:iCs/>
          <w:sz w:val="32"/>
          <w:szCs w:val="32"/>
        </w:rPr>
      </w:pPr>
    </w:p>
    <w:p w14:paraId="0E646F5E" w14:textId="77777777" w:rsidR="00631FE0" w:rsidRPr="005E1D73" w:rsidRDefault="00631FE0" w:rsidP="004D6372">
      <w:pPr>
        <w:jc w:val="both"/>
        <w:rPr>
          <w:rFonts w:ascii="Luciole" w:hAnsi="Luciole" w:cs="Arial"/>
          <w:i/>
          <w:iCs/>
          <w:sz w:val="32"/>
          <w:szCs w:val="32"/>
        </w:rPr>
      </w:pPr>
    </w:p>
    <w:p w14:paraId="523D57FA" w14:textId="1D846DF5" w:rsidR="005A71E7" w:rsidRPr="005E1D73" w:rsidRDefault="005A71E7" w:rsidP="004D6372">
      <w:pPr>
        <w:pStyle w:val="Titre4"/>
        <w:numPr>
          <w:ilvl w:val="3"/>
          <w:numId w:val="21"/>
        </w:numPr>
        <w:jc w:val="both"/>
        <w:rPr>
          <w:rFonts w:ascii="Luciole" w:hAnsi="Luciole" w:cs="Arial"/>
          <w:b/>
          <w:bCs/>
          <w:i w:val="0"/>
          <w:iCs w:val="0"/>
          <w:color w:val="auto"/>
          <w:sz w:val="32"/>
          <w:szCs w:val="32"/>
        </w:rPr>
      </w:pPr>
      <w:r w:rsidRPr="005E1D73">
        <w:rPr>
          <w:rFonts w:ascii="Luciole" w:hAnsi="Luciole" w:cs="Arial"/>
          <w:b/>
          <w:bCs/>
          <w:i w:val="0"/>
          <w:iCs w:val="0"/>
          <w:color w:val="auto"/>
          <w:sz w:val="32"/>
          <w:szCs w:val="32"/>
        </w:rPr>
        <w:t>Les activités sportives</w:t>
      </w:r>
    </w:p>
    <w:p w14:paraId="7C7B0841" w14:textId="77777777" w:rsidR="004D6372" w:rsidRPr="00440B8C" w:rsidRDefault="004D6372" w:rsidP="00440B8C">
      <w:pPr>
        <w:jc w:val="center"/>
        <w:rPr>
          <w:b/>
          <w:bCs/>
          <w:sz w:val="32"/>
          <w:szCs w:val="32"/>
        </w:rPr>
      </w:pPr>
    </w:p>
    <w:p w14:paraId="523D57FB" w14:textId="7196A91A" w:rsidR="005A71E7" w:rsidRPr="00440B8C" w:rsidRDefault="005A71E7" w:rsidP="00440B8C">
      <w:pPr>
        <w:jc w:val="center"/>
        <w:rPr>
          <w:rFonts w:ascii="Luciole" w:hAnsi="Luciole" w:cs="Arial"/>
          <w:b/>
          <w:bCs/>
          <w:sz w:val="32"/>
          <w:szCs w:val="32"/>
          <w:lang w:eastAsia="en-US"/>
        </w:rPr>
      </w:pPr>
      <w:bookmarkStart w:id="9" w:name="_heading_h_30j0zll" w:colFirst="0" w:colLast="0"/>
      <w:bookmarkEnd w:id="9"/>
      <w:r w:rsidRPr="00440B8C">
        <w:rPr>
          <w:rFonts w:ascii="Luciole" w:hAnsi="Luciole" w:cs="Arial"/>
          <w:b/>
          <w:bCs/>
          <w:sz w:val="32"/>
          <w:szCs w:val="32"/>
          <w:lang w:eastAsia="en-US"/>
        </w:rPr>
        <w:t xml:space="preserve">Compte-rendu de l’activité Tir de la </w:t>
      </w:r>
      <w:r w:rsidR="00EF0B11">
        <w:rPr>
          <w:rFonts w:ascii="Luciole" w:hAnsi="Luciole" w:cs="Arial"/>
          <w:b/>
          <w:bCs/>
          <w:sz w:val="32"/>
          <w:szCs w:val="32"/>
          <w:lang w:eastAsia="en-US"/>
        </w:rPr>
        <w:t>Fédération</w:t>
      </w:r>
      <w:r w:rsidRPr="00440B8C">
        <w:rPr>
          <w:rFonts w:ascii="Luciole" w:hAnsi="Luciole" w:cs="Arial"/>
          <w:b/>
          <w:bCs/>
          <w:sz w:val="32"/>
          <w:szCs w:val="32"/>
          <w:lang w:eastAsia="en-US"/>
        </w:rPr>
        <w:t xml:space="preserve"> des Aveugles Alsace Lorraine Grand Est</w:t>
      </w:r>
    </w:p>
    <w:p w14:paraId="523D57FC" w14:textId="77777777" w:rsidR="005A71E7" w:rsidRPr="00440B8C" w:rsidRDefault="005A71E7" w:rsidP="00440B8C">
      <w:pPr>
        <w:jc w:val="center"/>
        <w:rPr>
          <w:rFonts w:ascii="Luciole" w:hAnsi="Luciole" w:cs="Arial"/>
          <w:b/>
          <w:bCs/>
          <w:sz w:val="32"/>
          <w:szCs w:val="32"/>
          <w:lang w:eastAsia="en-US"/>
        </w:rPr>
      </w:pPr>
      <w:r w:rsidRPr="00440B8C">
        <w:rPr>
          <w:rFonts w:ascii="Luciole" w:hAnsi="Luciole" w:cs="Arial"/>
          <w:b/>
          <w:bCs/>
          <w:sz w:val="32"/>
          <w:szCs w:val="32"/>
          <w:lang w:eastAsia="en-US"/>
        </w:rPr>
        <w:t>Exercice 2018/2019</w:t>
      </w:r>
    </w:p>
    <w:p w14:paraId="523D57FD" w14:textId="77777777" w:rsidR="005A71E7" w:rsidRPr="005E1D73"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t>La section tir malvoyant de la F.A.A.L.G.E. est TOUJOURS composée de 6 tireurs dont une dame et un junior. Quatre d’entre-deux ont régulièrement participé aux différentes compétitions aussi bien amicales, régionales ou nationales. Un jeune nouveau tireur s’est joint à notre section au cours de l’année 2018 et aspire à continuer le tir si toutefois son emploi du temps scolaire le lui permet.</w:t>
      </w:r>
    </w:p>
    <w:p w14:paraId="523D57FE" w14:textId="77777777" w:rsidR="005A71E7" w:rsidRPr="005E1D73"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lastRenderedPageBreak/>
        <w:t>Les entrainements se font toujours au stand de tir de Racing Club de Strasbourg, rue du Baggersee à Strasbourg Meinau, tous les jeudis de 17 à 20 heures et ont repris le premier jeudi de septembre 2018. Ils sont encadrés par des tireurs, licenciés, bénévoles de la section tir Douane/ATSCAF.</w:t>
      </w:r>
    </w:p>
    <w:p w14:paraId="523D57FF" w14:textId="77777777" w:rsidR="005A71E7" w:rsidRPr="005E1D73"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t>L’accueil au sein de cette association et de ses installations se passe toujours en parfaite harmonie.</w:t>
      </w:r>
    </w:p>
    <w:p w14:paraId="523D5800" w14:textId="1136B727" w:rsidR="005A71E7" w:rsidRPr="005E1D73"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t xml:space="preserve">Depuis la dernière saison, la section tir de la F.A.A.L.G.E effectue les compétitions sous l’égide de la </w:t>
      </w:r>
      <w:r w:rsidR="00EF0B11">
        <w:rPr>
          <w:rFonts w:ascii="Luciole" w:hAnsi="Luciole" w:cs="Arial"/>
          <w:sz w:val="32"/>
          <w:szCs w:val="32"/>
          <w:lang w:eastAsia="en-US"/>
        </w:rPr>
        <w:t>Fédération</w:t>
      </w:r>
      <w:r w:rsidRPr="005E1D73">
        <w:rPr>
          <w:rFonts w:ascii="Luciole" w:hAnsi="Luciole" w:cs="Arial"/>
          <w:sz w:val="32"/>
          <w:szCs w:val="32"/>
          <w:lang w:eastAsia="en-US"/>
        </w:rPr>
        <w:t xml:space="preserve"> Française de Tir (F.F.Tir), qui a absorbé le tir sportif de la </w:t>
      </w:r>
      <w:r w:rsidR="00EF0B11">
        <w:rPr>
          <w:rFonts w:ascii="Luciole" w:hAnsi="Luciole" w:cs="Arial"/>
          <w:sz w:val="32"/>
          <w:szCs w:val="32"/>
          <w:lang w:eastAsia="en-US"/>
        </w:rPr>
        <w:t>Fédération</w:t>
      </w:r>
      <w:r w:rsidRPr="005E1D73">
        <w:rPr>
          <w:rFonts w:ascii="Luciole" w:hAnsi="Luciole" w:cs="Arial"/>
          <w:sz w:val="32"/>
          <w:szCs w:val="32"/>
          <w:lang w:eastAsia="en-US"/>
        </w:rPr>
        <w:t xml:space="preserve"> Française Handisport. Elle s’est déplacée pour cela à Tarbes aux championnats de France de tir sportif du 5 au 8 février 2018. </w:t>
      </w:r>
    </w:p>
    <w:p w14:paraId="523D5801" w14:textId="77777777" w:rsidR="005A71E7" w:rsidRPr="005E1D73" w:rsidRDefault="005A71E7" w:rsidP="004D6372">
      <w:pPr>
        <w:jc w:val="both"/>
        <w:rPr>
          <w:rFonts w:ascii="Luciole" w:hAnsi="Luciole" w:cs="Arial"/>
          <w:b/>
          <w:bCs/>
          <w:sz w:val="32"/>
          <w:szCs w:val="32"/>
          <w:u w:val="single"/>
          <w:lang w:eastAsia="en-US"/>
        </w:rPr>
      </w:pPr>
      <w:r w:rsidRPr="005E1D73">
        <w:rPr>
          <w:rFonts w:ascii="Luciole" w:hAnsi="Luciole" w:cs="Arial"/>
          <w:b/>
          <w:bCs/>
          <w:sz w:val="32"/>
          <w:szCs w:val="32"/>
          <w:u w:val="single"/>
          <w:lang w:eastAsia="en-US"/>
        </w:rPr>
        <w:t>Résultats obtenus au cours de l’exercice 2018/2019.</w:t>
      </w:r>
    </w:p>
    <w:p w14:paraId="523D5802" w14:textId="77777777" w:rsidR="005A71E7" w:rsidRPr="005E1D73" w:rsidRDefault="005A71E7" w:rsidP="004D6372">
      <w:pPr>
        <w:jc w:val="both"/>
        <w:rPr>
          <w:rFonts w:ascii="Luciole" w:hAnsi="Luciole" w:cs="Arial"/>
          <w:sz w:val="32"/>
          <w:szCs w:val="32"/>
          <w:lang w:eastAsia="en-US"/>
        </w:rPr>
      </w:pPr>
      <w:r w:rsidRPr="005E1D73">
        <w:rPr>
          <w:rFonts w:ascii="Luciole" w:hAnsi="Luciole" w:cs="Arial"/>
          <w:b/>
          <w:bCs/>
          <w:sz w:val="32"/>
          <w:szCs w:val="32"/>
          <w:u w:val="single"/>
          <w:lang w:eastAsia="en-US"/>
        </w:rPr>
        <w:t>24 janvier 2019</w:t>
      </w:r>
      <w:r w:rsidRPr="005E1D73">
        <w:rPr>
          <w:b/>
          <w:bCs/>
          <w:sz w:val="32"/>
          <w:szCs w:val="32"/>
          <w:u w:val="single"/>
          <w:lang w:eastAsia="en-US"/>
        </w:rPr>
        <w:t> </w:t>
      </w:r>
      <w:r w:rsidRPr="005E1D73">
        <w:rPr>
          <w:rFonts w:ascii="Luciole" w:hAnsi="Luciole" w:cs="Arial"/>
          <w:b/>
          <w:bCs/>
          <w:sz w:val="32"/>
          <w:szCs w:val="32"/>
          <w:u w:val="single"/>
          <w:lang w:eastAsia="en-US"/>
        </w:rPr>
        <w:t>:</w:t>
      </w:r>
      <w:r w:rsidRPr="005E1D73">
        <w:rPr>
          <w:rFonts w:ascii="Luciole" w:hAnsi="Luciole" w:cs="Arial"/>
          <w:sz w:val="32"/>
          <w:szCs w:val="32"/>
          <w:lang w:eastAsia="en-US"/>
        </w:rPr>
        <w:t xml:space="preserve"> Challenge de l’Electricité de Strasbourg.</w:t>
      </w:r>
    </w:p>
    <w:p w14:paraId="523D5803" w14:textId="16F89722" w:rsidR="005A71E7" w:rsidRPr="005E1D73"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t>(1</w:t>
      </w:r>
      <w:r w:rsidRPr="005E1D73">
        <w:rPr>
          <w:rFonts w:ascii="Luciole" w:hAnsi="Luciole" w:cs="Arial"/>
          <w:sz w:val="32"/>
          <w:szCs w:val="32"/>
          <w:vertAlign w:val="superscript"/>
          <w:lang w:eastAsia="en-US"/>
        </w:rPr>
        <w:t>er</w:t>
      </w:r>
      <w:r w:rsidRPr="005E1D73">
        <w:rPr>
          <w:rFonts w:ascii="Luciole" w:hAnsi="Luciole" w:cs="Arial"/>
          <w:sz w:val="32"/>
          <w:szCs w:val="32"/>
          <w:lang w:eastAsia="en-US"/>
        </w:rPr>
        <w:t>) ROCROU Jean-Christian</w:t>
      </w:r>
      <w:r w:rsidRPr="005E1D73">
        <w:rPr>
          <w:sz w:val="32"/>
          <w:szCs w:val="32"/>
          <w:lang w:eastAsia="en-US"/>
        </w:rPr>
        <w:t> </w:t>
      </w:r>
      <w:r w:rsidRPr="005E1D73">
        <w:rPr>
          <w:rFonts w:ascii="Luciole" w:hAnsi="Luciole" w:cs="Arial"/>
          <w:sz w:val="32"/>
          <w:szCs w:val="32"/>
          <w:lang w:eastAsia="en-US"/>
        </w:rPr>
        <w:t>: 345/400.</w:t>
      </w:r>
    </w:p>
    <w:p w14:paraId="523D5804" w14:textId="69AFC2D4" w:rsidR="005A71E7" w:rsidRPr="005E1D73"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t>(2</w:t>
      </w:r>
      <w:r w:rsidRPr="005E1D73">
        <w:rPr>
          <w:rFonts w:ascii="Luciole" w:hAnsi="Luciole" w:cs="Arial"/>
          <w:sz w:val="32"/>
          <w:szCs w:val="32"/>
          <w:vertAlign w:val="superscript"/>
          <w:lang w:eastAsia="en-US"/>
        </w:rPr>
        <w:t>ème</w:t>
      </w:r>
      <w:r w:rsidRPr="005E1D73">
        <w:rPr>
          <w:rFonts w:ascii="Luciole" w:hAnsi="Luciole" w:cs="Arial"/>
          <w:sz w:val="32"/>
          <w:szCs w:val="32"/>
          <w:lang w:eastAsia="en-US"/>
        </w:rPr>
        <w:t>) LUDMANN Christian : 321/400.</w:t>
      </w:r>
    </w:p>
    <w:p w14:paraId="523D5805" w14:textId="16D23136" w:rsidR="005A71E7" w:rsidRPr="005E1D73"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t>(3</w:t>
      </w:r>
      <w:r w:rsidRPr="005E1D73">
        <w:rPr>
          <w:rFonts w:ascii="Luciole" w:hAnsi="Luciole" w:cs="Arial"/>
          <w:sz w:val="32"/>
          <w:szCs w:val="32"/>
          <w:vertAlign w:val="superscript"/>
          <w:lang w:eastAsia="en-US"/>
        </w:rPr>
        <w:t>ème</w:t>
      </w:r>
      <w:r w:rsidRPr="005E1D73">
        <w:rPr>
          <w:rFonts w:ascii="Luciole" w:hAnsi="Luciole" w:cs="Arial"/>
          <w:sz w:val="32"/>
          <w:szCs w:val="32"/>
          <w:lang w:eastAsia="en-US"/>
        </w:rPr>
        <w:t>) BRION Joël</w:t>
      </w:r>
      <w:r w:rsidRPr="005E1D73">
        <w:rPr>
          <w:sz w:val="32"/>
          <w:szCs w:val="32"/>
          <w:lang w:eastAsia="en-US"/>
        </w:rPr>
        <w:t> </w:t>
      </w:r>
      <w:r w:rsidRPr="005E1D73">
        <w:rPr>
          <w:rFonts w:ascii="Luciole" w:hAnsi="Luciole" w:cs="Arial"/>
          <w:sz w:val="32"/>
          <w:szCs w:val="32"/>
          <w:lang w:eastAsia="en-US"/>
        </w:rPr>
        <w:t>: 296/400.</w:t>
      </w:r>
    </w:p>
    <w:p w14:paraId="523D5806" w14:textId="77777777" w:rsidR="005A71E7" w:rsidRPr="005E1D73" w:rsidRDefault="005A71E7" w:rsidP="004D6372">
      <w:pPr>
        <w:jc w:val="both"/>
        <w:rPr>
          <w:rFonts w:ascii="Luciole" w:hAnsi="Luciole" w:cs="Arial"/>
          <w:sz w:val="32"/>
          <w:szCs w:val="32"/>
          <w:lang w:eastAsia="en-US"/>
        </w:rPr>
      </w:pPr>
    </w:p>
    <w:p w14:paraId="523D5807" w14:textId="2EED2E4A" w:rsidR="005A71E7" w:rsidRPr="005E1D73" w:rsidRDefault="005A71E7" w:rsidP="004D6372">
      <w:pPr>
        <w:jc w:val="both"/>
        <w:rPr>
          <w:rFonts w:ascii="Luciole" w:hAnsi="Luciole" w:cs="Arial"/>
          <w:sz w:val="32"/>
          <w:szCs w:val="32"/>
          <w:lang w:eastAsia="en-US"/>
        </w:rPr>
      </w:pPr>
      <w:r w:rsidRPr="005E1D73">
        <w:rPr>
          <w:rFonts w:ascii="Luciole" w:hAnsi="Luciole" w:cs="Arial"/>
          <w:b/>
          <w:bCs/>
          <w:sz w:val="32"/>
          <w:szCs w:val="32"/>
          <w:u w:val="single"/>
          <w:lang w:eastAsia="en-US"/>
        </w:rPr>
        <w:t>Du 29 janvier au 1</w:t>
      </w:r>
      <w:r w:rsidRPr="005E1D73">
        <w:rPr>
          <w:rFonts w:ascii="Luciole" w:hAnsi="Luciole" w:cs="Arial"/>
          <w:b/>
          <w:bCs/>
          <w:sz w:val="32"/>
          <w:szCs w:val="32"/>
          <w:u w:val="single"/>
          <w:vertAlign w:val="superscript"/>
          <w:lang w:eastAsia="en-US"/>
        </w:rPr>
        <w:t>er</w:t>
      </w:r>
      <w:r w:rsidRPr="005E1D73">
        <w:rPr>
          <w:rFonts w:ascii="Luciole" w:hAnsi="Luciole" w:cs="Arial"/>
          <w:b/>
          <w:bCs/>
          <w:sz w:val="32"/>
          <w:szCs w:val="32"/>
          <w:u w:val="single"/>
          <w:lang w:eastAsia="en-US"/>
        </w:rPr>
        <w:t xml:space="preserve"> février</w:t>
      </w:r>
      <w:r w:rsidRPr="005E1D73">
        <w:rPr>
          <w:b/>
          <w:bCs/>
          <w:sz w:val="32"/>
          <w:szCs w:val="32"/>
          <w:u w:val="single"/>
          <w:lang w:eastAsia="en-US"/>
        </w:rPr>
        <w:t> </w:t>
      </w:r>
      <w:r w:rsidRPr="005E1D73">
        <w:rPr>
          <w:rFonts w:ascii="Luciole" w:hAnsi="Luciole" w:cs="Arial"/>
          <w:b/>
          <w:bCs/>
          <w:sz w:val="32"/>
          <w:szCs w:val="32"/>
          <w:u w:val="single"/>
          <w:lang w:eastAsia="en-US"/>
        </w:rPr>
        <w:t>2019</w:t>
      </w:r>
      <w:r w:rsidR="004D6372" w:rsidRPr="005E1D73">
        <w:rPr>
          <w:rFonts w:ascii="Luciole" w:hAnsi="Luciole" w:cs="Arial"/>
          <w:b/>
          <w:bCs/>
          <w:sz w:val="32"/>
          <w:szCs w:val="32"/>
          <w:u w:val="single"/>
          <w:lang w:eastAsia="en-US"/>
        </w:rPr>
        <w:t xml:space="preserve"> </w:t>
      </w:r>
      <w:r w:rsidRPr="005E1D73">
        <w:rPr>
          <w:rFonts w:ascii="Luciole" w:hAnsi="Luciole" w:cs="Arial"/>
          <w:b/>
          <w:bCs/>
          <w:sz w:val="32"/>
          <w:szCs w:val="32"/>
          <w:u w:val="single"/>
          <w:lang w:eastAsia="en-US"/>
        </w:rPr>
        <w:t>:</w:t>
      </w:r>
      <w:r w:rsidRPr="005E1D73">
        <w:rPr>
          <w:rFonts w:ascii="Luciole" w:hAnsi="Luciole" w:cs="Arial"/>
          <w:b/>
          <w:bCs/>
          <w:sz w:val="32"/>
          <w:szCs w:val="32"/>
          <w:lang w:eastAsia="en-US"/>
        </w:rPr>
        <w:t xml:space="preserve"> </w:t>
      </w:r>
      <w:r w:rsidRPr="005E1D73">
        <w:rPr>
          <w:rFonts w:ascii="Luciole" w:hAnsi="Luciole" w:cs="Arial"/>
          <w:sz w:val="32"/>
          <w:szCs w:val="32"/>
          <w:lang w:eastAsia="en-US"/>
        </w:rPr>
        <w:t>Championnat de France de tir à LORIENT</w:t>
      </w:r>
      <w:r w:rsidR="004D6372" w:rsidRPr="005E1D73">
        <w:rPr>
          <w:rFonts w:ascii="Luciole" w:hAnsi="Luciole" w:cs="Arial"/>
          <w:sz w:val="32"/>
          <w:szCs w:val="32"/>
          <w:lang w:eastAsia="en-US"/>
        </w:rPr>
        <w:t>.</w:t>
      </w:r>
    </w:p>
    <w:p w14:paraId="523D5808" w14:textId="77777777" w:rsidR="005A71E7" w:rsidRPr="005E1D73" w:rsidRDefault="005A71E7" w:rsidP="004D6372">
      <w:pPr>
        <w:jc w:val="both"/>
        <w:rPr>
          <w:rFonts w:ascii="Luciole" w:hAnsi="Luciole" w:cs="Arial"/>
          <w:b/>
          <w:bCs/>
          <w:sz w:val="32"/>
          <w:szCs w:val="32"/>
          <w:u w:val="single"/>
          <w:lang w:eastAsia="en-US"/>
        </w:rPr>
      </w:pPr>
      <w:r w:rsidRPr="005E1D73">
        <w:rPr>
          <w:rFonts w:ascii="Luciole" w:hAnsi="Luciole" w:cs="Arial"/>
          <w:b/>
          <w:bCs/>
          <w:sz w:val="32"/>
          <w:szCs w:val="32"/>
          <w:u w:val="single"/>
          <w:lang w:eastAsia="en-US"/>
        </w:rPr>
        <w:lastRenderedPageBreak/>
        <w:t>60 balles debout.</w:t>
      </w:r>
    </w:p>
    <w:p w14:paraId="523D5809" w14:textId="5C15A1C6" w:rsidR="005A71E7" w:rsidRPr="005E1D73"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t>(1er) LUDMANN Christian</w:t>
      </w:r>
      <w:r w:rsidRPr="005E1D73">
        <w:rPr>
          <w:sz w:val="32"/>
          <w:szCs w:val="32"/>
          <w:lang w:eastAsia="en-US"/>
        </w:rPr>
        <w:t> </w:t>
      </w:r>
      <w:r w:rsidRPr="005E1D73">
        <w:rPr>
          <w:rFonts w:ascii="Luciole" w:hAnsi="Luciole" w:cs="Arial"/>
          <w:sz w:val="32"/>
          <w:szCs w:val="32"/>
          <w:lang w:eastAsia="en-US"/>
        </w:rPr>
        <w:t>: 371.6/600.</w:t>
      </w:r>
    </w:p>
    <w:p w14:paraId="523D580A" w14:textId="5A3E5461" w:rsidR="005A71E7" w:rsidRPr="005E1D73"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t>(3</w:t>
      </w:r>
      <w:r w:rsidRPr="005E1D73">
        <w:rPr>
          <w:rFonts w:ascii="Luciole" w:hAnsi="Luciole" w:cs="Arial"/>
          <w:sz w:val="32"/>
          <w:szCs w:val="32"/>
          <w:vertAlign w:val="superscript"/>
          <w:lang w:eastAsia="en-US"/>
        </w:rPr>
        <w:t>ème</w:t>
      </w:r>
      <w:r w:rsidRPr="005E1D73">
        <w:rPr>
          <w:rFonts w:ascii="Luciole" w:hAnsi="Luciole" w:cs="Arial"/>
          <w:sz w:val="32"/>
          <w:szCs w:val="32"/>
          <w:lang w:eastAsia="en-US"/>
        </w:rPr>
        <w:t>) ROCROU Jean Christian</w:t>
      </w:r>
      <w:r w:rsidR="004D6372" w:rsidRPr="005E1D73">
        <w:rPr>
          <w:sz w:val="32"/>
          <w:szCs w:val="32"/>
          <w:lang w:eastAsia="en-US"/>
        </w:rPr>
        <w:t> </w:t>
      </w:r>
      <w:r w:rsidR="004D6372" w:rsidRPr="005E1D73">
        <w:rPr>
          <w:rFonts w:ascii="Luciole" w:hAnsi="Luciole" w:cs="Arial"/>
          <w:sz w:val="32"/>
          <w:szCs w:val="32"/>
          <w:lang w:eastAsia="en-US"/>
        </w:rPr>
        <w:t xml:space="preserve">: </w:t>
      </w:r>
      <w:r w:rsidRPr="005E1D73">
        <w:rPr>
          <w:rFonts w:ascii="Luciole" w:hAnsi="Luciole" w:cs="Arial"/>
          <w:sz w:val="32"/>
          <w:szCs w:val="32"/>
          <w:lang w:eastAsia="en-US"/>
        </w:rPr>
        <w:t xml:space="preserve">304.9/600                    </w:t>
      </w:r>
    </w:p>
    <w:p w14:paraId="523D580B" w14:textId="2437EA73" w:rsidR="005A71E7" w:rsidRPr="005E1D73"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t>(5</w:t>
      </w:r>
      <w:r w:rsidRPr="005E1D73">
        <w:rPr>
          <w:rFonts w:ascii="Luciole" w:hAnsi="Luciole" w:cs="Arial"/>
          <w:sz w:val="32"/>
          <w:szCs w:val="32"/>
          <w:vertAlign w:val="superscript"/>
          <w:lang w:eastAsia="en-US"/>
        </w:rPr>
        <w:t>ème</w:t>
      </w:r>
      <w:r w:rsidRPr="005E1D73">
        <w:rPr>
          <w:rFonts w:ascii="Luciole" w:hAnsi="Luciole" w:cs="Arial"/>
          <w:sz w:val="32"/>
          <w:szCs w:val="32"/>
          <w:lang w:eastAsia="en-US"/>
        </w:rPr>
        <w:t>) BRION Joël</w:t>
      </w:r>
      <w:r w:rsidRPr="005E1D73">
        <w:rPr>
          <w:sz w:val="32"/>
          <w:szCs w:val="32"/>
          <w:lang w:eastAsia="en-US"/>
        </w:rPr>
        <w:t> </w:t>
      </w:r>
      <w:r w:rsidRPr="005E1D73">
        <w:rPr>
          <w:rFonts w:ascii="Luciole" w:hAnsi="Luciole" w:cs="Arial"/>
          <w:sz w:val="32"/>
          <w:szCs w:val="32"/>
          <w:lang w:eastAsia="en-US"/>
        </w:rPr>
        <w:t>: 219.5/600.</w:t>
      </w:r>
    </w:p>
    <w:p w14:paraId="523D580C" w14:textId="5061554F" w:rsidR="005A71E7" w:rsidRPr="005E1D73"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t xml:space="preserve">A signaler, deux places sur le podium national de deux tireurs de la FAALGE à savoir, Christian LUDMANN, </w:t>
      </w:r>
      <w:r w:rsidRPr="005E1D73">
        <w:rPr>
          <w:rFonts w:ascii="Luciole" w:hAnsi="Luciole" w:cs="Arial"/>
          <w:b/>
          <w:bCs/>
          <w:sz w:val="32"/>
          <w:szCs w:val="32"/>
          <w:lang w:eastAsia="en-US"/>
        </w:rPr>
        <w:t>nouveau champion de France</w:t>
      </w:r>
      <w:r w:rsidRPr="005E1D73">
        <w:rPr>
          <w:rFonts w:ascii="Luciole" w:hAnsi="Luciole" w:cs="Arial"/>
          <w:sz w:val="32"/>
          <w:szCs w:val="32"/>
          <w:lang w:eastAsia="en-US"/>
        </w:rPr>
        <w:t xml:space="preserve">, médaille </w:t>
      </w:r>
      <w:r w:rsidR="004D6372" w:rsidRPr="005E1D73">
        <w:rPr>
          <w:rFonts w:ascii="Luciole" w:hAnsi="Luciole" w:cs="Arial"/>
          <w:sz w:val="32"/>
          <w:szCs w:val="32"/>
          <w:lang w:eastAsia="en-US"/>
        </w:rPr>
        <w:t>d’or et</w:t>
      </w:r>
      <w:r w:rsidRPr="005E1D73">
        <w:rPr>
          <w:rFonts w:ascii="Luciole" w:hAnsi="Luciole" w:cs="Arial"/>
          <w:sz w:val="32"/>
          <w:szCs w:val="32"/>
          <w:lang w:eastAsia="en-US"/>
        </w:rPr>
        <w:t xml:space="preserve"> Jean Christian ROCROU médaille de bronze. Christian LUDMANN a battu la détentrice de ce </w:t>
      </w:r>
      <w:r w:rsidR="004D6372" w:rsidRPr="005E1D73">
        <w:rPr>
          <w:rFonts w:ascii="Luciole" w:hAnsi="Luciole" w:cs="Arial"/>
          <w:sz w:val="32"/>
          <w:szCs w:val="32"/>
          <w:lang w:eastAsia="en-US"/>
        </w:rPr>
        <w:t>titre depuis</w:t>
      </w:r>
      <w:r w:rsidRPr="005E1D73">
        <w:rPr>
          <w:rFonts w:ascii="Luciole" w:hAnsi="Luciole" w:cs="Arial"/>
          <w:sz w:val="32"/>
          <w:szCs w:val="32"/>
          <w:lang w:eastAsia="en-US"/>
        </w:rPr>
        <w:t xml:space="preserve"> de longues années,  avec une avance de 8 points.</w:t>
      </w:r>
    </w:p>
    <w:p w14:paraId="523D580D" w14:textId="77777777" w:rsidR="005A71E7" w:rsidRPr="005E1D73" w:rsidRDefault="005A71E7" w:rsidP="004D6372">
      <w:pPr>
        <w:jc w:val="both"/>
        <w:rPr>
          <w:rFonts w:ascii="Luciole" w:hAnsi="Luciole" w:cs="Arial"/>
          <w:sz w:val="32"/>
          <w:szCs w:val="32"/>
          <w:u w:val="single"/>
          <w:lang w:eastAsia="en-US"/>
        </w:rPr>
      </w:pPr>
      <w:r w:rsidRPr="005E1D73">
        <w:rPr>
          <w:rFonts w:ascii="Luciole" w:hAnsi="Luciole" w:cs="Arial"/>
          <w:b/>
          <w:bCs/>
          <w:sz w:val="32"/>
          <w:szCs w:val="32"/>
          <w:u w:val="single"/>
          <w:lang w:eastAsia="en-US"/>
        </w:rPr>
        <w:t>60 balles assis/couché</w:t>
      </w:r>
      <w:r w:rsidRPr="005E1D73">
        <w:rPr>
          <w:rFonts w:ascii="Luciole" w:hAnsi="Luciole" w:cs="Arial"/>
          <w:sz w:val="32"/>
          <w:szCs w:val="32"/>
          <w:u w:val="single"/>
          <w:lang w:eastAsia="en-US"/>
        </w:rPr>
        <w:t xml:space="preserve">. </w:t>
      </w:r>
    </w:p>
    <w:p w14:paraId="523D580E" w14:textId="4112A026" w:rsidR="005A71E7" w:rsidRPr="005E1D73"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t>(7</w:t>
      </w:r>
      <w:r w:rsidRPr="005E1D73">
        <w:rPr>
          <w:rFonts w:ascii="Luciole" w:hAnsi="Luciole" w:cs="Arial"/>
          <w:sz w:val="32"/>
          <w:szCs w:val="32"/>
          <w:vertAlign w:val="superscript"/>
          <w:lang w:eastAsia="en-US"/>
        </w:rPr>
        <w:t>ème</w:t>
      </w:r>
      <w:r w:rsidRPr="005E1D73">
        <w:rPr>
          <w:rFonts w:ascii="Luciole" w:hAnsi="Luciole" w:cs="Arial"/>
          <w:sz w:val="32"/>
          <w:szCs w:val="32"/>
          <w:lang w:eastAsia="en-US"/>
        </w:rPr>
        <w:t>) LUDMANN Christian</w:t>
      </w:r>
      <w:r w:rsidRPr="005E1D73">
        <w:rPr>
          <w:sz w:val="32"/>
          <w:szCs w:val="32"/>
          <w:lang w:eastAsia="en-US"/>
        </w:rPr>
        <w:t> </w:t>
      </w:r>
      <w:r w:rsidRPr="005E1D73">
        <w:rPr>
          <w:rFonts w:ascii="Luciole" w:hAnsi="Luciole" w:cs="Arial"/>
          <w:sz w:val="32"/>
          <w:szCs w:val="32"/>
          <w:lang w:eastAsia="en-US"/>
        </w:rPr>
        <w:t>: 447.2/600.</w:t>
      </w:r>
    </w:p>
    <w:p w14:paraId="523D580F" w14:textId="77777777" w:rsidR="005A71E7" w:rsidRPr="005E1D73" w:rsidRDefault="005A71E7" w:rsidP="004D6372">
      <w:pPr>
        <w:jc w:val="both"/>
        <w:rPr>
          <w:rFonts w:ascii="Luciole" w:hAnsi="Luciole" w:cs="Arial"/>
          <w:sz w:val="32"/>
          <w:szCs w:val="32"/>
          <w:lang w:eastAsia="en-US"/>
        </w:rPr>
      </w:pPr>
    </w:p>
    <w:p w14:paraId="523D5810" w14:textId="77777777" w:rsidR="005A71E7" w:rsidRPr="005E1D73" w:rsidRDefault="005A71E7" w:rsidP="004D6372">
      <w:pPr>
        <w:jc w:val="both"/>
        <w:rPr>
          <w:rFonts w:ascii="Luciole" w:hAnsi="Luciole" w:cs="Arial"/>
          <w:sz w:val="32"/>
          <w:szCs w:val="32"/>
          <w:lang w:eastAsia="en-US"/>
        </w:rPr>
      </w:pPr>
      <w:r w:rsidRPr="005E1D73">
        <w:rPr>
          <w:rFonts w:ascii="Luciole" w:hAnsi="Luciole" w:cs="Arial"/>
          <w:b/>
          <w:bCs/>
          <w:sz w:val="32"/>
          <w:szCs w:val="32"/>
          <w:u w:val="single"/>
          <w:lang w:eastAsia="en-US"/>
        </w:rPr>
        <w:t>4 mars 2019</w:t>
      </w:r>
      <w:r w:rsidRPr="005E1D73">
        <w:rPr>
          <w:b/>
          <w:bCs/>
          <w:sz w:val="32"/>
          <w:szCs w:val="32"/>
          <w:u w:val="single"/>
          <w:lang w:eastAsia="en-US"/>
        </w:rPr>
        <w:t> </w:t>
      </w:r>
      <w:r w:rsidRPr="005E1D73">
        <w:rPr>
          <w:rFonts w:ascii="Luciole" w:hAnsi="Luciole" w:cs="Arial"/>
          <w:b/>
          <w:bCs/>
          <w:sz w:val="32"/>
          <w:szCs w:val="32"/>
          <w:u w:val="single"/>
          <w:lang w:eastAsia="en-US"/>
        </w:rPr>
        <w:t>:</w:t>
      </w:r>
      <w:r w:rsidRPr="005E1D73">
        <w:rPr>
          <w:rFonts w:ascii="Luciole" w:hAnsi="Luciole" w:cs="Arial"/>
          <w:sz w:val="32"/>
          <w:szCs w:val="32"/>
          <w:lang w:eastAsia="en-US"/>
        </w:rPr>
        <w:t xml:space="preserve"> Finale du critérium de Lorraine à Dieuze.</w:t>
      </w:r>
    </w:p>
    <w:p w14:paraId="523D5811" w14:textId="77777777" w:rsidR="005A71E7" w:rsidRPr="005E1D73"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t>Après avoir participé aux 4 tirs précédents qui comptaient pour la finale, la moyenne de l’ensemble des tirs a donné les résultats suivants</w:t>
      </w:r>
      <w:r w:rsidRPr="005E1D73">
        <w:rPr>
          <w:sz w:val="32"/>
          <w:szCs w:val="32"/>
          <w:lang w:eastAsia="en-US"/>
        </w:rPr>
        <w:t> </w:t>
      </w:r>
      <w:r w:rsidRPr="005E1D73">
        <w:rPr>
          <w:rFonts w:ascii="Luciole" w:hAnsi="Luciole" w:cs="Arial"/>
          <w:sz w:val="32"/>
          <w:szCs w:val="32"/>
          <w:lang w:eastAsia="en-US"/>
        </w:rPr>
        <w:t>:</w:t>
      </w:r>
    </w:p>
    <w:p w14:paraId="523D5812" w14:textId="0296B397" w:rsidR="005A71E7" w:rsidRPr="005E1D73"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t>(1</w:t>
      </w:r>
      <w:r w:rsidRPr="005E1D73">
        <w:rPr>
          <w:rFonts w:ascii="Luciole" w:hAnsi="Luciole" w:cs="Arial"/>
          <w:sz w:val="32"/>
          <w:szCs w:val="32"/>
          <w:vertAlign w:val="superscript"/>
          <w:lang w:eastAsia="en-US"/>
        </w:rPr>
        <w:t>er</w:t>
      </w:r>
      <w:r w:rsidRPr="005E1D73">
        <w:rPr>
          <w:rFonts w:ascii="Luciole" w:hAnsi="Luciole" w:cs="Arial"/>
          <w:sz w:val="32"/>
          <w:szCs w:val="32"/>
          <w:lang w:eastAsia="en-US"/>
        </w:rPr>
        <w:t>) LUDMANN Christian</w:t>
      </w:r>
      <w:r w:rsidRPr="005E1D73">
        <w:rPr>
          <w:sz w:val="32"/>
          <w:szCs w:val="32"/>
          <w:lang w:eastAsia="en-US"/>
        </w:rPr>
        <w:t> </w:t>
      </w:r>
      <w:r w:rsidRPr="005E1D73">
        <w:rPr>
          <w:rFonts w:ascii="Luciole" w:hAnsi="Luciole" w:cs="Arial"/>
          <w:sz w:val="32"/>
          <w:szCs w:val="32"/>
          <w:lang w:eastAsia="en-US"/>
        </w:rPr>
        <w:t>: 305.000/600.</w:t>
      </w:r>
    </w:p>
    <w:p w14:paraId="523D5813" w14:textId="77777777" w:rsidR="005A71E7" w:rsidRPr="005E1D73"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t>(2</w:t>
      </w:r>
      <w:r w:rsidRPr="005E1D73">
        <w:rPr>
          <w:rFonts w:ascii="Luciole" w:hAnsi="Luciole" w:cs="Arial"/>
          <w:sz w:val="32"/>
          <w:szCs w:val="32"/>
          <w:vertAlign w:val="superscript"/>
          <w:lang w:eastAsia="en-US"/>
        </w:rPr>
        <w:t>ème</w:t>
      </w:r>
      <w:r w:rsidRPr="005E1D73">
        <w:rPr>
          <w:rFonts w:ascii="Luciole" w:hAnsi="Luciole" w:cs="Arial"/>
          <w:sz w:val="32"/>
          <w:szCs w:val="32"/>
          <w:lang w:eastAsia="en-US"/>
        </w:rPr>
        <w:t>) ROCROU Jean Christian</w:t>
      </w:r>
      <w:r w:rsidRPr="005E1D73">
        <w:rPr>
          <w:sz w:val="32"/>
          <w:szCs w:val="32"/>
          <w:lang w:eastAsia="en-US"/>
        </w:rPr>
        <w:t> </w:t>
      </w:r>
      <w:r w:rsidRPr="005E1D73">
        <w:rPr>
          <w:rFonts w:ascii="Luciole" w:hAnsi="Luciole" w:cs="Arial"/>
          <w:sz w:val="32"/>
          <w:szCs w:val="32"/>
          <w:lang w:eastAsia="en-US"/>
        </w:rPr>
        <w:t>: 252.625/600.</w:t>
      </w:r>
    </w:p>
    <w:p w14:paraId="523D5814" w14:textId="6A745CE7" w:rsidR="005A71E7" w:rsidRPr="005E1D73"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t>(3</w:t>
      </w:r>
      <w:r w:rsidRPr="005E1D73">
        <w:rPr>
          <w:rFonts w:ascii="Luciole" w:hAnsi="Luciole" w:cs="Arial"/>
          <w:sz w:val="32"/>
          <w:szCs w:val="32"/>
          <w:vertAlign w:val="superscript"/>
          <w:lang w:eastAsia="en-US"/>
        </w:rPr>
        <w:t>ème</w:t>
      </w:r>
      <w:r w:rsidRPr="005E1D73">
        <w:rPr>
          <w:rFonts w:ascii="Luciole" w:hAnsi="Luciole" w:cs="Arial"/>
          <w:sz w:val="32"/>
          <w:szCs w:val="32"/>
          <w:lang w:eastAsia="en-US"/>
        </w:rPr>
        <w:t>) BRION Joël</w:t>
      </w:r>
      <w:r w:rsidRPr="005E1D73">
        <w:rPr>
          <w:sz w:val="32"/>
          <w:szCs w:val="32"/>
          <w:lang w:eastAsia="en-US"/>
        </w:rPr>
        <w:t> </w:t>
      </w:r>
      <w:r w:rsidRPr="005E1D73">
        <w:rPr>
          <w:rFonts w:ascii="Luciole" w:hAnsi="Luciole" w:cs="Arial"/>
          <w:sz w:val="32"/>
          <w:szCs w:val="32"/>
          <w:lang w:eastAsia="en-US"/>
        </w:rPr>
        <w:t>: 230.875/600.</w:t>
      </w:r>
    </w:p>
    <w:p w14:paraId="523D5815" w14:textId="77777777" w:rsidR="005A71E7" w:rsidRPr="005E1D73" w:rsidRDefault="005A71E7" w:rsidP="004D6372">
      <w:pPr>
        <w:jc w:val="both"/>
        <w:rPr>
          <w:rFonts w:ascii="Luciole" w:hAnsi="Luciole" w:cs="Arial"/>
          <w:sz w:val="32"/>
          <w:szCs w:val="32"/>
          <w:lang w:eastAsia="en-US"/>
        </w:rPr>
      </w:pPr>
    </w:p>
    <w:p w14:paraId="523D5816" w14:textId="77777777" w:rsidR="005A71E7" w:rsidRPr="005E1D73" w:rsidRDefault="005A71E7" w:rsidP="004D6372">
      <w:pPr>
        <w:jc w:val="both"/>
        <w:rPr>
          <w:rFonts w:ascii="Luciole" w:hAnsi="Luciole" w:cs="Arial"/>
          <w:b/>
          <w:bCs/>
          <w:sz w:val="32"/>
          <w:szCs w:val="32"/>
          <w:u w:val="single"/>
          <w:lang w:eastAsia="en-US"/>
        </w:rPr>
      </w:pPr>
      <w:r w:rsidRPr="005E1D73">
        <w:rPr>
          <w:rFonts w:ascii="Luciole" w:hAnsi="Luciole" w:cs="Arial"/>
          <w:b/>
          <w:bCs/>
          <w:sz w:val="32"/>
          <w:szCs w:val="32"/>
          <w:u w:val="single"/>
          <w:lang w:eastAsia="en-US"/>
        </w:rPr>
        <w:lastRenderedPageBreak/>
        <w:t>27 avril 2019, Coupe Nationale Inter finances. (C.N.I.F.) à SIERENTZ (68)</w:t>
      </w:r>
    </w:p>
    <w:p w14:paraId="523D5817" w14:textId="77777777" w:rsidR="005A71E7" w:rsidRPr="005E1D73"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t xml:space="preserve">Par son appartenance à une administration fiscale, (I.N.S.E.E.), Christian LUDMANN participe, tous les ans, aux qualifications et à la finale de tir CNIF </w:t>
      </w:r>
      <w:r w:rsidRPr="005E1D73">
        <w:rPr>
          <w:rFonts w:ascii="Luciole" w:hAnsi="Luciole" w:cs="Arial"/>
          <w:b/>
          <w:bCs/>
          <w:sz w:val="32"/>
          <w:szCs w:val="32"/>
          <w:u w:val="single"/>
          <w:lang w:eastAsia="en-US"/>
        </w:rPr>
        <w:t>parmi les tireurs valides.</w:t>
      </w:r>
    </w:p>
    <w:p w14:paraId="523D5818" w14:textId="56240D12" w:rsidR="005A71E7" w:rsidRPr="005E1D73"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t>(3</w:t>
      </w:r>
      <w:r w:rsidRPr="005E1D73">
        <w:rPr>
          <w:rFonts w:ascii="Luciole" w:hAnsi="Luciole" w:cs="Arial"/>
          <w:sz w:val="32"/>
          <w:szCs w:val="32"/>
          <w:vertAlign w:val="superscript"/>
          <w:lang w:eastAsia="en-US"/>
        </w:rPr>
        <w:t>ème</w:t>
      </w:r>
      <w:r w:rsidRPr="005E1D73">
        <w:rPr>
          <w:rFonts w:ascii="Luciole" w:hAnsi="Luciole" w:cs="Arial"/>
          <w:sz w:val="32"/>
          <w:szCs w:val="32"/>
          <w:lang w:eastAsia="en-US"/>
        </w:rPr>
        <w:t>) LUDMANN Christian</w:t>
      </w:r>
      <w:r w:rsidR="004D6372" w:rsidRPr="005E1D73">
        <w:rPr>
          <w:sz w:val="32"/>
          <w:szCs w:val="32"/>
          <w:lang w:eastAsia="en-US"/>
        </w:rPr>
        <w:t> </w:t>
      </w:r>
      <w:r w:rsidR="004D6372" w:rsidRPr="005E1D73">
        <w:rPr>
          <w:rFonts w:ascii="Luciole" w:hAnsi="Luciole" w:cs="Arial"/>
          <w:sz w:val="32"/>
          <w:szCs w:val="32"/>
          <w:lang w:eastAsia="en-US"/>
        </w:rPr>
        <w:t>:</w:t>
      </w:r>
      <w:r w:rsidRPr="005E1D73">
        <w:rPr>
          <w:rFonts w:ascii="Luciole" w:hAnsi="Luciole" w:cs="Arial"/>
          <w:sz w:val="32"/>
          <w:szCs w:val="32"/>
          <w:lang w:eastAsia="en-US"/>
        </w:rPr>
        <w:t xml:space="preserve"> 536.2/600</w:t>
      </w:r>
    </w:p>
    <w:p w14:paraId="523D5819" w14:textId="77777777" w:rsidR="005A71E7" w:rsidRPr="005E1D73"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t>Christian LUDMANN faisait partie de l’équipe CNIF du Bas-Rhin, qui s’est classée lors de cette compétition, 2</w:t>
      </w:r>
      <w:r w:rsidRPr="005E1D73">
        <w:rPr>
          <w:rFonts w:ascii="Luciole" w:hAnsi="Luciole" w:cs="Arial"/>
          <w:sz w:val="32"/>
          <w:szCs w:val="32"/>
          <w:vertAlign w:val="superscript"/>
          <w:lang w:eastAsia="en-US"/>
        </w:rPr>
        <w:t>ème</w:t>
      </w:r>
      <w:r w:rsidRPr="005E1D73">
        <w:rPr>
          <w:rFonts w:ascii="Luciole" w:hAnsi="Luciole" w:cs="Arial"/>
          <w:sz w:val="32"/>
          <w:szCs w:val="32"/>
          <w:lang w:eastAsia="en-US"/>
        </w:rPr>
        <w:t xml:space="preserve"> à 7 point l’équipe 1</w:t>
      </w:r>
      <w:r w:rsidRPr="005E1D73">
        <w:rPr>
          <w:rFonts w:ascii="Luciole" w:hAnsi="Luciole" w:cs="Arial"/>
          <w:sz w:val="32"/>
          <w:szCs w:val="32"/>
          <w:vertAlign w:val="superscript"/>
          <w:lang w:eastAsia="en-US"/>
        </w:rPr>
        <w:t>ère</w:t>
      </w:r>
      <w:r w:rsidRPr="005E1D73">
        <w:rPr>
          <w:rFonts w:ascii="Luciole" w:hAnsi="Luciole" w:cs="Arial"/>
          <w:sz w:val="32"/>
          <w:szCs w:val="32"/>
          <w:lang w:eastAsia="en-US"/>
        </w:rPr>
        <w:t>.</w:t>
      </w:r>
    </w:p>
    <w:p w14:paraId="523D581A" w14:textId="77777777" w:rsidR="005A71E7" w:rsidRPr="005E1D73" w:rsidRDefault="005A71E7" w:rsidP="004D6372">
      <w:pPr>
        <w:jc w:val="both"/>
        <w:rPr>
          <w:rFonts w:ascii="Luciole" w:hAnsi="Luciole" w:cs="Arial"/>
          <w:sz w:val="32"/>
          <w:szCs w:val="32"/>
          <w:lang w:eastAsia="en-US"/>
        </w:rPr>
      </w:pPr>
    </w:p>
    <w:p w14:paraId="523D581B" w14:textId="77777777" w:rsidR="005A71E7" w:rsidRPr="005E1D73" w:rsidRDefault="005A71E7" w:rsidP="004D6372">
      <w:pPr>
        <w:jc w:val="both"/>
        <w:rPr>
          <w:rFonts w:ascii="Luciole" w:hAnsi="Luciole" w:cs="Arial"/>
          <w:sz w:val="32"/>
          <w:szCs w:val="32"/>
          <w:lang w:eastAsia="en-US"/>
        </w:rPr>
      </w:pPr>
      <w:r w:rsidRPr="005E1D73">
        <w:rPr>
          <w:rFonts w:ascii="Luciole" w:hAnsi="Luciole" w:cs="Arial"/>
          <w:b/>
          <w:bCs/>
          <w:sz w:val="32"/>
          <w:szCs w:val="32"/>
          <w:u w:val="single"/>
          <w:lang w:eastAsia="en-US"/>
        </w:rPr>
        <w:t>15 juin 2019</w:t>
      </w:r>
      <w:r w:rsidRPr="005E1D73">
        <w:rPr>
          <w:b/>
          <w:bCs/>
          <w:sz w:val="32"/>
          <w:szCs w:val="32"/>
          <w:u w:val="single"/>
          <w:lang w:eastAsia="en-US"/>
        </w:rPr>
        <w:t> </w:t>
      </w:r>
      <w:r w:rsidRPr="005E1D73">
        <w:rPr>
          <w:rFonts w:ascii="Luciole" w:hAnsi="Luciole" w:cs="Arial"/>
          <w:b/>
          <w:bCs/>
          <w:sz w:val="32"/>
          <w:szCs w:val="32"/>
          <w:u w:val="single"/>
          <w:lang w:eastAsia="en-US"/>
        </w:rPr>
        <w:t>:</w:t>
      </w:r>
      <w:r w:rsidRPr="005E1D73">
        <w:rPr>
          <w:rFonts w:ascii="Luciole" w:hAnsi="Luciole" w:cs="Arial"/>
          <w:sz w:val="32"/>
          <w:szCs w:val="32"/>
          <w:lang w:eastAsia="en-US"/>
        </w:rPr>
        <w:t xml:space="preserve"> Championnats interrégionaux FSGT à Kaltenhouse.</w:t>
      </w:r>
    </w:p>
    <w:p w14:paraId="523D581C" w14:textId="13AE42B3" w:rsidR="005A71E7" w:rsidRPr="005E1D73"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t xml:space="preserve">La compétition s’est déroulée en trois tours préliminaires les 20 octobre 2018 à Wickersheim, 17 novembre 2018 à Lingolsheim et 15 décembre 2018 à Bischheim, un championnat départemental le 12 janvier 2019 à Melsheim, d’Alsace le 9 février 2019 à Kaltenhouse pour se terminer par le championnat interrégional le 15 juin 2019 à </w:t>
      </w:r>
      <w:r w:rsidR="004D6372" w:rsidRPr="005E1D73">
        <w:rPr>
          <w:rFonts w:ascii="Luciole" w:hAnsi="Luciole" w:cs="Arial"/>
          <w:sz w:val="32"/>
          <w:szCs w:val="32"/>
          <w:lang w:eastAsia="en-US"/>
        </w:rPr>
        <w:t>Kaltenhouse, qui</w:t>
      </w:r>
      <w:r w:rsidRPr="005E1D73">
        <w:rPr>
          <w:rFonts w:ascii="Luciole" w:hAnsi="Luciole" w:cs="Arial"/>
          <w:sz w:val="32"/>
          <w:szCs w:val="32"/>
          <w:lang w:eastAsia="en-US"/>
        </w:rPr>
        <w:t xml:space="preserve"> a donné les résultats suivant</w:t>
      </w:r>
      <w:r w:rsidRPr="005E1D73">
        <w:rPr>
          <w:sz w:val="32"/>
          <w:szCs w:val="32"/>
          <w:lang w:eastAsia="en-US"/>
        </w:rPr>
        <w:t> </w:t>
      </w:r>
      <w:r w:rsidRPr="005E1D73">
        <w:rPr>
          <w:rFonts w:ascii="Luciole" w:hAnsi="Luciole" w:cs="Arial"/>
          <w:sz w:val="32"/>
          <w:szCs w:val="32"/>
          <w:lang w:eastAsia="en-US"/>
        </w:rPr>
        <w:t>:</w:t>
      </w:r>
    </w:p>
    <w:p w14:paraId="523D581D" w14:textId="69C999A4" w:rsidR="005A71E7" w:rsidRPr="005E1D73"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t>(1</w:t>
      </w:r>
      <w:r w:rsidRPr="005E1D73">
        <w:rPr>
          <w:rFonts w:ascii="Luciole" w:hAnsi="Luciole" w:cs="Arial"/>
          <w:sz w:val="32"/>
          <w:szCs w:val="32"/>
          <w:vertAlign w:val="superscript"/>
          <w:lang w:eastAsia="en-US"/>
        </w:rPr>
        <w:t>er</w:t>
      </w:r>
      <w:r w:rsidRPr="005E1D73">
        <w:rPr>
          <w:rFonts w:ascii="Luciole" w:hAnsi="Luciole" w:cs="Arial"/>
          <w:sz w:val="32"/>
          <w:szCs w:val="32"/>
          <w:lang w:eastAsia="en-US"/>
        </w:rPr>
        <w:t>) LUDMANN Christian</w:t>
      </w:r>
      <w:r w:rsidRPr="005E1D73">
        <w:rPr>
          <w:sz w:val="32"/>
          <w:szCs w:val="32"/>
          <w:lang w:eastAsia="en-US"/>
        </w:rPr>
        <w:t> </w:t>
      </w:r>
      <w:r w:rsidRPr="005E1D73">
        <w:rPr>
          <w:rFonts w:ascii="Luciole" w:hAnsi="Luciole" w:cs="Arial"/>
          <w:sz w:val="32"/>
          <w:szCs w:val="32"/>
          <w:lang w:eastAsia="en-US"/>
        </w:rPr>
        <w:t>: 334/400</w:t>
      </w:r>
    </w:p>
    <w:p w14:paraId="523D581E" w14:textId="7BAAF472" w:rsidR="005A71E7" w:rsidRPr="005E1D73"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t>(2</w:t>
      </w:r>
      <w:r w:rsidRPr="005E1D73">
        <w:rPr>
          <w:rFonts w:ascii="Luciole" w:hAnsi="Luciole" w:cs="Arial"/>
          <w:sz w:val="32"/>
          <w:szCs w:val="32"/>
          <w:vertAlign w:val="superscript"/>
          <w:lang w:eastAsia="en-US"/>
        </w:rPr>
        <w:t>ème</w:t>
      </w:r>
      <w:r w:rsidRPr="005E1D73">
        <w:rPr>
          <w:rFonts w:ascii="Luciole" w:hAnsi="Luciole" w:cs="Arial"/>
          <w:sz w:val="32"/>
          <w:szCs w:val="32"/>
          <w:lang w:eastAsia="en-US"/>
        </w:rPr>
        <w:t>) ROCROU Jean-Christian</w:t>
      </w:r>
      <w:r w:rsidRPr="005E1D73">
        <w:rPr>
          <w:sz w:val="32"/>
          <w:szCs w:val="32"/>
          <w:lang w:eastAsia="en-US"/>
        </w:rPr>
        <w:t> </w:t>
      </w:r>
      <w:r w:rsidRPr="005E1D73">
        <w:rPr>
          <w:rFonts w:ascii="Luciole" w:hAnsi="Luciole" w:cs="Arial"/>
          <w:sz w:val="32"/>
          <w:szCs w:val="32"/>
          <w:lang w:eastAsia="en-US"/>
        </w:rPr>
        <w:t>: 303/400</w:t>
      </w:r>
    </w:p>
    <w:p w14:paraId="523D581F" w14:textId="6870A0F6" w:rsidR="005A71E7" w:rsidRPr="005E1D73"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lastRenderedPageBreak/>
        <w:t>(3</w:t>
      </w:r>
      <w:r w:rsidRPr="005E1D73">
        <w:rPr>
          <w:rFonts w:ascii="Luciole" w:hAnsi="Luciole" w:cs="Arial"/>
          <w:sz w:val="32"/>
          <w:szCs w:val="32"/>
          <w:vertAlign w:val="superscript"/>
          <w:lang w:eastAsia="en-US"/>
        </w:rPr>
        <w:t>ème</w:t>
      </w:r>
      <w:r w:rsidRPr="005E1D73">
        <w:rPr>
          <w:rFonts w:ascii="Luciole" w:hAnsi="Luciole" w:cs="Arial"/>
          <w:sz w:val="32"/>
          <w:szCs w:val="32"/>
          <w:lang w:eastAsia="en-US"/>
        </w:rPr>
        <w:t>) BRION</w:t>
      </w:r>
      <w:r w:rsidRPr="005E1D73">
        <w:rPr>
          <w:sz w:val="32"/>
          <w:szCs w:val="32"/>
          <w:lang w:eastAsia="en-US"/>
        </w:rPr>
        <w:t> </w:t>
      </w:r>
      <w:r w:rsidRPr="005E1D73">
        <w:rPr>
          <w:rFonts w:ascii="Luciole" w:hAnsi="Luciole" w:cs="Arial"/>
          <w:sz w:val="32"/>
          <w:szCs w:val="32"/>
          <w:lang w:eastAsia="en-US"/>
        </w:rPr>
        <w:t>: 273/400</w:t>
      </w:r>
    </w:p>
    <w:p w14:paraId="523D5820" w14:textId="1F4186CD" w:rsidR="005A71E7" w:rsidRPr="005E1D73"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t>(4</w:t>
      </w:r>
      <w:r w:rsidRPr="005E1D73">
        <w:rPr>
          <w:rFonts w:ascii="Luciole" w:hAnsi="Luciole" w:cs="Arial"/>
          <w:sz w:val="32"/>
          <w:szCs w:val="32"/>
          <w:vertAlign w:val="superscript"/>
          <w:lang w:eastAsia="en-US"/>
        </w:rPr>
        <w:t>ème</w:t>
      </w:r>
      <w:r w:rsidRPr="005E1D73">
        <w:rPr>
          <w:rFonts w:ascii="Luciole" w:hAnsi="Luciole" w:cs="Arial"/>
          <w:sz w:val="32"/>
          <w:szCs w:val="32"/>
          <w:lang w:eastAsia="en-US"/>
        </w:rPr>
        <w:t>) WAGNER Cédric</w:t>
      </w:r>
      <w:r w:rsidRPr="005E1D73">
        <w:rPr>
          <w:sz w:val="32"/>
          <w:szCs w:val="32"/>
          <w:lang w:eastAsia="en-US"/>
        </w:rPr>
        <w:t> </w:t>
      </w:r>
      <w:r w:rsidRPr="005E1D73">
        <w:rPr>
          <w:rFonts w:ascii="Luciole" w:hAnsi="Luciole" w:cs="Arial"/>
          <w:sz w:val="32"/>
          <w:szCs w:val="32"/>
          <w:lang w:eastAsia="en-US"/>
        </w:rPr>
        <w:t>: 258/400</w:t>
      </w:r>
    </w:p>
    <w:p w14:paraId="523D5821" w14:textId="77777777" w:rsidR="005A71E7" w:rsidRPr="005E1D73" w:rsidRDefault="005A71E7" w:rsidP="004D6372">
      <w:pPr>
        <w:jc w:val="both"/>
        <w:rPr>
          <w:rFonts w:ascii="Luciole" w:hAnsi="Luciole" w:cs="Arial"/>
          <w:sz w:val="32"/>
          <w:szCs w:val="32"/>
          <w:lang w:eastAsia="en-US"/>
        </w:rPr>
      </w:pPr>
    </w:p>
    <w:p w14:paraId="523D5822" w14:textId="1F1AFBCA" w:rsidR="005A71E7" w:rsidRPr="005E1D73" w:rsidRDefault="005A71E7" w:rsidP="004D6372">
      <w:pPr>
        <w:jc w:val="both"/>
        <w:rPr>
          <w:rFonts w:ascii="Luciole" w:hAnsi="Luciole" w:cs="Arial"/>
          <w:sz w:val="32"/>
          <w:szCs w:val="32"/>
          <w:lang w:eastAsia="en-US"/>
        </w:rPr>
      </w:pPr>
      <w:r w:rsidRPr="005E1D73">
        <w:rPr>
          <w:rFonts w:ascii="Luciole" w:hAnsi="Luciole" w:cs="Arial"/>
          <w:b/>
          <w:bCs/>
          <w:sz w:val="32"/>
          <w:szCs w:val="32"/>
          <w:lang w:eastAsia="en-US"/>
        </w:rPr>
        <w:t>Le 9 septembre 2018,</w:t>
      </w:r>
      <w:r w:rsidRPr="005E1D73">
        <w:rPr>
          <w:rFonts w:ascii="Luciole" w:hAnsi="Luciole" w:cs="Arial"/>
          <w:sz w:val="32"/>
          <w:szCs w:val="32"/>
          <w:lang w:eastAsia="en-US"/>
        </w:rPr>
        <w:t xml:space="preserve"> Christian LUDMANN a également participé, sur </w:t>
      </w:r>
      <w:r w:rsidR="004D6372" w:rsidRPr="005E1D73">
        <w:rPr>
          <w:rFonts w:ascii="Luciole" w:hAnsi="Luciole" w:cs="Arial"/>
          <w:sz w:val="32"/>
          <w:szCs w:val="32"/>
          <w:lang w:eastAsia="en-US"/>
        </w:rPr>
        <w:t>invitation, aux</w:t>
      </w:r>
      <w:r w:rsidRPr="005E1D73">
        <w:rPr>
          <w:rFonts w:ascii="Luciole" w:hAnsi="Luciole" w:cs="Arial"/>
          <w:sz w:val="32"/>
          <w:szCs w:val="32"/>
          <w:lang w:eastAsia="en-US"/>
        </w:rPr>
        <w:t xml:space="preserve"> portes ouvertes du stand de tir du Racing Club de Strasbourg, afin de faire découvrir, démontrer et faire essayer les armes de tir à 10 mètres pour tireurs à handicap visuel. A cette occasion plusieurs malvoyants et non-voyants ont eu la possibilité de découvrir et s’exercer à cette discipline.</w:t>
      </w:r>
    </w:p>
    <w:p w14:paraId="523D5823" w14:textId="77777777" w:rsidR="005A71E7" w:rsidRPr="005E1D73"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t xml:space="preserve">La section tir de la F.A.A.L.G.E. a repris ses entrainements début septembre, toujours dans les mêmes conditions. </w:t>
      </w:r>
    </w:p>
    <w:p w14:paraId="523D5824" w14:textId="419A9C92" w:rsidR="005A71E7" w:rsidRPr="005E1D73"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t xml:space="preserve">L’exercice 2018/2019 a permis </w:t>
      </w:r>
      <w:r w:rsidR="004D6372" w:rsidRPr="005E1D73">
        <w:rPr>
          <w:rFonts w:ascii="Luciole" w:hAnsi="Luciole" w:cs="Arial"/>
          <w:sz w:val="32"/>
          <w:szCs w:val="32"/>
          <w:lang w:eastAsia="en-US"/>
        </w:rPr>
        <w:t>de s’habituer</w:t>
      </w:r>
      <w:r w:rsidRPr="005E1D73">
        <w:rPr>
          <w:rFonts w:ascii="Luciole" w:hAnsi="Luciole" w:cs="Arial"/>
          <w:sz w:val="32"/>
          <w:szCs w:val="32"/>
          <w:lang w:eastAsia="en-US"/>
        </w:rPr>
        <w:t xml:space="preserve"> aux nouveaux dispositifs de visée VIASS qui ont été livrés et montés sur les carabines le 18 août 2018.</w:t>
      </w:r>
    </w:p>
    <w:p w14:paraId="523D5825" w14:textId="2B9C4488" w:rsidR="005A71E7" w:rsidRPr="005E1D73"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t xml:space="preserve">En conclusion, la F.A.A.L.G.E. remercie la section tir </w:t>
      </w:r>
      <w:r w:rsidR="004D6372" w:rsidRPr="005E1D73">
        <w:rPr>
          <w:rFonts w:ascii="Luciole" w:hAnsi="Luciole" w:cs="Arial"/>
          <w:sz w:val="32"/>
          <w:szCs w:val="32"/>
          <w:lang w:eastAsia="en-US"/>
        </w:rPr>
        <w:t>du Racing</w:t>
      </w:r>
      <w:r w:rsidRPr="005E1D73">
        <w:rPr>
          <w:rFonts w:ascii="Luciole" w:hAnsi="Luciole" w:cs="Arial"/>
          <w:sz w:val="32"/>
          <w:szCs w:val="32"/>
          <w:lang w:eastAsia="en-US"/>
        </w:rPr>
        <w:t xml:space="preserve"> Club de Strasbourg ainsi que les bénévoles de la section tir de l’A.S. Douane/ ATSCAF qui leur permet de pratiquer cette activité dans de bonnes conditions.</w:t>
      </w:r>
    </w:p>
    <w:p w14:paraId="523D5826" w14:textId="69BB695F" w:rsidR="005A71E7" w:rsidRDefault="005A71E7" w:rsidP="004D6372">
      <w:pPr>
        <w:jc w:val="both"/>
        <w:rPr>
          <w:rFonts w:ascii="Luciole" w:hAnsi="Luciole" w:cs="Arial"/>
          <w:sz w:val="32"/>
          <w:szCs w:val="32"/>
          <w:lang w:eastAsia="en-US"/>
        </w:rPr>
      </w:pPr>
      <w:r w:rsidRPr="005E1D73">
        <w:rPr>
          <w:rFonts w:ascii="Luciole" w:hAnsi="Luciole" w:cs="Arial"/>
          <w:sz w:val="32"/>
          <w:szCs w:val="32"/>
          <w:lang w:eastAsia="en-US"/>
        </w:rPr>
        <w:t xml:space="preserve">Les personnes désirant se joindre à la section tir de la F.A.A.L.G.E. pour pratiquer ou simplement assister à des entrainements, peuvent contacter la présidence de la </w:t>
      </w:r>
      <w:r w:rsidRPr="005E1D73">
        <w:rPr>
          <w:rFonts w:ascii="Luciole" w:hAnsi="Luciole" w:cs="Arial"/>
          <w:sz w:val="32"/>
          <w:szCs w:val="32"/>
          <w:lang w:eastAsia="en-US"/>
        </w:rPr>
        <w:lastRenderedPageBreak/>
        <w:t>F.A.A.L.G.E. au 03 88 36 03 77 ou directement le responsable de la section, Christian Ludmann au 06</w:t>
      </w:r>
      <w:r w:rsidRPr="005E1D73">
        <w:rPr>
          <w:sz w:val="32"/>
          <w:szCs w:val="32"/>
          <w:lang w:eastAsia="en-US"/>
        </w:rPr>
        <w:t> </w:t>
      </w:r>
      <w:r w:rsidRPr="005E1D73">
        <w:rPr>
          <w:rFonts w:ascii="Luciole" w:hAnsi="Luciole" w:cs="Arial"/>
          <w:sz w:val="32"/>
          <w:szCs w:val="32"/>
          <w:lang w:eastAsia="en-US"/>
        </w:rPr>
        <w:t>62 02 99 20.</w:t>
      </w:r>
    </w:p>
    <w:p w14:paraId="55C64B16" w14:textId="333B6236" w:rsidR="007C02FA" w:rsidRDefault="007C02FA" w:rsidP="004D6372">
      <w:pPr>
        <w:jc w:val="both"/>
        <w:rPr>
          <w:rFonts w:ascii="Luciole" w:hAnsi="Luciole" w:cs="Arial"/>
          <w:sz w:val="32"/>
          <w:szCs w:val="32"/>
          <w:lang w:eastAsia="en-US"/>
        </w:rPr>
      </w:pPr>
    </w:p>
    <w:p w14:paraId="39327EF1" w14:textId="3FEDC29D" w:rsidR="007C02FA" w:rsidRPr="005E1D73" w:rsidRDefault="00BF6DCA" w:rsidP="00BF6DCA">
      <w:pPr>
        <w:spacing w:before="240" w:after="240" w:line="276" w:lineRule="auto"/>
        <w:ind w:left="720"/>
        <w:jc w:val="center"/>
        <w:rPr>
          <w:rFonts w:ascii="Luciole" w:hAnsi="Luciole" w:cs="Arial"/>
          <w:b/>
          <w:bCs/>
          <w:sz w:val="32"/>
          <w:szCs w:val="32"/>
        </w:rPr>
      </w:pPr>
      <w:r>
        <w:rPr>
          <w:rFonts w:ascii="Luciole" w:hAnsi="Luciole" w:cs="Arial"/>
          <w:b/>
          <w:bCs/>
          <w:sz w:val="32"/>
          <w:szCs w:val="32"/>
        </w:rPr>
        <w:t>Showdown</w:t>
      </w:r>
    </w:p>
    <w:p w14:paraId="08337595" w14:textId="27718D21" w:rsidR="007C02FA" w:rsidRPr="005E1D73" w:rsidRDefault="007C02FA" w:rsidP="007C02FA">
      <w:pPr>
        <w:spacing w:before="240" w:line="276" w:lineRule="auto"/>
        <w:jc w:val="both"/>
        <w:rPr>
          <w:rFonts w:ascii="Luciole" w:hAnsi="Luciole" w:cs="Arial"/>
          <w:sz w:val="32"/>
          <w:szCs w:val="32"/>
        </w:rPr>
      </w:pPr>
      <w:r w:rsidRPr="005E1D73">
        <w:rPr>
          <w:rFonts w:ascii="Luciole" w:hAnsi="Luciole" w:cs="Arial"/>
          <w:sz w:val="32"/>
          <w:szCs w:val="32"/>
        </w:rPr>
        <w:t xml:space="preserve">La participation aux tournois Showdown, loisir et compétition se poursuit avec les joueurs de Strasbourg, </w:t>
      </w:r>
      <w:r w:rsidR="00BF6DCA">
        <w:rPr>
          <w:rFonts w:ascii="Luciole" w:hAnsi="Luciole" w:cs="Arial"/>
          <w:sz w:val="32"/>
          <w:szCs w:val="32"/>
        </w:rPr>
        <w:t>et</w:t>
      </w:r>
      <w:r w:rsidRPr="005E1D73">
        <w:rPr>
          <w:rFonts w:ascii="Luciole" w:hAnsi="Luciole" w:cs="Arial"/>
          <w:sz w:val="32"/>
          <w:szCs w:val="32"/>
        </w:rPr>
        <w:t xml:space="preserve"> l’antenne de Metz a également pu bénéficier d’une Table de Showdown avec un financement de la </w:t>
      </w:r>
      <w:r w:rsidR="00EF0B11">
        <w:rPr>
          <w:rFonts w:ascii="Luciole" w:hAnsi="Luciole" w:cs="Arial"/>
          <w:sz w:val="32"/>
          <w:szCs w:val="32"/>
        </w:rPr>
        <w:t>Fédération</w:t>
      </w:r>
      <w:r w:rsidRPr="005E1D73">
        <w:rPr>
          <w:rFonts w:ascii="Luciole" w:hAnsi="Luciole" w:cs="Arial"/>
          <w:sz w:val="32"/>
          <w:szCs w:val="32"/>
        </w:rPr>
        <w:t xml:space="preserve"> des Aveugles de France.</w:t>
      </w:r>
    </w:p>
    <w:p w14:paraId="523D5827" w14:textId="3E113341" w:rsidR="005A71E7" w:rsidRDefault="005A71E7" w:rsidP="004D6372">
      <w:pPr>
        <w:spacing w:before="120" w:after="0" w:line="240" w:lineRule="auto"/>
        <w:jc w:val="both"/>
        <w:rPr>
          <w:rFonts w:ascii="Luciole" w:hAnsi="Luciole" w:cs="Arial"/>
          <w:sz w:val="32"/>
          <w:szCs w:val="32"/>
        </w:rPr>
      </w:pPr>
    </w:p>
    <w:p w14:paraId="34E810BE" w14:textId="34DC6026" w:rsidR="00631FE0" w:rsidRDefault="00440B8C" w:rsidP="00440B8C">
      <w:pPr>
        <w:spacing w:before="120" w:after="0" w:line="240" w:lineRule="auto"/>
        <w:jc w:val="center"/>
        <w:rPr>
          <w:rFonts w:ascii="Luciole" w:hAnsi="Luciole" w:cs="Arial"/>
          <w:sz w:val="32"/>
          <w:szCs w:val="32"/>
        </w:rPr>
      </w:pPr>
      <w:r>
        <w:rPr>
          <w:rFonts w:ascii="Luciole" w:hAnsi="Luciole" w:cs="Arial"/>
          <w:sz w:val="32"/>
          <w:szCs w:val="32"/>
        </w:rPr>
        <w:t>***</w:t>
      </w:r>
    </w:p>
    <w:p w14:paraId="1F69BA11" w14:textId="7F869700" w:rsidR="00440B8C" w:rsidRDefault="00440B8C" w:rsidP="004D6372">
      <w:pPr>
        <w:spacing w:before="120" w:after="0" w:line="240" w:lineRule="auto"/>
        <w:jc w:val="both"/>
        <w:rPr>
          <w:rFonts w:ascii="Luciole" w:hAnsi="Luciole" w:cs="Arial"/>
          <w:sz w:val="32"/>
          <w:szCs w:val="32"/>
        </w:rPr>
      </w:pPr>
    </w:p>
    <w:p w14:paraId="695BDBCD" w14:textId="040C2A9B" w:rsidR="00D37FDF" w:rsidRDefault="00D37FDF" w:rsidP="004D6372">
      <w:pPr>
        <w:spacing w:before="120" w:after="0" w:line="240" w:lineRule="auto"/>
        <w:jc w:val="both"/>
        <w:rPr>
          <w:rFonts w:ascii="Luciole" w:hAnsi="Luciole" w:cs="Arial"/>
          <w:sz w:val="32"/>
          <w:szCs w:val="32"/>
        </w:rPr>
      </w:pPr>
    </w:p>
    <w:p w14:paraId="61CB3BB2" w14:textId="578B02C4" w:rsidR="00D37FDF" w:rsidRDefault="00D37FDF" w:rsidP="004D6372">
      <w:pPr>
        <w:spacing w:before="120" w:after="0" w:line="240" w:lineRule="auto"/>
        <w:jc w:val="both"/>
        <w:rPr>
          <w:rFonts w:ascii="Luciole" w:hAnsi="Luciole" w:cs="Arial"/>
          <w:sz w:val="32"/>
          <w:szCs w:val="32"/>
        </w:rPr>
      </w:pPr>
    </w:p>
    <w:p w14:paraId="0AF5F478" w14:textId="479686AB" w:rsidR="00D37FDF" w:rsidRDefault="00D37FDF" w:rsidP="004D6372">
      <w:pPr>
        <w:spacing w:before="120" w:after="0" w:line="240" w:lineRule="auto"/>
        <w:jc w:val="both"/>
        <w:rPr>
          <w:rFonts w:ascii="Luciole" w:hAnsi="Luciole" w:cs="Arial"/>
          <w:sz w:val="32"/>
          <w:szCs w:val="32"/>
        </w:rPr>
      </w:pPr>
    </w:p>
    <w:p w14:paraId="74B923B0" w14:textId="00CA37CC" w:rsidR="00D37FDF" w:rsidRDefault="00D37FDF" w:rsidP="004D6372">
      <w:pPr>
        <w:spacing w:before="120" w:after="0" w:line="240" w:lineRule="auto"/>
        <w:jc w:val="both"/>
        <w:rPr>
          <w:rFonts w:ascii="Luciole" w:hAnsi="Luciole" w:cs="Arial"/>
          <w:sz w:val="32"/>
          <w:szCs w:val="32"/>
        </w:rPr>
      </w:pPr>
    </w:p>
    <w:p w14:paraId="68CB3E43" w14:textId="77777777" w:rsidR="00D37FDF" w:rsidRPr="005E1D73" w:rsidRDefault="00D37FDF" w:rsidP="004D6372">
      <w:pPr>
        <w:spacing w:before="120" w:after="0" w:line="240" w:lineRule="auto"/>
        <w:jc w:val="both"/>
        <w:rPr>
          <w:rFonts w:ascii="Luciole" w:hAnsi="Luciole" w:cs="Arial"/>
          <w:sz w:val="32"/>
          <w:szCs w:val="32"/>
        </w:rPr>
      </w:pPr>
    </w:p>
    <w:p w14:paraId="523D5828" w14:textId="394A5646" w:rsidR="005A71E7" w:rsidRPr="005E1D73" w:rsidRDefault="005A71E7" w:rsidP="00544EB9">
      <w:pPr>
        <w:pStyle w:val="Titre2"/>
        <w:numPr>
          <w:ilvl w:val="1"/>
          <w:numId w:val="21"/>
        </w:numPr>
        <w:ind w:hanging="589"/>
        <w:jc w:val="both"/>
        <w:rPr>
          <w:rFonts w:ascii="Luciole" w:hAnsi="Luciole" w:cs="Arial"/>
          <w:b/>
          <w:bCs/>
          <w:color w:val="auto"/>
          <w:sz w:val="32"/>
          <w:szCs w:val="32"/>
          <w:u w:val="single"/>
        </w:rPr>
      </w:pPr>
      <w:bookmarkStart w:id="10" w:name="_Toc51231190"/>
      <w:r w:rsidRPr="005E1D73">
        <w:rPr>
          <w:rFonts w:ascii="Luciole" w:hAnsi="Luciole" w:cs="Arial"/>
          <w:b/>
          <w:bCs/>
          <w:color w:val="auto"/>
          <w:sz w:val="32"/>
          <w:szCs w:val="32"/>
          <w:u w:val="single"/>
        </w:rPr>
        <w:t>Emploi</w:t>
      </w:r>
      <w:bookmarkEnd w:id="10"/>
      <w:r w:rsidRPr="005E1D73">
        <w:rPr>
          <w:rFonts w:ascii="Luciole" w:hAnsi="Luciole" w:cs="Arial"/>
          <w:b/>
          <w:bCs/>
          <w:color w:val="auto"/>
          <w:sz w:val="32"/>
          <w:szCs w:val="32"/>
          <w:u w:val="single"/>
        </w:rPr>
        <w:t xml:space="preserve"> </w:t>
      </w:r>
    </w:p>
    <w:p w14:paraId="73DC927E" w14:textId="77777777" w:rsidR="00496016" w:rsidRPr="005E1D73" w:rsidRDefault="00496016" w:rsidP="00496016">
      <w:pPr>
        <w:rPr>
          <w:sz w:val="32"/>
          <w:szCs w:val="32"/>
        </w:rPr>
      </w:pPr>
    </w:p>
    <w:p w14:paraId="523D5829" w14:textId="15BB874E" w:rsidR="005A71E7" w:rsidRPr="005E1D73" w:rsidRDefault="005A71E7" w:rsidP="004D6372">
      <w:pPr>
        <w:spacing w:before="120" w:after="0" w:line="240" w:lineRule="auto"/>
        <w:jc w:val="both"/>
        <w:rPr>
          <w:rFonts w:ascii="Luciole" w:hAnsi="Luciole" w:cs="Arial"/>
          <w:sz w:val="32"/>
          <w:szCs w:val="32"/>
        </w:rPr>
      </w:pPr>
      <w:bookmarkStart w:id="11" w:name="_heading_h_1fob9te" w:colFirst="0" w:colLast="0"/>
      <w:bookmarkEnd w:id="11"/>
      <w:r w:rsidRPr="005E1D73">
        <w:rPr>
          <w:rFonts w:ascii="Luciole" w:hAnsi="Luciole" w:cs="Arial"/>
          <w:sz w:val="32"/>
          <w:szCs w:val="32"/>
        </w:rPr>
        <w:t xml:space="preserve">Depuis sa création en 1909, l’insertion et la réinsertion professionnelle des personnes déficientes visuelles </w:t>
      </w:r>
      <w:r w:rsidRPr="005E1D73">
        <w:rPr>
          <w:rFonts w:ascii="Luciole" w:hAnsi="Luciole" w:cs="Arial"/>
          <w:sz w:val="32"/>
          <w:szCs w:val="32"/>
        </w:rPr>
        <w:lastRenderedPageBreak/>
        <w:t xml:space="preserve">constitue l’une des missions centrales de notre </w:t>
      </w:r>
      <w:r w:rsidR="00EF0B11">
        <w:rPr>
          <w:rFonts w:ascii="Luciole" w:hAnsi="Luciole" w:cs="Arial"/>
          <w:sz w:val="32"/>
          <w:szCs w:val="32"/>
        </w:rPr>
        <w:t>Fédération</w:t>
      </w:r>
      <w:r w:rsidRPr="005E1D73">
        <w:rPr>
          <w:rFonts w:ascii="Luciole" w:hAnsi="Luciole" w:cs="Arial"/>
          <w:sz w:val="32"/>
          <w:szCs w:val="32"/>
        </w:rPr>
        <w:t xml:space="preserve">. Aujourd’hui, la </w:t>
      </w:r>
      <w:r w:rsidR="00EF0B11">
        <w:rPr>
          <w:rFonts w:ascii="Luciole" w:hAnsi="Luciole" w:cs="Arial"/>
          <w:sz w:val="32"/>
          <w:szCs w:val="32"/>
        </w:rPr>
        <w:t>Fédération</w:t>
      </w:r>
      <w:r w:rsidRPr="005E1D73">
        <w:rPr>
          <w:rFonts w:ascii="Luciole" w:hAnsi="Luciole" w:cs="Arial"/>
          <w:sz w:val="32"/>
          <w:szCs w:val="32"/>
        </w:rPr>
        <w:t xml:space="preserve"> des Aveugles Alsace Lorraine Grand Est emploie 106 personnes dans deux Entreprises Adaptées et trois Centres de Distribution de Travail à Domicile (au 01/01/2019). Elle entretient également des liens forts avec l’ESAT « Les Ateliers du Petit Prince », qu’elle a créé en 2009 et qui accueille 22 usagers, dont le rattachement à la </w:t>
      </w:r>
      <w:r w:rsidR="00EF0B11">
        <w:rPr>
          <w:rFonts w:ascii="Luciole" w:hAnsi="Luciole" w:cs="Arial"/>
          <w:sz w:val="32"/>
          <w:szCs w:val="32"/>
        </w:rPr>
        <w:t>Fédération</w:t>
      </w:r>
      <w:r w:rsidRPr="005E1D73">
        <w:rPr>
          <w:rFonts w:ascii="Luciole" w:hAnsi="Luciole" w:cs="Arial"/>
          <w:sz w:val="32"/>
          <w:szCs w:val="32"/>
        </w:rPr>
        <w:t xml:space="preserve"> a été acté, et est effectif depuis le 1er janvier 2020.</w:t>
      </w:r>
    </w:p>
    <w:p w14:paraId="6F87632B" w14:textId="77777777" w:rsidR="00496016" w:rsidRPr="005E1D73" w:rsidRDefault="00496016" w:rsidP="004D6372">
      <w:pPr>
        <w:spacing w:before="120" w:after="0" w:line="240" w:lineRule="auto"/>
        <w:jc w:val="both"/>
        <w:rPr>
          <w:rFonts w:ascii="Luciole" w:hAnsi="Luciole" w:cs="Arial"/>
          <w:sz w:val="32"/>
          <w:szCs w:val="32"/>
        </w:rPr>
      </w:pPr>
    </w:p>
    <w:p w14:paraId="523D582A" w14:textId="77777777" w:rsidR="005A71E7" w:rsidRPr="005E1D73" w:rsidRDefault="005A71E7" w:rsidP="004D6372">
      <w:pPr>
        <w:spacing w:before="120" w:after="0" w:line="240" w:lineRule="auto"/>
        <w:ind w:left="360"/>
        <w:jc w:val="both"/>
        <w:rPr>
          <w:rFonts w:ascii="Luciole" w:hAnsi="Luciole" w:cs="Arial"/>
          <w:b/>
          <w:bCs/>
          <w:sz w:val="32"/>
          <w:szCs w:val="32"/>
        </w:rPr>
      </w:pPr>
      <w:r w:rsidRPr="005E1D73">
        <w:rPr>
          <w:rFonts w:ascii="Luciole" w:hAnsi="Luciole" w:cs="Arial"/>
          <w:b/>
          <w:bCs/>
          <w:sz w:val="32"/>
          <w:szCs w:val="32"/>
        </w:rPr>
        <w:t>=&gt; Bilan 2019 des structures de travail</w:t>
      </w:r>
      <w:r w:rsidRPr="005E1D73">
        <w:rPr>
          <w:b/>
          <w:bCs/>
          <w:sz w:val="32"/>
          <w:szCs w:val="32"/>
        </w:rPr>
        <w:t> </w:t>
      </w:r>
      <w:r w:rsidRPr="005E1D73">
        <w:rPr>
          <w:rFonts w:ascii="Luciole" w:hAnsi="Luciole" w:cs="Arial"/>
          <w:b/>
          <w:bCs/>
          <w:sz w:val="32"/>
          <w:szCs w:val="32"/>
        </w:rPr>
        <w:t>:</w:t>
      </w:r>
    </w:p>
    <w:p w14:paraId="523D582B" w14:textId="77777777" w:rsidR="005A71E7" w:rsidRPr="005E1D73" w:rsidRDefault="005A71E7" w:rsidP="004D6372">
      <w:pPr>
        <w:spacing w:before="240" w:after="240" w:line="240" w:lineRule="auto"/>
        <w:jc w:val="both"/>
        <w:rPr>
          <w:rFonts w:ascii="Luciole" w:hAnsi="Luciole" w:cs="Arial"/>
          <w:sz w:val="32"/>
          <w:szCs w:val="32"/>
        </w:rPr>
      </w:pPr>
      <w:r w:rsidRPr="005E1D73">
        <w:rPr>
          <w:rFonts w:ascii="Luciole" w:hAnsi="Luciole" w:cs="Arial"/>
          <w:sz w:val="32"/>
          <w:szCs w:val="32"/>
        </w:rPr>
        <w:t>La stratégie mise en place consistant à muscler la force de vente sur le terrain a été payante : en effet, deux autres collaborateurs ont été confirmés au cours du second semestre, amenant donc à 4 les juniors démarrés sur 2019.</w:t>
      </w:r>
    </w:p>
    <w:p w14:paraId="523D582C" w14:textId="05615339" w:rsidR="005A71E7" w:rsidRPr="005E1D73" w:rsidRDefault="005A71E7" w:rsidP="004D6372">
      <w:pPr>
        <w:spacing w:before="240" w:after="240" w:line="240" w:lineRule="auto"/>
        <w:jc w:val="both"/>
        <w:rPr>
          <w:rFonts w:ascii="Luciole" w:hAnsi="Luciole" w:cs="Arial"/>
          <w:sz w:val="32"/>
          <w:szCs w:val="32"/>
        </w:rPr>
      </w:pPr>
      <w:r w:rsidRPr="005E1D73">
        <w:rPr>
          <w:rFonts w:ascii="Luciole" w:hAnsi="Luciole" w:cs="Arial"/>
          <w:sz w:val="32"/>
          <w:szCs w:val="32"/>
        </w:rPr>
        <w:t xml:space="preserve">Leurs résultats a largement rattrapé les personnels sortant mais a également participé à combler la baisse de CA émanant de certains personnels anciens, qui ont tardé à se remotiver en démarches prospectives. Cependant, un renouvellement de notre gamme avec la commercialisation d’une partie des références « access », doublé d’une gamme éco-responsable en construction, et l’accompagnement programmé de la prise de rdv pour les collaborateurs, ajouté au recrutement en cours, </w:t>
      </w:r>
      <w:r w:rsidRPr="005E1D73">
        <w:rPr>
          <w:rFonts w:ascii="Luciole" w:hAnsi="Luciole" w:cs="Arial"/>
          <w:sz w:val="32"/>
          <w:szCs w:val="32"/>
        </w:rPr>
        <w:lastRenderedPageBreak/>
        <w:t>permettront cette année d’afficher des résultats en progression.</w:t>
      </w:r>
    </w:p>
    <w:p w14:paraId="523D582D" w14:textId="77777777" w:rsidR="005A71E7" w:rsidRPr="005E1D73" w:rsidRDefault="005A71E7" w:rsidP="004D6372">
      <w:pPr>
        <w:spacing w:before="240" w:after="240" w:line="240" w:lineRule="auto"/>
        <w:jc w:val="both"/>
        <w:rPr>
          <w:rFonts w:ascii="Luciole" w:hAnsi="Luciole" w:cs="Arial"/>
          <w:sz w:val="32"/>
          <w:szCs w:val="32"/>
        </w:rPr>
      </w:pPr>
      <w:r w:rsidRPr="005E1D73">
        <w:rPr>
          <w:rFonts w:ascii="Luciole" w:hAnsi="Luciole" w:cs="Arial"/>
          <w:sz w:val="32"/>
          <w:szCs w:val="32"/>
        </w:rPr>
        <w:t>Les résultats en baisse des équipes téléphone sont toujours en rapport avec la défection (maladie et départ) d’un certain nombre de téléacteurs. De plus, les équipes ont rencontré de véritables difficultés sur l’utilisation de l’outil swing générant des lenteurs. Cependant un investissement a été posé sur des fichiers de qualité et un autre est à venir sur l’outil.</w:t>
      </w:r>
    </w:p>
    <w:p w14:paraId="523D582E" w14:textId="77777777" w:rsidR="005A71E7" w:rsidRPr="005E1D73" w:rsidRDefault="005A71E7" w:rsidP="004D6372">
      <w:pPr>
        <w:spacing w:after="0" w:line="240" w:lineRule="auto"/>
        <w:jc w:val="both"/>
        <w:rPr>
          <w:rFonts w:ascii="Luciole" w:hAnsi="Luciole" w:cs="Arial"/>
          <w:sz w:val="32"/>
          <w:szCs w:val="32"/>
        </w:rPr>
      </w:pPr>
    </w:p>
    <w:p w14:paraId="523D582F" w14:textId="77777777" w:rsidR="005A71E7" w:rsidRPr="005E1D73" w:rsidRDefault="005A71E7" w:rsidP="004D6372">
      <w:pPr>
        <w:spacing w:after="0" w:line="240" w:lineRule="auto"/>
        <w:jc w:val="both"/>
        <w:rPr>
          <w:rFonts w:ascii="Luciole" w:hAnsi="Luciole" w:cs="Arial"/>
          <w:b/>
          <w:bCs/>
          <w:sz w:val="32"/>
          <w:szCs w:val="32"/>
        </w:rPr>
      </w:pPr>
      <w:r w:rsidRPr="005E1D73">
        <w:rPr>
          <w:rFonts w:ascii="Luciole" w:hAnsi="Luciole" w:cs="Arial"/>
          <w:b/>
          <w:bCs/>
          <w:sz w:val="32"/>
          <w:szCs w:val="32"/>
        </w:rPr>
        <w:t>Les chiffres dans le détail pour les métiers traditionnels</w:t>
      </w:r>
    </w:p>
    <w:p w14:paraId="523D5830" w14:textId="77777777" w:rsidR="005A71E7" w:rsidRPr="005E1D73" w:rsidRDefault="005A71E7" w:rsidP="004D6372">
      <w:pPr>
        <w:spacing w:after="0" w:line="240" w:lineRule="auto"/>
        <w:jc w:val="both"/>
        <w:rPr>
          <w:rFonts w:ascii="Luciole" w:hAnsi="Luciole" w:cs="Arial"/>
          <w:b/>
          <w:bCs/>
          <w:sz w:val="32"/>
          <w:szCs w:val="32"/>
        </w:rPr>
      </w:pPr>
      <w:r w:rsidRPr="005E1D73">
        <w:rPr>
          <w:rFonts w:ascii="Luciole" w:hAnsi="Luciole" w:cs="Arial"/>
          <w:b/>
          <w:bCs/>
          <w:sz w:val="32"/>
          <w:szCs w:val="32"/>
        </w:rPr>
        <w:t xml:space="preserve"> Basés sur le portefeuille de commandes</w:t>
      </w:r>
    </w:p>
    <w:p w14:paraId="523D5831" w14:textId="77777777" w:rsidR="005A71E7" w:rsidRPr="005E1D73" w:rsidRDefault="005A71E7" w:rsidP="004D6372">
      <w:pPr>
        <w:spacing w:after="0" w:line="240" w:lineRule="auto"/>
        <w:jc w:val="both"/>
        <w:rPr>
          <w:rFonts w:ascii="Luciole" w:hAnsi="Luciole" w:cs="Arial"/>
          <w:b/>
          <w:bCs/>
          <w:sz w:val="32"/>
          <w:szCs w:val="32"/>
        </w:rPr>
      </w:pPr>
    </w:p>
    <w:p w14:paraId="523D5832" w14:textId="370C9E7D" w:rsidR="005A71E7" w:rsidRPr="005E1D73" w:rsidRDefault="005A71E7" w:rsidP="004D6372">
      <w:pPr>
        <w:spacing w:after="0" w:line="240" w:lineRule="auto"/>
        <w:jc w:val="both"/>
        <w:rPr>
          <w:rFonts w:ascii="Luciole" w:hAnsi="Luciole" w:cs="Arial"/>
          <w:sz w:val="32"/>
          <w:szCs w:val="32"/>
        </w:rPr>
      </w:pPr>
      <w:r w:rsidRPr="005E1D73">
        <w:rPr>
          <w:rFonts w:ascii="Luciole" w:hAnsi="Luciole" w:cs="Arial"/>
          <w:b/>
          <w:bCs/>
          <w:sz w:val="32"/>
          <w:szCs w:val="32"/>
        </w:rPr>
        <w:t>TERRAIN</w:t>
      </w:r>
      <w:r w:rsidR="00BD27BE" w:rsidRPr="005E1D73">
        <w:rPr>
          <w:sz w:val="32"/>
          <w:szCs w:val="32"/>
        </w:rPr>
        <w:t> </w:t>
      </w:r>
      <w:r w:rsidR="00BD27BE" w:rsidRPr="005E1D73">
        <w:rPr>
          <w:rFonts w:ascii="Luciole" w:hAnsi="Luciole" w:cs="Arial"/>
          <w:sz w:val="32"/>
          <w:szCs w:val="32"/>
        </w:rPr>
        <w:t xml:space="preserve">: </w:t>
      </w:r>
      <w:r w:rsidRPr="005E1D73">
        <w:rPr>
          <w:rFonts w:ascii="Luciole" w:hAnsi="Luciole" w:cs="Arial"/>
          <w:sz w:val="32"/>
          <w:szCs w:val="32"/>
        </w:rPr>
        <w:t>CA 2019 = 2</w:t>
      </w:r>
      <w:r w:rsidRPr="005E1D73">
        <w:rPr>
          <w:sz w:val="32"/>
          <w:szCs w:val="32"/>
        </w:rPr>
        <w:t> </w:t>
      </w:r>
      <w:r w:rsidRPr="005E1D73">
        <w:rPr>
          <w:rFonts w:ascii="Luciole" w:hAnsi="Luciole" w:cs="Arial"/>
          <w:sz w:val="32"/>
          <w:szCs w:val="32"/>
        </w:rPr>
        <w:t>633 273 €  /  CA 2018 = 2</w:t>
      </w:r>
      <w:r w:rsidRPr="005E1D73">
        <w:rPr>
          <w:sz w:val="32"/>
          <w:szCs w:val="32"/>
        </w:rPr>
        <w:t> </w:t>
      </w:r>
      <w:r w:rsidRPr="005E1D73">
        <w:rPr>
          <w:rFonts w:ascii="Luciole" w:hAnsi="Luciole" w:cs="Arial"/>
          <w:sz w:val="32"/>
          <w:szCs w:val="32"/>
        </w:rPr>
        <w:t>564 289 € soit une hausse de 68 984 € HT</w:t>
      </w:r>
    </w:p>
    <w:p w14:paraId="523D5834" w14:textId="6CB94D36" w:rsidR="005A71E7" w:rsidRPr="005E1D73" w:rsidRDefault="005A71E7" w:rsidP="004D6372">
      <w:pPr>
        <w:spacing w:after="0" w:line="240" w:lineRule="auto"/>
        <w:jc w:val="both"/>
        <w:rPr>
          <w:rFonts w:ascii="Luciole" w:hAnsi="Luciole" w:cs="Arial"/>
          <w:sz w:val="32"/>
          <w:szCs w:val="32"/>
        </w:rPr>
      </w:pPr>
      <w:r w:rsidRPr="005E1D73">
        <w:rPr>
          <w:rFonts w:ascii="Luciole" w:hAnsi="Luciole" w:cs="Arial"/>
          <w:b/>
          <w:bCs/>
          <w:sz w:val="32"/>
          <w:szCs w:val="32"/>
        </w:rPr>
        <w:t>TELEPHONE</w:t>
      </w:r>
      <w:r w:rsidR="00BD27BE" w:rsidRPr="005E1D73">
        <w:rPr>
          <w:sz w:val="32"/>
          <w:szCs w:val="32"/>
        </w:rPr>
        <w:t> </w:t>
      </w:r>
      <w:r w:rsidR="00BD27BE" w:rsidRPr="005E1D73">
        <w:rPr>
          <w:rFonts w:ascii="Luciole" w:hAnsi="Luciole" w:cs="Arial"/>
          <w:sz w:val="32"/>
          <w:szCs w:val="32"/>
        </w:rPr>
        <w:t xml:space="preserve">: </w:t>
      </w:r>
      <w:r w:rsidRPr="005E1D73">
        <w:rPr>
          <w:rFonts w:ascii="Luciole" w:hAnsi="Luciole" w:cs="Arial"/>
          <w:sz w:val="32"/>
          <w:szCs w:val="32"/>
        </w:rPr>
        <w:t>CA 2019 = 932 462 €  /  CA 2018 = 1</w:t>
      </w:r>
      <w:r w:rsidRPr="005E1D73">
        <w:rPr>
          <w:sz w:val="32"/>
          <w:szCs w:val="32"/>
        </w:rPr>
        <w:t> </w:t>
      </w:r>
      <w:r w:rsidRPr="005E1D73">
        <w:rPr>
          <w:rFonts w:ascii="Luciole" w:hAnsi="Luciole" w:cs="Arial"/>
          <w:sz w:val="32"/>
          <w:szCs w:val="32"/>
        </w:rPr>
        <w:t xml:space="preserve">001 352 </w:t>
      </w:r>
      <w:r w:rsidRPr="005E1D73">
        <w:rPr>
          <w:rFonts w:ascii="Luciole" w:hAnsi="Luciole" w:cs="Luciole"/>
          <w:sz w:val="32"/>
          <w:szCs w:val="32"/>
        </w:rPr>
        <w:t>€</w:t>
      </w:r>
      <w:r w:rsidRPr="005E1D73">
        <w:rPr>
          <w:rFonts w:ascii="Luciole" w:hAnsi="Luciole" w:cs="Arial"/>
          <w:sz w:val="32"/>
          <w:szCs w:val="32"/>
        </w:rPr>
        <w:t xml:space="preserve">  soit une baisse de</w:t>
      </w:r>
      <w:r w:rsidR="00F71900" w:rsidRPr="005E1D73">
        <w:rPr>
          <w:rFonts w:ascii="Luciole" w:hAnsi="Luciole" w:cs="Arial"/>
          <w:sz w:val="32"/>
          <w:szCs w:val="32"/>
        </w:rPr>
        <w:t xml:space="preserve"> </w:t>
      </w:r>
      <w:r w:rsidRPr="005E1D73">
        <w:rPr>
          <w:rFonts w:ascii="Luciole" w:hAnsi="Luciole" w:cs="Arial"/>
          <w:sz w:val="32"/>
          <w:szCs w:val="32"/>
        </w:rPr>
        <w:t>68 890 € HT</w:t>
      </w:r>
    </w:p>
    <w:p w14:paraId="523D5835" w14:textId="7C646767" w:rsidR="005A71E7" w:rsidRPr="005E1D73" w:rsidRDefault="005A71E7" w:rsidP="004D6372">
      <w:pPr>
        <w:spacing w:after="0" w:line="240" w:lineRule="auto"/>
        <w:jc w:val="both"/>
        <w:rPr>
          <w:rFonts w:ascii="Luciole" w:hAnsi="Luciole" w:cs="Arial"/>
          <w:sz w:val="32"/>
          <w:szCs w:val="32"/>
        </w:rPr>
      </w:pPr>
      <w:r w:rsidRPr="005E1D73">
        <w:rPr>
          <w:rFonts w:ascii="Luciole" w:hAnsi="Luciole" w:cs="Arial"/>
          <w:b/>
          <w:bCs/>
          <w:sz w:val="32"/>
          <w:szCs w:val="32"/>
        </w:rPr>
        <w:t>TOTAL GENERAL</w:t>
      </w:r>
      <w:r w:rsidRPr="005E1D73">
        <w:rPr>
          <w:rFonts w:ascii="Luciole" w:hAnsi="Luciole" w:cs="Arial"/>
          <w:sz w:val="32"/>
          <w:szCs w:val="32"/>
        </w:rPr>
        <w:tab/>
      </w:r>
      <w:r w:rsidR="00BD27BE" w:rsidRPr="005E1D73">
        <w:rPr>
          <w:rFonts w:ascii="Luciole" w:hAnsi="Luciole" w:cs="Arial"/>
          <w:sz w:val="32"/>
          <w:szCs w:val="32"/>
        </w:rPr>
        <w:t xml:space="preserve">: </w:t>
      </w:r>
      <w:r w:rsidRPr="005E1D73">
        <w:rPr>
          <w:rFonts w:ascii="Luciole" w:hAnsi="Luciole" w:cs="Arial"/>
          <w:sz w:val="32"/>
          <w:szCs w:val="32"/>
        </w:rPr>
        <w:t>CA 2019 = 3</w:t>
      </w:r>
      <w:r w:rsidRPr="005E1D73">
        <w:rPr>
          <w:sz w:val="32"/>
          <w:szCs w:val="32"/>
        </w:rPr>
        <w:t> </w:t>
      </w:r>
      <w:r w:rsidRPr="005E1D73">
        <w:rPr>
          <w:rFonts w:ascii="Luciole" w:hAnsi="Luciole" w:cs="Arial"/>
          <w:sz w:val="32"/>
          <w:szCs w:val="32"/>
        </w:rPr>
        <w:t>565 735 €  /  CA 2018 = 3</w:t>
      </w:r>
      <w:r w:rsidRPr="005E1D73">
        <w:rPr>
          <w:sz w:val="32"/>
          <w:szCs w:val="32"/>
        </w:rPr>
        <w:t> </w:t>
      </w:r>
      <w:r w:rsidRPr="005E1D73">
        <w:rPr>
          <w:rFonts w:ascii="Luciole" w:hAnsi="Luciole" w:cs="Arial"/>
          <w:sz w:val="32"/>
          <w:szCs w:val="32"/>
        </w:rPr>
        <w:t xml:space="preserve">565 641 </w:t>
      </w:r>
      <w:r w:rsidRPr="005E1D73">
        <w:rPr>
          <w:rFonts w:ascii="Luciole" w:hAnsi="Luciole" w:cs="Luciole"/>
          <w:sz w:val="32"/>
          <w:szCs w:val="32"/>
        </w:rPr>
        <w:t>€</w:t>
      </w:r>
      <w:r w:rsidRPr="005E1D73">
        <w:rPr>
          <w:rFonts w:ascii="Luciole" w:hAnsi="Luciole" w:cs="Arial"/>
          <w:sz w:val="32"/>
          <w:szCs w:val="32"/>
        </w:rPr>
        <w:t xml:space="preserve"> soit une hausse de 94 € HT </w:t>
      </w:r>
    </w:p>
    <w:p w14:paraId="523D5836" w14:textId="77777777" w:rsidR="005A71E7" w:rsidRPr="005E1D73" w:rsidRDefault="005A71E7" w:rsidP="004D6372">
      <w:pPr>
        <w:spacing w:after="0" w:line="240" w:lineRule="auto"/>
        <w:jc w:val="both"/>
        <w:rPr>
          <w:rFonts w:ascii="Luciole" w:hAnsi="Luciole" w:cs="Arial"/>
          <w:b/>
          <w:bCs/>
          <w:sz w:val="32"/>
          <w:szCs w:val="32"/>
        </w:rPr>
      </w:pPr>
      <w:r w:rsidRPr="005E1D73">
        <w:rPr>
          <w:rFonts w:ascii="Luciole" w:hAnsi="Luciole" w:cs="Arial"/>
          <w:b/>
          <w:bCs/>
          <w:sz w:val="32"/>
          <w:szCs w:val="32"/>
        </w:rPr>
        <w:t>SOIT UNE SITUATION D'ÉQUILIBRE.</w:t>
      </w:r>
    </w:p>
    <w:p w14:paraId="523D5837" w14:textId="4D967743" w:rsidR="005A71E7" w:rsidRPr="005E1D73" w:rsidRDefault="005A71E7" w:rsidP="004D6372">
      <w:pPr>
        <w:spacing w:before="120" w:after="0" w:line="240" w:lineRule="auto"/>
        <w:jc w:val="both"/>
        <w:rPr>
          <w:rFonts w:ascii="Luciole" w:hAnsi="Luciole" w:cs="Arial"/>
          <w:sz w:val="32"/>
          <w:szCs w:val="32"/>
        </w:rPr>
      </w:pPr>
    </w:p>
    <w:p w14:paraId="4CFFF00B" w14:textId="4E8DA8A1" w:rsidR="00F22140" w:rsidRPr="005E1D73" w:rsidRDefault="00F22140" w:rsidP="004D6372">
      <w:pPr>
        <w:jc w:val="both"/>
        <w:rPr>
          <w:rFonts w:ascii="Luciole" w:hAnsi="Luciole"/>
          <w:sz w:val="32"/>
          <w:szCs w:val="32"/>
        </w:rPr>
      </w:pPr>
      <w:r w:rsidRPr="005E1D73">
        <w:rPr>
          <w:rFonts w:ascii="Luciole" w:hAnsi="Luciole"/>
          <w:sz w:val="32"/>
          <w:szCs w:val="32"/>
        </w:rPr>
        <w:t>L</w:t>
      </w:r>
      <w:r w:rsidR="004C1D3E" w:rsidRPr="005E1D73">
        <w:rPr>
          <w:rFonts w:ascii="Luciole" w:hAnsi="Luciole"/>
          <w:sz w:val="32"/>
          <w:szCs w:val="32"/>
        </w:rPr>
        <w:t>es chiffres pour 2019</w:t>
      </w:r>
      <w:r w:rsidRPr="005E1D73">
        <w:rPr>
          <w:rFonts w:ascii="Luciole" w:hAnsi="Luciole"/>
          <w:sz w:val="32"/>
          <w:szCs w:val="32"/>
        </w:rPr>
        <w:t xml:space="preserve"> pour notre </w:t>
      </w:r>
      <w:r w:rsidR="00EF0B11">
        <w:rPr>
          <w:rFonts w:ascii="Luciole" w:hAnsi="Luciole"/>
          <w:sz w:val="32"/>
          <w:szCs w:val="32"/>
        </w:rPr>
        <w:t>Fédération</w:t>
      </w:r>
      <w:r w:rsidRPr="005E1D73">
        <w:rPr>
          <w:rFonts w:ascii="Luciole" w:hAnsi="Luciole"/>
          <w:sz w:val="32"/>
          <w:szCs w:val="32"/>
        </w:rPr>
        <w:t xml:space="preserve"> </w:t>
      </w:r>
      <w:r w:rsidR="00917BDA" w:rsidRPr="005E1D73">
        <w:rPr>
          <w:rFonts w:ascii="Luciole" w:hAnsi="Luciole"/>
          <w:sz w:val="32"/>
          <w:szCs w:val="32"/>
        </w:rPr>
        <w:t>s</w:t>
      </w:r>
      <w:r w:rsidRPr="005E1D73">
        <w:rPr>
          <w:rFonts w:ascii="Luciole" w:hAnsi="Luciole"/>
          <w:sz w:val="32"/>
          <w:szCs w:val="32"/>
        </w:rPr>
        <w:t>’articulent ainsi</w:t>
      </w:r>
      <w:r w:rsidRPr="005E1D73">
        <w:rPr>
          <w:sz w:val="32"/>
          <w:szCs w:val="32"/>
        </w:rPr>
        <w:t> </w:t>
      </w:r>
      <w:r w:rsidRPr="005E1D73">
        <w:rPr>
          <w:rFonts w:ascii="Luciole" w:hAnsi="Luciole"/>
          <w:sz w:val="32"/>
          <w:szCs w:val="32"/>
        </w:rPr>
        <w:t>:</w:t>
      </w:r>
    </w:p>
    <w:p w14:paraId="17573878" w14:textId="24095DA0" w:rsidR="004C1D3E" w:rsidRPr="005E1D73" w:rsidRDefault="00C651BA" w:rsidP="00996C07">
      <w:pPr>
        <w:pStyle w:val="Paragraphedeliste"/>
        <w:numPr>
          <w:ilvl w:val="0"/>
          <w:numId w:val="11"/>
        </w:numPr>
        <w:ind w:left="426"/>
        <w:jc w:val="both"/>
        <w:rPr>
          <w:rFonts w:ascii="Luciole" w:hAnsi="Luciole"/>
          <w:sz w:val="32"/>
          <w:szCs w:val="32"/>
        </w:rPr>
      </w:pPr>
      <w:r w:rsidRPr="005E1D73">
        <w:rPr>
          <w:rFonts w:ascii="Luciole" w:hAnsi="Luciole"/>
          <w:sz w:val="32"/>
          <w:szCs w:val="32"/>
        </w:rPr>
        <w:t>Le d</w:t>
      </w:r>
      <w:r w:rsidR="004C1D3E" w:rsidRPr="005E1D73">
        <w:rPr>
          <w:rFonts w:ascii="Luciole" w:hAnsi="Luciole"/>
          <w:sz w:val="32"/>
          <w:szCs w:val="32"/>
        </w:rPr>
        <w:t xml:space="preserve">éficit </w:t>
      </w:r>
      <w:r w:rsidRPr="005E1D73">
        <w:rPr>
          <w:rFonts w:ascii="Luciole" w:hAnsi="Luciole"/>
          <w:sz w:val="32"/>
          <w:szCs w:val="32"/>
        </w:rPr>
        <w:t xml:space="preserve">pour le pôle </w:t>
      </w:r>
      <w:r w:rsidR="004C1D3E" w:rsidRPr="005E1D73">
        <w:rPr>
          <w:rFonts w:ascii="Luciole" w:hAnsi="Luciole"/>
          <w:sz w:val="32"/>
          <w:szCs w:val="32"/>
        </w:rPr>
        <w:t>social</w:t>
      </w:r>
      <w:r w:rsidR="004C1D3E" w:rsidRPr="005E1D73">
        <w:rPr>
          <w:sz w:val="32"/>
          <w:szCs w:val="32"/>
        </w:rPr>
        <w:t> </w:t>
      </w:r>
      <w:r w:rsidRPr="005E1D73">
        <w:rPr>
          <w:rFonts w:ascii="Luciole" w:hAnsi="Luciole"/>
          <w:sz w:val="32"/>
          <w:szCs w:val="32"/>
        </w:rPr>
        <w:t xml:space="preserve">est de </w:t>
      </w:r>
      <w:r w:rsidR="004C1D3E" w:rsidRPr="005E1D73">
        <w:rPr>
          <w:rFonts w:ascii="Luciole" w:hAnsi="Luciole"/>
          <w:sz w:val="32"/>
          <w:szCs w:val="32"/>
        </w:rPr>
        <w:t>125</w:t>
      </w:r>
      <w:r w:rsidR="007E7DDE" w:rsidRPr="005E1D73">
        <w:rPr>
          <w:sz w:val="32"/>
          <w:szCs w:val="32"/>
        </w:rPr>
        <w:t> </w:t>
      </w:r>
      <w:r w:rsidR="004C1D3E" w:rsidRPr="005E1D73">
        <w:rPr>
          <w:rFonts w:ascii="Luciole" w:hAnsi="Luciole"/>
          <w:sz w:val="32"/>
          <w:szCs w:val="32"/>
        </w:rPr>
        <w:t>806</w:t>
      </w:r>
      <w:r w:rsidR="007E7DDE" w:rsidRPr="005E1D73">
        <w:rPr>
          <w:rFonts w:ascii="Luciole" w:hAnsi="Luciole"/>
          <w:sz w:val="32"/>
          <w:szCs w:val="32"/>
        </w:rPr>
        <w:t xml:space="preserve"> €</w:t>
      </w:r>
      <w:r w:rsidR="00996C07" w:rsidRPr="005E1D73">
        <w:rPr>
          <w:rFonts w:ascii="Luciole" w:hAnsi="Luciole"/>
          <w:sz w:val="32"/>
          <w:szCs w:val="32"/>
        </w:rPr>
        <w:t>.</w:t>
      </w:r>
    </w:p>
    <w:p w14:paraId="081DFFA8" w14:textId="16599673" w:rsidR="004C1D3E" w:rsidRPr="005E1D73" w:rsidRDefault="0058167A" w:rsidP="00996C07">
      <w:pPr>
        <w:pStyle w:val="Paragraphedeliste"/>
        <w:numPr>
          <w:ilvl w:val="0"/>
          <w:numId w:val="11"/>
        </w:numPr>
        <w:ind w:left="426"/>
        <w:jc w:val="both"/>
        <w:rPr>
          <w:rFonts w:ascii="Luciole" w:hAnsi="Luciole"/>
          <w:sz w:val="32"/>
          <w:szCs w:val="32"/>
        </w:rPr>
      </w:pPr>
      <w:r w:rsidRPr="005E1D73">
        <w:rPr>
          <w:rFonts w:ascii="Luciole" w:hAnsi="Luciole"/>
          <w:sz w:val="32"/>
          <w:szCs w:val="32"/>
        </w:rPr>
        <w:lastRenderedPageBreak/>
        <w:t>Le b</w:t>
      </w:r>
      <w:r w:rsidR="004C1D3E" w:rsidRPr="005E1D73">
        <w:rPr>
          <w:rFonts w:ascii="Luciole" w:hAnsi="Luciole"/>
          <w:sz w:val="32"/>
          <w:szCs w:val="32"/>
        </w:rPr>
        <w:t xml:space="preserve">énéfice </w:t>
      </w:r>
      <w:r w:rsidR="0096126F" w:rsidRPr="005E1D73">
        <w:rPr>
          <w:rFonts w:ascii="Luciole" w:hAnsi="Luciole"/>
          <w:sz w:val="32"/>
          <w:szCs w:val="32"/>
        </w:rPr>
        <w:t>pour l’</w:t>
      </w:r>
      <w:r w:rsidR="004C1D3E" w:rsidRPr="005E1D73">
        <w:rPr>
          <w:rFonts w:ascii="Luciole" w:hAnsi="Luciole"/>
          <w:sz w:val="32"/>
          <w:szCs w:val="32"/>
        </w:rPr>
        <w:t>entreprise</w:t>
      </w:r>
      <w:r w:rsidR="0096126F" w:rsidRPr="005E1D73">
        <w:rPr>
          <w:rFonts w:ascii="Luciole" w:hAnsi="Luciole"/>
          <w:sz w:val="32"/>
          <w:szCs w:val="32"/>
        </w:rPr>
        <w:t xml:space="preserve"> adaptée</w:t>
      </w:r>
      <w:r w:rsidR="004C1D3E" w:rsidRPr="005E1D73">
        <w:rPr>
          <w:rFonts w:ascii="Luciole" w:hAnsi="Luciole"/>
          <w:sz w:val="32"/>
          <w:szCs w:val="32"/>
        </w:rPr>
        <w:t xml:space="preserve"> </w:t>
      </w:r>
      <w:r w:rsidR="00923125" w:rsidRPr="005E1D73">
        <w:rPr>
          <w:rFonts w:ascii="Luciole" w:hAnsi="Luciole"/>
          <w:sz w:val="32"/>
          <w:szCs w:val="32"/>
        </w:rPr>
        <w:t xml:space="preserve">s’élève à </w:t>
      </w:r>
      <w:r w:rsidR="004C1D3E" w:rsidRPr="005E1D73">
        <w:rPr>
          <w:rFonts w:ascii="Luciole" w:hAnsi="Luciole"/>
          <w:sz w:val="32"/>
          <w:szCs w:val="32"/>
        </w:rPr>
        <w:t>414</w:t>
      </w:r>
      <w:r w:rsidR="00923125" w:rsidRPr="005E1D73">
        <w:rPr>
          <w:sz w:val="32"/>
          <w:szCs w:val="32"/>
        </w:rPr>
        <w:t> </w:t>
      </w:r>
      <w:r w:rsidR="004C1D3E" w:rsidRPr="005E1D73">
        <w:rPr>
          <w:rFonts w:ascii="Luciole" w:hAnsi="Luciole"/>
          <w:sz w:val="32"/>
          <w:szCs w:val="32"/>
        </w:rPr>
        <w:t>933</w:t>
      </w:r>
      <w:r w:rsidR="00923125" w:rsidRPr="005E1D73">
        <w:rPr>
          <w:rFonts w:ascii="Luciole" w:hAnsi="Luciole"/>
          <w:sz w:val="32"/>
          <w:szCs w:val="32"/>
        </w:rPr>
        <w:t xml:space="preserve"> €</w:t>
      </w:r>
      <w:r w:rsidR="00996C07" w:rsidRPr="005E1D73">
        <w:rPr>
          <w:rFonts w:ascii="Luciole" w:hAnsi="Luciole"/>
          <w:sz w:val="32"/>
          <w:szCs w:val="32"/>
        </w:rPr>
        <w:t>.</w:t>
      </w:r>
    </w:p>
    <w:p w14:paraId="01E57C05" w14:textId="77777777" w:rsidR="004C1D3E" w:rsidRPr="005E1D73" w:rsidRDefault="004C1D3E" w:rsidP="00996C07">
      <w:pPr>
        <w:ind w:left="426"/>
        <w:jc w:val="both"/>
        <w:rPr>
          <w:rFonts w:ascii="Luciole" w:hAnsi="Luciole"/>
          <w:sz w:val="32"/>
          <w:szCs w:val="32"/>
        </w:rPr>
      </w:pPr>
    </w:p>
    <w:p w14:paraId="599C6AE1" w14:textId="05ED6CA8" w:rsidR="004C1D3E" w:rsidRPr="005E1D73" w:rsidRDefault="00337BA7" w:rsidP="00996C07">
      <w:pPr>
        <w:pStyle w:val="Paragraphedeliste"/>
        <w:numPr>
          <w:ilvl w:val="0"/>
          <w:numId w:val="11"/>
        </w:numPr>
        <w:ind w:left="426"/>
        <w:jc w:val="both"/>
        <w:rPr>
          <w:rFonts w:ascii="Luciole" w:hAnsi="Luciole"/>
          <w:sz w:val="32"/>
          <w:szCs w:val="32"/>
        </w:rPr>
      </w:pPr>
      <w:r w:rsidRPr="005E1D73">
        <w:rPr>
          <w:rFonts w:ascii="Luciole" w:hAnsi="Luciole"/>
          <w:sz w:val="32"/>
          <w:szCs w:val="32"/>
        </w:rPr>
        <w:t xml:space="preserve">Les comptes combinés entre </w:t>
      </w:r>
      <w:r w:rsidR="00F71900" w:rsidRPr="005E1D73">
        <w:rPr>
          <w:rFonts w:ascii="Luciole" w:hAnsi="Luciole"/>
          <w:sz w:val="32"/>
          <w:szCs w:val="32"/>
        </w:rPr>
        <w:t>bénéfice</w:t>
      </w:r>
      <w:r w:rsidRPr="005E1D73">
        <w:rPr>
          <w:rFonts w:ascii="Luciole" w:hAnsi="Luciole"/>
          <w:sz w:val="32"/>
          <w:szCs w:val="32"/>
        </w:rPr>
        <w:t xml:space="preserve"> de l’entreprise adaptée et déficit</w:t>
      </w:r>
      <w:r w:rsidR="007A04B8" w:rsidRPr="005E1D73">
        <w:rPr>
          <w:rFonts w:ascii="Luciole" w:hAnsi="Luciole"/>
          <w:sz w:val="32"/>
          <w:szCs w:val="32"/>
        </w:rPr>
        <w:t xml:space="preserve"> </w:t>
      </w:r>
      <w:r w:rsidR="00960570" w:rsidRPr="005E1D73">
        <w:rPr>
          <w:rFonts w:ascii="Luciole" w:hAnsi="Luciole"/>
          <w:sz w:val="32"/>
          <w:szCs w:val="32"/>
        </w:rPr>
        <w:t xml:space="preserve">du Pôle Social font apparaître un bénéfice </w:t>
      </w:r>
      <w:r w:rsidR="005B45A6" w:rsidRPr="005E1D73">
        <w:rPr>
          <w:rFonts w:ascii="Luciole" w:hAnsi="Luciole"/>
          <w:sz w:val="32"/>
          <w:szCs w:val="32"/>
        </w:rPr>
        <w:t xml:space="preserve">de </w:t>
      </w:r>
      <w:r w:rsidR="004C1D3E" w:rsidRPr="005E1D73">
        <w:rPr>
          <w:rFonts w:ascii="Luciole" w:hAnsi="Luciole"/>
          <w:sz w:val="32"/>
          <w:szCs w:val="32"/>
        </w:rPr>
        <w:t>289</w:t>
      </w:r>
      <w:r w:rsidR="007D1191" w:rsidRPr="005E1D73">
        <w:rPr>
          <w:sz w:val="32"/>
          <w:szCs w:val="32"/>
        </w:rPr>
        <w:t> </w:t>
      </w:r>
      <w:r w:rsidR="004C1D3E" w:rsidRPr="005E1D73">
        <w:rPr>
          <w:rFonts w:ascii="Luciole" w:hAnsi="Luciole"/>
          <w:sz w:val="32"/>
          <w:szCs w:val="32"/>
        </w:rPr>
        <w:t>127</w:t>
      </w:r>
      <w:r w:rsidR="007D1191" w:rsidRPr="005E1D73">
        <w:rPr>
          <w:rFonts w:ascii="Luciole" w:hAnsi="Luciole"/>
          <w:sz w:val="32"/>
          <w:szCs w:val="32"/>
        </w:rPr>
        <w:t xml:space="preserve"> €</w:t>
      </w:r>
      <w:r w:rsidR="00996C07" w:rsidRPr="005E1D73">
        <w:rPr>
          <w:rFonts w:ascii="Luciole" w:hAnsi="Luciole"/>
          <w:sz w:val="32"/>
          <w:szCs w:val="32"/>
        </w:rPr>
        <w:t>.</w:t>
      </w:r>
    </w:p>
    <w:p w14:paraId="0619963B" w14:textId="0FED964B" w:rsidR="00312D4B" w:rsidRPr="005E1D73" w:rsidRDefault="00D438A5" w:rsidP="004D6372">
      <w:pPr>
        <w:jc w:val="both"/>
        <w:rPr>
          <w:rFonts w:ascii="Luciole" w:hAnsi="Luciole"/>
          <w:sz w:val="32"/>
          <w:szCs w:val="32"/>
        </w:rPr>
      </w:pPr>
      <w:r w:rsidRPr="005E1D73">
        <w:rPr>
          <w:rFonts w:ascii="Luciole" w:hAnsi="Luciole"/>
          <w:sz w:val="32"/>
          <w:szCs w:val="32"/>
        </w:rPr>
        <w:t>Ce bilan comptable positif est satisfaisant</w:t>
      </w:r>
      <w:r w:rsidR="00EC59B2" w:rsidRPr="005E1D73">
        <w:rPr>
          <w:rFonts w:ascii="Luciole" w:hAnsi="Luciole"/>
          <w:sz w:val="32"/>
          <w:szCs w:val="32"/>
        </w:rPr>
        <w:t>, il est le fruit</w:t>
      </w:r>
      <w:r w:rsidR="009D3CA6" w:rsidRPr="005E1D73">
        <w:rPr>
          <w:rFonts w:ascii="Luciole" w:hAnsi="Luciole"/>
          <w:sz w:val="32"/>
          <w:szCs w:val="32"/>
        </w:rPr>
        <w:t xml:space="preserve"> d’un excellent travail mais aussi d’une très bonne collecte d</w:t>
      </w:r>
      <w:r w:rsidR="006B0F41" w:rsidRPr="005E1D73">
        <w:rPr>
          <w:rFonts w:ascii="Luciole" w:hAnsi="Luciole"/>
          <w:sz w:val="32"/>
          <w:szCs w:val="32"/>
        </w:rPr>
        <w:t xml:space="preserve">u 10% de la taxe AGEFIPH que nous menons sous couvert de la </w:t>
      </w:r>
      <w:r w:rsidR="00EF0B11">
        <w:rPr>
          <w:rFonts w:ascii="Luciole" w:hAnsi="Luciole"/>
          <w:sz w:val="32"/>
          <w:szCs w:val="32"/>
        </w:rPr>
        <w:t>Fédération</w:t>
      </w:r>
      <w:r w:rsidR="006B0F41" w:rsidRPr="005E1D73">
        <w:rPr>
          <w:rFonts w:ascii="Luciole" w:hAnsi="Luciole"/>
          <w:sz w:val="32"/>
          <w:szCs w:val="32"/>
        </w:rPr>
        <w:t xml:space="preserve"> des Aveugles de </w:t>
      </w:r>
      <w:r w:rsidR="0002038D" w:rsidRPr="005E1D73">
        <w:rPr>
          <w:rFonts w:ascii="Luciole" w:hAnsi="Luciole"/>
          <w:sz w:val="32"/>
          <w:szCs w:val="32"/>
        </w:rPr>
        <w:t>France, laquelle</w:t>
      </w:r>
      <w:r w:rsidR="006B0F41" w:rsidRPr="005E1D73">
        <w:rPr>
          <w:rFonts w:ascii="Luciole" w:hAnsi="Luciole"/>
          <w:sz w:val="32"/>
          <w:szCs w:val="32"/>
        </w:rPr>
        <w:t xml:space="preserve"> </w:t>
      </w:r>
      <w:r w:rsidR="00312D4B" w:rsidRPr="005E1D73">
        <w:rPr>
          <w:rFonts w:ascii="Luciole" w:hAnsi="Luciole"/>
          <w:sz w:val="32"/>
          <w:szCs w:val="32"/>
        </w:rPr>
        <w:t>retient 25% des sommes récoltées.</w:t>
      </w:r>
    </w:p>
    <w:p w14:paraId="66C667F5" w14:textId="345B8285" w:rsidR="00631FE0" w:rsidRDefault="00631FE0" w:rsidP="004D6372">
      <w:pPr>
        <w:spacing w:before="120" w:after="0" w:line="240" w:lineRule="auto"/>
        <w:jc w:val="both"/>
        <w:rPr>
          <w:rFonts w:ascii="Luciole" w:hAnsi="Luciole" w:cs="Arial"/>
          <w:sz w:val="32"/>
          <w:szCs w:val="32"/>
        </w:rPr>
      </w:pPr>
    </w:p>
    <w:p w14:paraId="35AAE54F" w14:textId="43F90D8E" w:rsidR="00631FE0" w:rsidRDefault="00440B8C" w:rsidP="00440B8C">
      <w:pPr>
        <w:spacing w:before="120" w:after="0" w:line="240" w:lineRule="auto"/>
        <w:jc w:val="center"/>
        <w:rPr>
          <w:rFonts w:ascii="Luciole" w:hAnsi="Luciole" w:cs="Arial"/>
          <w:sz w:val="32"/>
          <w:szCs w:val="32"/>
        </w:rPr>
      </w:pPr>
      <w:r>
        <w:rPr>
          <w:rFonts w:ascii="Luciole" w:hAnsi="Luciole" w:cs="Arial"/>
          <w:sz w:val="32"/>
          <w:szCs w:val="32"/>
        </w:rPr>
        <w:t>***</w:t>
      </w:r>
    </w:p>
    <w:p w14:paraId="6C9B476A" w14:textId="4C9A8688" w:rsidR="00631FE0" w:rsidRDefault="00631FE0" w:rsidP="004D6372">
      <w:pPr>
        <w:spacing w:before="120" w:after="0" w:line="240" w:lineRule="auto"/>
        <w:jc w:val="both"/>
        <w:rPr>
          <w:rFonts w:ascii="Luciole" w:hAnsi="Luciole" w:cs="Arial"/>
          <w:sz w:val="32"/>
          <w:szCs w:val="32"/>
        </w:rPr>
      </w:pPr>
    </w:p>
    <w:p w14:paraId="5F27E6B2" w14:textId="18CA2BF5" w:rsidR="00D73285" w:rsidRDefault="00D73285" w:rsidP="004D6372">
      <w:pPr>
        <w:spacing w:before="120" w:after="0" w:line="240" w:lineRule="auto"/>
        <w:jc w:val="both"/>
        <w:rPr>
          <w:rFonts w:ascii="Luciole" w:hAnsi="Luciole" w:cs="Arial"/>
          <w:sz w:val="32"/>
          <w:szCs w:val="32"/>
        </w:rPr>
      </w:pPr>
    </w:p>
    <w:p w14:paraId="1F05220F" w14:textId="0BB6C476" w:rsidR="00D73285" w:rsidRDefault="00D73285" w:rsidP="004D6372">
      <w:pPr>
        <w:spacing w:before="120" w:after="0" w:line="240" w:lineRule="auto"/>
        <w:jc w:val="both"/>
        <w:rPr>
          <w:rFonts w:ascii="Luciole" w:hAnsi="Luciole" w:cs="Arial"/>
          <w:sz w:val="32"/>
          <w:szCs w:val="32"/>
        </w:rPr>
      </w:pPr>
    </w:p>
    <w:p w14:paraId="7D9B9823" w14:textId="77777777" w:rsidR="00D37FDF" w:rsidRPr="005E1D73" w:rsidRDefault="00D37FDF" w:rsidP="004D6372">
      <w:pPr>
        <w:spacing w:before="120" w:after="0" w:line="240" w:lineRule="auto"/>
        <w:jc w:val="both"/>
        <w:rPr>
          <w:rFonts w:ascii="Luciole" w:hAnsi="Luciole" w:cs="Arial"/>
          <w:sz w:val="32"/>
          <w:szCs w:val="32"/>
        </w:rPr>
      </w:pPr>
    </w:p>
    <w:p w14:paraId="523D5839" w14:textId="20702A51" w:rsidR="005A71E7" w:rsidRPr="005E1D73" w:rsidRDefault="005A71E7" w:rsidP="00544EB9">
      <w:pPr>
        <w:pStyle w:val="Titre2"/>
        <w:numPr>
          <w:ilvl w:val="1"/>
          <w:numId w:val="21"/>
        </w:numPr>
        <w:ind w:hanging="731"/>
        <w:jc w:val="both"/>
        <w:rPr>
          <w:rFonts w:ascii="Luciole" w:hAnsi="Luciole" w:cs="Arial"/>
          <w:b/>
          <w:bCs/>
          <w:color w:val="auto"/>
          <w:sz w:val="32"/>
          <w:szCs w:val="32"/>
          <w:u w:val="single"/>
        </w:rPr>
      </w:pPr>
      <w:bookmarkStart w:id="12" w:name="_Toc51231191"/>
      <w:r w:rsidRPr="005E1D73">
        <w:rPr>
          <w:rFonts w:ascii="Luciole" w:hAnsi="Luciole" w:cs="Arial"/>
          <w:b/>
          <w:bCs/>
          <w:color w:val="auto"/>
          <w:sz w:val="32"/>
          <w:szCs w:val="32"/>
          <w:u w:val="single"/>
        </w:rPr>
        <w:t>Représentativité et défense des droits</w:t>
      </w:r>
      <w:bookmarkEnd w:id="12"/>
      <w:r w:rsidRPr="005E1D73">
        <w:rPr>
          <w:rFonts w:ascii="Luciole" w:hAnsi="Luciole" w:cs="Arial"/>
          <w:b/>
          <w:bCs/>
          <w:color w:val="auto"/>
          <w:sz w:val="32"/>
          <w:szCs w:val="32"/>
        </w:rPr>
        <w:tab/>
      </w:r>
    </w:p>
    <w:p w14:paraId="0A143B86" w14:textId="77777777" w:rsidR="00C05C7D" w:rsidRPr="005E1D73" w:rsidRDefault="00C05C7D" w:rsidP="00C05C7D">
      <w:pPr>
        <w:rPr>
          <w:sz w:val="32"/>
          <w:szCs w:val="32"/>
        </w:rPr>
      </w:pPr>
    </w:p>
    <w:p w14:paraId="523D583A" w14:textId="5EEF9652" w:rsidR="005A71E7" w:rsidRPr="005E1D73" w:rsidRDefault="005A71E7" w:rsidP="00C05C7D">
      <w:pPr>
        <w:pStyle w:val="Titre3"/>
        <w:numPr>
          <w:ilvl w:val="2"/>
          <w:numId w:val="21"/>
        </w:numPr>
        <w:jc w:val="both"/>
        <w:rPr>
          <w:rFonts w:ascii="Luciole" w:hAnsi="Luciole" w:cs="Arial"/>
          <w:b/>
          <w:bCs/>
          <w:color w:val="auto"/>
          <w:sz w:val="32"/>
          <w:szCs w:val="32"/>
          <w:u w:val="single"/>
        </w:rPr>
      </w:pPr>
      <w:bookmarkStart w:id="13" w:name="_Toc51231192"/>
      <w:bookmarkStart w:id="14" w:name="_Hlk40880498"/>
      <w:r w:rsidRPr="005E1D73">
        <w:rPr>
          <w:rFonts w:ascii="Luciole" w:hAnsi="Luciole" w:cs="Arial"/>
          <w:b/>
          <w:bCs/>
          <w:color w:val="auto"/>
          <w:sz w:val="32"/>
          <w:szCs w:val="32"/>
          <w:u w:val="single"/>
        </w:rPr>
        <w:lastRenderedPageBreak/>
        <w:t>Sensibilisation</w:t>
      </w:r>
      <w:bookmarkEnd w:id="13"/>
    </w:p>
    <w:p w14:paraId="57DAF4F7" w14:textId="545EB9E5" w:rsidR="00AA6F46" w:rsidRPr="005E1D73" w:rsidRDefault="005A71E7" w:rsidP="004D6372">
      <w:pPr>
        <w:pStyle w:val="NormalWeb"/>
        <w:jc w:val="both"/>
        <w:rPr>
          <w:rFonts w:ascii="Luciole" w:hAnsi="Luciole" w:cs="Arial"/>
          <w:sz w:val="32"/>
          <w:szCs w:val="32"/>
        </w:rPr>
      </w:pPr>
      <w:r w:rsidRPr="005E1D73">
        <w:rPr>
          <w:rFonts w:ascii="Luciole" w:hAnsi="Luciole" w:cs="Arial"/>
          <w:sz w:val="32"/>
          <w:szCs w:val="32"/>
        </w:rPr>
        <w:t xml:space="preserve">En 2019, la </w:t>
      </w:r>
      <w:r w:rsidR="00EF0B11">
        <w:rPr>
          <w:rFonts w:ascii="Luciole" w:hAnsi="Luciole" w:cs="Arial"/>
          <w:sz w:val="32"/>
          <w:szCs w:val="32"/>
        </w:rPr>
        <w:t>Fédération</w:t>
      </w:r>
      <w:r w:rsidRPr="005E1D73">
        <w:rPr>
          <w:rFonts w:ascii="Luciole" w:hAnsi="Luciole" w:cs="Arial"/>
          <w:sz w:val="32"/>
          <w:szCs w:val="32"/>
        </w:rPr>
        <w:t xml:space="preserve"> des Aveugles Alsace Lorraine Grand Est a mené </w:t>
      </w:r>
      <w:r w:rsidR="001353CA" w:rsidRPr="005E1D73">
        <w:rPr>
          <w:rFonts w:ascii="Luciole" w:hAnsi="Luciole" w:cs="Arial"/>
          <w:sz w:val="32"/>
          <w:szCs w:val="32"/>
        </w:rPr>
        <w:t>différentes</w:t>
      </w:r>
      <w:r w:rsidRPr="005E1D73">
        <w:rPr>
          <w:rFonts w:ascii="Luciole" w:hAnsi="Luciole" w:cs="Arial"/>
          <w:sz w:val="32"/>
          <w:szCs w:val="32"/>
        </w:rPr>
        <w:t xml:space="preserve"> actions de sensibilisation au handicap visuel. </w:t>
      </w:r>
    </w:p>
    <w:p w14:paraId="523D583B" w14:textId="35DA948F" w:rsidR="005A71E7" w:rsidRPr="005E1D73" w:rsidRDefault="005A71E7" w:rsidP="004D6372">
      <w:pPr>
        <w:pStyle w:val="NormalWeb"/>
        <w:numPr>
          <w:ilvl w:val="0"/>
          <w:numId w:val="19"/>
        </w:numPr>
        <w:jc w:val="both"/>
        <w:rPr>
          <w:rFonts w:ascii="Luciole" w:hAnsi="Luciole" w:cs="Arial"/>
          <w:sz w:val="32"/>
          <w:szCs w:val="32"/>
        </w:rPr>
      </w:pPr>
      <w:r w:rsidRPr="005E1D73">
        <w:rPr>
          <w:rFonts w:ascii="Luciole" w:hAnsi="Luciole" w:cs="Arial"/>
          <w:sz w:val="32"/>
          <w:szCs w:val="32"/>
        </w:rPr>
        <w:t>En janvier 2019, a eu lieu un déjeuner dans le noir au restaurant Vino Strada, et en octobre une présentation de matériel adapté</w:t>
      </w:r>
      <w:r w:rsidRPr="005E1D73">
        <w:rPr>
          <w:rFonts w:ascii="Calibri" w:hAnsi="Calibri" w:cs="Calibri"/>
          <w:sz w:val="32"/>
          <w:szCs w:val="32"/>
        </w:rPr>
        <w:t> </w:t>
      </w:r>
      <w:r w:rsidRPr="005E1D73">
        <w:rPr>
          <w:rFonts w:ascii="Luciole" w:hAnsi="Luciole" w:cs="Arial"/>
          <w:sz w:val="32"/>
          <w:szCs w:val="32"/>
        </w:rPr>
        <w:t>pour d</w:t>
      </w:r>
      <w:r w:rsidRPr="005E1D73">
        <w:rPr>
          <w:rFonts w:ascii="Luciole" w:hAnsi="Luciole" w:cs="Luciole"/>
          <w:sz w:val="32"/>
          <w:szCs w:val="32"/>
        </w:rPr>
        <w:t>é</w:t>
      </w:r>
      <w:r w:rsidRPr="005E1D73">
        <w:rPr>
          <w:rFonts w:ascii="Luciole" w:hAnsi="Luciole" w:cs="Arial"/>
          <w:sz w:val="32"/>
          <w:szCs w:val="32"/>
        </w:rPr>
        <w:t>ficients visuels s'est tenue dans les locaux du Conseil D</w:t>
      </w:r>
      <w:r w:rsidRPr="005E1D73">
        <w:rPr>
          <w:rFonts w:ascii="Luciole" w:hAnsi="Luciole" w:cs="Luciole"/>
          <w:sz w:val="32"/>
          <w:szCs w:val="32"/>
        </w:rPr>
        <w:t>é</w:t>
      </w:r>
      <w:r w:rsidRPr="005E1D73">
        <w:rPr>
          <w:rFonts w:ascii="Luciole" w:hAnsi="Luciole" w:cs="Arial"/>
          <w:sz w:val="32"/>
          <w:szCs w:val="32"/>
        </w:rPr>
        <w:t>partemental du Bas-Rhin, o</w:t>
      </w:r>
      <w:r w:rsidRPr="005E1D73">
        <w:rPr>
          <w:rFonts w:ascii="Luciole" w:hAnsi="Luciole" w:cs="Luciole"/>
          <w:sz w:val="32"/>
          <w:szCs w:val="32"/>
        </w:rPr>
        <w:t>ù</w:t>
      </w:r>
      <w:r w:rsidRPr="005E1D73">
        <w:rPr>
          <w:rFonts w:ascii="Luciole" w:hAnsi="Luciole" w:cs="Arial"/>
          <w:sz w:val="32"/>
          <w:szCs w:val="32"/>
        </w:rPr>
        <w:t xml:space="preserve"> les participants ont pu d</w:t>
      </w:r>
      <w:r w:rsidRPr="005E1D73">
        <w:rPr>
          <w:rFonts w:ascii="Luciole" w:hAnsi="Luciole" w:cs="Luciole"/>
          <w:sz w:val="32"/>
          <w:szCs w:val="32"/>
        </w:rPr>
        <w:t>é</w:t>
      </w:r>
      <w:r w:rsidRPr="005E1D73">
        <w:rPr>
          <w:rFonts w:ascii="Luciole" w:hAnsi="Luciole" w:cs="Arial"/>
          <w:sz w:val="32"/>
          <w:szCs w:val="32"/>
        </w:rPr>
        <w:t>couvrir le braille et les nouvelles technologies en mati</w:t>
      </w:r>
      <w:r w:rsidRPr="005E1D73">
        <w:rPr>
          <w:rFonts w:ascii="Luciole" w:hAnsi="Luciole" w:cs="Luciole"/>
          <w:sz w:val="32"/>
          <w:szCs w:val="32"/>
        </w:rPr>
        <w:t>è</w:t>
      </w:r>
      <w:r w:rsidRPr="005E1D73">
        <w:rPr>
          <w:rFonts w:ascii="Luciole" w:hAnsi="Luciole" w:cs="Arial"/>
          <w:sz w:val="32"/>
          <w:szCs w:val="32"/>
        </w:rPr>
        <w:t>re d'informatique et de t</w:t>
      </w:r>
      <w:r w:rsidRPr="005E1D73">
        <w:rPr>
          <w:rFonts w:ascii="Luciole" w:hAnsi="Luciole" w:cs="Luciole"/>
          <w:sz w:val="32"/>
          <w:szCs w:val="32"/>
        </w:rPr>
        <w:t>é</w:t>
      </w:r>
      <w:r w:rsidRPr="005E1D73">
        <w:rPr>
          <w:rFonts w:ascii="Luciole" w:hAnsi="Luciole" w:cs="Arial"/>
          <w:sz w:val="32"/>
          <w:szCs w:val="32"/>
        </w:rPr>
        <w:t>l</w:t>
      </w:r>
      <w:r w:rsidRPr="005E1D73">
        <w:rPr>
          <w:rFonts w:ascii="Luciole" w:hAnsi="Luciole" w:cs="Luciole"/>
          <w:sz w:val="32"/>
          <w:szCs w:val="32"/>
        </w:rPr>
        <w:t>é</w:t>
      </w:r>
      <w:r w:rsidRPr="005E1D73">
        <w:rPr>
          <w:rFonts w:ascii="Luciole" w:hAnsi="Luciole" w:cs="Arial"/>
          <w:sz w:val="32"/>
          <w:szCs w:val="32"/>
        </w:rPr>
        <w:t>phonie mobile.</w:t>
      </w:r>
    </w:p>
    <w:p w14:paraId="523D583C" w14:textId="69F9D36D" w:rsidR="005A71E7" w:rsidRPr="005E1D73" w:rsidRDefault="005A71E7" w:rsidP="004D6372">
      <w:pPr>
        <w:numPr>
          <w:ilvl w:val="0"/>
          <w:numId w:val="19"/>
        </w:numPr>
        <w:spacing w:before="120" w:after="0" w:line="240" w:lineRule="auto"/>
        <w:jc w:val="both"/>
        <w:rPr>
          <w:rFonts w:ascii="Luciole" w:hAnsi="Luciole" w:cs="Arial"/>
          <w:sz w:val="32"/>
          <w:szCs w:val="32"/>
        </w:rPr>
      </w:pPr>
      <w:r w:rsidRPr="005E1D73">
        <w:rPr>
          <w:rFonts w:ascii="Luciole" w:hAnsi="Luciole" w:cs="Arial"/>
          <w:sz w:val="32"/>
          <w:szCs w:val="32"/>
        </w:rPr>
        <w:t xml:space="preserve">Notre </w:t>
      </w:r>
      <w:r w:rsidR="00EF0B11">
        <w:rPr>
          <w:rFonts w:ascii="Luciole" w:hAnsi="Luciole" w:cs="Arial"/>
          <w:sz w:val="32"/>
          <w:szCs w:val="32"/>
        </w:rPr>
        <w:t>Fédération</w:t>
      </w:r>
      <w:r w:rsidRPr="005E1D73">
        <w:rPr>
          <w:rFonts w:ascii="Luciole" w:hAnsi="Luciole" w:cs="Arial"/>
          <w:sz w:val="32"/>
          <w:szCs w:val="32"/>
        </w:rPr>
        <w:t xml:space="preserve"> a participé à un projet de vidéos sur le handicap visuel à destination du corps soignant, afin de faciliter l’accueil des déficients visuels en milieu médical. Ce projet, financé par la CNSA, est porté par la filière Sensgene – maladies rares sensorielles, en partenariat avec la </w:t>
      </w:r>
      <w:r w:rsidR="00EF0B11">
        <w:rPr>
          <w:rFonts w:ascii="Luciole" w:hAnsi="Luciole" w:cs="Arial"/>
          <w:sz w:val="32"/>
          <w:szCs w:val="32"/>
        </w:rPr>
        <w:t>Fédération</w:t>
      </w:r>
      <w:r w:rsidRPr="005E1D73">
        <w:rPr>
          <w:rFonts w:ascii="Luciole" w:hAnsi="Luciole" w:cs="Arial"/>
          <w:sz w:val="32"/>
          <w:szCs w:val="32"/>
        </w:rPr>
        <w:t xml:space="preserve"> des Aveugles de France et la </w:t>
      </w:r>
      <w:r w:rsidR="00EF0B11">
        <w:rPr>
          <w:rFonts w:ascii="Luciole" w:hAnsi="Luciole" w:cs="Arial"/>
          <w:sz w:val="32"/>
          <w:szCs w:val="32"/>
        </w:rPr>
        <w:t>Fédération</w:t>
      </w:r>
      <w:r w:rsidRPr="005E1D73">
        <w:rPr>
          <w:rFonts w:ascii="Luciole" w:hAnsi="Luciole" w:cs="Arial"/>
          <w:sz w:val="32"/>
          <w:szCs w:val="32"/>
        </w:rPr>
        <w:t xml:space="preserve"> des Aveugles Alsace Lorraine Grand Est. En octobre 2019, la Filière SENSGENE du CHU de Strasbourg a publié la vidéo de sensibilisation pour le personnel hospitalier à l’accueil des personnes déficientes visuelles. Vous pouvez visionner la vidéo via ce lien :</w:t>
      </w:r>
      <w:hyperlink r:id="rId13">
        <w:r w:rsidRPr="005E1D73">
          <w:rPr>
            <w:rFonts w:ascii="Luciole" w:hAnsi="Luciole" w:cs="Arial"/>
            <w:sz w:val="32"/>
            <w:szCs w:val="32"/>
          </w:rPr>
          <w:t xml:space="preserve"> </w:t>
        </w:r>
      </w:hyperlink>
      <w:hyperlink r:id="rId14">
        <w:r w:rsidRPr="005E1D73">
          <w:rPr>
            <w:rFonts w:ascii="Luciole" w:hAnsi="Luciole" w:cs="Arial"/>
            <w:sz w:val="32"/>
            <w:szCs w:val="32"/>
            <w:u w:val="single"/>
          </w:rPr>
          <w:t>https://youtu.be/RvtMWZRpLeg</w:t>
        </w:r>
      </w:hyperlink>
      <w:r w:rsidRPr="005E1D73">
        <w:rPr>
          <w:rFonts w:ascii="Luciole" w:hAnsi="Luciole" w:cs="Arial"/>
          <w:sz w:val="32"/>
          <w:szCs w:val="32"/>
        </w:rPr>
        <w:t xml:space="preserve"> </w:t>
      </w:r>
    </w:p>
    <w:p w14:paraId="523D583D" w14:textId="0A7C6EB6" w:rsidR="005A71E7" w:rsidRPr="005E1D73" w:rsidRDefault="005A71E7" w:rsidP="004D6372">
      <w:pPr>
        <w:numPr>
          <w:ilvl w:val="0"/>
          <w:numId w:val="19"/>
        </w:numPr>
        <w:spacing w:before="120" w:after="0" w:line="240" w:lineRule="auto"/>
        <w:jc w:val="both"/>
        <w:rPr>
          <w:rFonts w:ascii="Luciole" w:hAnsi="Luciole" w:cs="Arial"/>
          <w:sz w:val="32"/>
          <w:szCs w:val="32"/>
        </w:rPr>
      </w:pPr>
      <w:r w:rsidRPr="005E1D73">
        <w:rPr>
          <w:rFonts w:ascii="Luciole" w:hAnsi="Luciole" w:cs="Arial"/>
          <w:sz w:val="32"/>
          <w:szCs w:val="32"/>
        </w:rPr>
        <w:lastRenderedPageBreak/>
        <w:t>Le 15 janvier 2020</w:t>
      </w:r>
      <w:r w:rsidR="002A42A9" w:rsidRPr="005E1D73">
        <w:rPr>
          <w:rFonts w:ascii="Luciole" w:hAnsi="Luciole" w:cs="Arial"/>
          <w:sz w:val="32"/>
          <w:szCs w:val="32"/>
        </w:rPr>
        <w:t>,</w:t>
      </w:r>
      <w:r w:rsidRPr="005E1D73">
        <w:rPr>
          <w:rFonts w:ascii="Luciole" w:hAnsi="Luciole" w:cs="Arial"/>
          <w:sz w:val="32"/>
          <w:szCs w:val="32"/>
        </w:rPr>
        <w:t xml:space="preserve"> une table ronde organisée par les étudiants en 3ème année à l'iFSI d'Erstein a vu la participation de Monsieur et Madame André Kiecher et la coordinatrice de l'ECL, Madame Majda Abdari pour permettre d'identifier les besoins et spécificités d’une population atteinte de déficience sensorielle dans le cadre de l'exercice professionnel de ces jeunes personnels de santé.</w:t>
      </w:r>
    </w:p>
    <w:p w14:paraId="523D583E" w14:textId="61A15EAE" w:rsidR="005A71E7" w:rsidRPr="005E1D73" w:rsidRDefault="005A71E7" w:rsidP="004D6372">
      <w:pPr>
        <w:numPr>
          <w:ilvl w:val="0"/>
          <w:numId w:val="19"/>
        </w:numPr>
        <w:spacing w:before="120" w:after="0" w:line="240" w:lineRule="auto"/>
        <w:jc w:val="both"/>
        <w:rPr>
          <w:rFonts w:ascii="Luciole" w:hAnsi="Luciole" w:cs="Arial"/>
          <w:sz w:val="32"/>
          <w:szCs w:val="32"/>
        </w:rPr>
      </w:pPr>
      <w:r w:rsidRPr="005E1D73">
        <w:rPr>
          <w:rFonts w:ascii="Luciole" w:hAnsi="Luciole" w:cs="Arial"/>
          <w:sz w:val="32"/>
          <w:szCs w:val="32"/>
        </w:rPr>
        <w:t xml:space="preserve">Le 29 septembre, notre administratrice Odile Hochard a été </w:t>
      </w:r>
      <w:r w:rsidR="001353CA" w:rsidRPr="005E1D73">
        <w:rPr>
          <w:rFonts w:ascii="Luciole" w:hAnsi="Luciole" w:cs="Arial"/>
          <w:sz w:val="32"/>
          <w:szCs w:val="32"/>
        </w:rPr>
        <w:t>invitée par</w:t>
      </w:r>
      <w:r w:rsidRPr="005E1D73">
        <w:rPr>
          <w:rFonts w:ascii="Luciole" w:hAnsi="Luciole" w:cs="Arial"/>
          <w:sz w:val="32"/>
          <w:szCs w:val="32"/>
        </w:rPr>
        <w:t xml:space="preserve"> l'école de chien-guide de Woippy pour représenter la </w:t>
      </w:r>
      <w:r w:rsidR="00EF0B11">
        <w:rPr>
          <w:rFonts w:ascii="Luciole" w:hAnsi="Luciole" w:cs="Arial"/>
          <w:sz w:val="32"/>
          <w:szCs w:val="32"/>
        </w:rPr>
        <w:t>Fédération</w:t>
      </w:r>
      <w:r w:rsidRPr="005E1D73">
        <w:rPr>
          <w:rFonts w:ascii="Luciole" w:hAnsi="Luciole" w:cs="Arial"/>
          <w:sz w:val="32"/>
          <w:szCs w:val="32"/>
        </w:rPr>
        <w:t>.</w:t>
      </w:r>
    </w:p>
    <w:p w14:paraId="523D5842" w14:textId="2BECA639" w:rsidR="005A71E7" w:rsidRPr="005E1D73" w:rsidRDefault="001353CA" w:rsidP="004D6372">
      <w:pPr>
        <w:numPr>
          <w:ilvl w:val="0"/>
          <w:numId w:val="19"/>
        </w:numPr>
        <w:spacing w:before="120" w:after="0" w:line="240" w:lineRule="auto"/>
        <w:jc w:val="both"/>
        <w:rPr>
          <w:rFonts w:ascii="Luciole" w:hAnsi="Luciole" w:cs="Arial"/>
          <w:sz w:val="32"/>
          <w:szCs w:val="32"/>
        </w:rPr>
      </w:pPr>
      <w:r w:rsidRPr="005E1D73">
        <w:rPr>
          <w:rFonts w:ascii="Luciole" w:hAnsi="Luciole" w:cs="Arial"/>
          <w:sz w:val="32"/>
          <w:szCs w:val="32"/>
        </w:rPr>
        <w:t>Mi-octobre,</w:t>
      </w:r>
      <w:r w:rsidR="005A71E7" w:rsidRPr="005E1D73">
        <w:rPr>
          <w:rFonts w:ascii="Luciole" w:hAnsi="Luciole" w:cs="Arial"/>
          <w:sz w:val="32"/>
          <w:szCs w:val="32"/>
        </w:rPr>
        <w:t xml:space="preserve"> Jacques Halon et </w:t>
      </w:r>
      <w:r w:rsidR="00AA6F46" w:rsidRPr="005E1D73">
        <w:rPr>
          <w:rFonts w:ascii="Luciole" w:hAnsi="Luciole" w:cs="Arial"/>
          <w:sz w:val="32"/>
          <w:szCs w:val="32"/>
        </w:rPr>
        <w:t>Gabriel Reeb</w:t>
      </w:r>
      <w:r w:rsidR="005A71E7" w:rsidRPr="005E1D73">
        <w:rPr>
          <w:rFonts w:ascii="Luciole" w:hAnsi="Luciole" w:cs="Arial"/>
          <w:sz w:val="32"/>
          <w:szCs w:val="32"/>
        </w:rPr>
        <w:t xml:space="preserve"> </w:t>
      </w:r>
      <w:r w:rsidR="00AA6F46" w:rsidRPr="005E1D73">
        <w:rPr>
          <w:rFonts w:ascii="Luciole" w:hAnsi="Luciole" w:cs="Arial"/>
          <w:sz w:val="32"/>
          <w:szCs w:val="32"/>
        </w:rPr>
        <w:t>ont</w:t>
      </w:r>
      <w:r w:rsidR="005A71E7" w:rsidRPr="005E1D73">
        <w:rPr>
          <w:rFonts w:ascii="Luciole" w:hAnsi="Luciole" w:cs="Arial"/>
          <w:sz w:val="32"/>
          <w:szCs w:val="32"/>
        </w:rPr>
        <w:t xml:space="preserve"> rencontré Vivien BAERT, enseignant au Gymnase Jean Sturm à Strasbourg avec sa classe de seconde</w:t>
      </w:r>
      <w:r w:rsidRPr="005E1D73">
        <w:rPr>
          <w:rFonts w:ascii="Luciole" w:hAnsi="Luciole" w:cs="Arial"/>
          <w:sz w:val="32"/>
          <w:szCs w:val="32"/>
        </w:rPr>
        <w:t xml:space="preserve"> d</w:t>
      </w:r>
      <w:r w:rsidR="005A71E7" w:rsidRPr="005E1D73">
        <w:rPr>
          <w:rFonts w:ascii="Luciole" w:hAnsi="Luciole" w:cs="Arial"/>
          <w:sz w:val="32"/>
          <w:szCs w:val="32"/>
        </w:rPr>
        <w:t>ans le cadre d'un projet technique en Science de l’ingénieur, pour un système d’aide aux personnes mal voyantes pouvant s'adapter sur une canne blanche</w:t>
      </w:r>
      <w:r w:rsidRPr="005E1D73">
        <w:rPr>
          <w:rFonts w:ascii="Luciole" w:hAnsi="Luciole" w:cs="Arial"/>
          <w:sz w:val="32"/>
          <w:szCs w:val="32"/>
        </w:rPr>
        <w:t xml:space="preserve">. </w:t>
      </w:r>
      <w:r w:rsidR="005A71E7" w:rsidRPr="005E1D73">
        <w:rPr>
          <w:rFonts w:ascii="Luciole" w:hAnsi="Luciole" w:cs="Arial"/>
          <w:sz w:val="32"/>
          <w:szCs w:val="32"/>
        </w:rPr>
        <w:t xml:space="preserve">Cet échange fut très enrichissant et </w:t>
      </w:r>
      <w:r w:rsidR="00AA6F46" w:rsidRPr="005E1D73">
        <w:rPr>
          <w:rFonts w:ascii="Luciole" w:hAnsi="Luciole" w:cs="Arial"/>
          <w:sz w:val="32"/>
          <w:szCs w:val="32"/>
        </w:rPr>
        <w:t xml:space="preserve">les représentants de la </w:t>
      </w:r>
      <w:r w:rsidR="00EF0B11">
        <w:rPr>
          <w:rFonts w:ascii="Luciole" w:hAnsi="Luciole" w:cs="Arial"/>
          <w:sz w:val="32"/>
          <w:szCs w:val="32"/>
        </w:rPr>
        <w:t>Fédération</w:t>
      </w:r>
      <w:r w:rsidR="00AA6F46" w:rsidRPr="005E1D73">
        <w:rPr>
          <w:rFonts w:ascii="Luciole" w:hAnsi="Luciole" w:cs="Arial"/>
          <w:sz w:val="32"/>
          <w:szCs w:val="32"/>
        </w:rPr>
        <w:t xml:space="preserve"> ont</w:t>
      </w:r>
      <w:r w:rsidR="005A71E7" w:rsidRPr="005E1D73">
        <w:rPr>
          <w:rFonts w:ascii="Luciole" w:hAnsi="Luciole" w:cs="Arial"/>
          <w:sz w:val="32"/>
          <w:szCs w:val="32"/>
        </w:rPr>
        <w:t xml:space="preserve"> pu répondre à un foisonnement de questions autour de la déficience visuelle.</w:t>
      </w:r>
    </w:p>
    <w:p w14:paraId="2E0DF903" w14:textId="2BD7532A" w:rsidR="001353CA" w:rsidRPr="005E1D73" w:rsidRDefault="005A71E7" w:rsidP="004D6372">
      <w:pPr>
        <w:numPr>
          <w:ilvl w:val="0"/>
          <w:numId w:val="19"/>
        </w:numPr>
        <w:spacing w:before="120" w:after="0" w:line="240" w:lineRule="auto"/>
        <w:jc w:val="both"/>
        <w:rPr>
          <w:rFonts w:ascii="Luciole" w:hAnsi="Luciole" w:cs="Arial"/>
          <w:sz w:val="32"/>
          <w:szCs w:val="32"/>
        </w:rPr>
      </w:pPr>
      <w:r w:rsidRPr="005E1D73">
        <w:rPr>
          <w:rFonts w:ascii="Luciole" w:hAnsi="Luciole" w:cs="Arial"/>
          <w:sz w:val="32"/>
          <w:szCs w:val="32"/>
        </w:rPr>
        <w:t>Le 5 décembre</w:t>
      </w:r>
      <w:r w:rsidR="001353CA" w:rsidRPr="005E1D73">
        <w:rPr>
          <w:rFonts w:ascii="Luciole" w:hAnsi="Luciole" w:cs="Arial"/>
          <w:sz w:val="32"/>
          <w:szCs w:val="32"/>
        </w:rPr>
        <w:t>,</w:t>
      </w:r>
      <w:r w:rsidRPr="005E1D73">
        <w:rPr>
          <w:rFonts w:ascii="Luciole" w:hAnsi="Luciole" w:cs="Arial"/>
          <w:sz w:val="32"/>
          <w:szCs w:val="32"/>
        </w:rPr>
        <w:t xml:space="preserve"> Nicolas Kempf</w:t>
      </w:r>
      <w:r w:rsidR="001353CA" w:rsidRPr="005E1D73">
        <w:rPr>
          <w:rFonts w:ascii="Luciole" w:hAnsi="Luciole" w:cs="Arial"/>
          <w:sz w:val="32"/>
          <w:szCs w:val="32"/>
        </w:rPr>
        <w:t xml:space="preserve">, </w:t>
      </w:r>
      <w:r w:rsidRPr="005E1D73">
        <w:rPr>
          <w:rFonts w:ascii="Luciole" w:hAnsi="Luciole" w:cs="Arial"/>
          <w:sz w:val="32"/>
          <w:szCs w:val="32"/>
        </w:rPr>
        <w:t xml:space="preserve">le coordinateur Monsieur Claude Haudier et </w:t>
      </w:r>
      <w:r w:rsidR="00AA6F46" w:rsidRPr="005E1D73">
        <w:rPr>
          <w:rFonts w:ascii="Luciole" w:hAnsi="Luciole" w:cs="Arial"/>
          <w:sz w:val="32"/>
          <w:szCs w:val="32"/>
        </w:rPr>
        <w:t>Gabriel Reeb ont</w:t>
      </w:r>
      <w:r w:rsidRPr="005E1D73">
        <w:rPr>
          <w:rFonts w:ascii="Luciole" w:hAnsi="Luciole" w:cs="Arial"/>
          <w:sz w:val="32"/>
          <w:szCs w:val="32"/>
        </w:rPr>
        <w:t xml:space="preserve"> démarré une </w:t>
      </w:r>
      <w:r w:rsidR="0032112C" w:rsidRPr="005E1D73">
        <w:rPr>
          <w:rFonts w:ascii="Luciole" w:hAnsi="Luciole" w:cs="Arial"/>
          <w:sz w:val="32"/>
          <w:szCs w:val="32"/>
        </w:rPr>
        <w:t>collaboration pour</w:t>
      </w:r>
      <w:r w:rsidRPr="005E1D73">
        <w:rPr>
          <w:rFonts w:ascii="Luciole" w:hAnsi="Luciole" w:cs="Arial"/>
          <w:sz w:val="32"/>
          <w:szCs w:val="32"/>
        </w:rPr>
        <w:t xml:space="preserve"> un </w:t>
      </w:r>
      <w:r w:rsidR="00D15D3E" w:rsidRPr="005E1D73">
        <w:rPr>
          <w:rFonts w:ascii="Luciole" w:hAnsi="Luciole" w:cs="Arial"/>
          <w:sz w:val="32"/>
          <w:szCs w:val="32"/>
        </w:rPr>
        <w:t>p</w:t>
      </w:r>
      <w:r w:rsidRPr="005E1D73">
        <w:rPr>
          <w:rFonts w:ascii="Luciole" w:hAnsi="Luciole" w:cs="Arial"/>
          <w:sz w:val="32"/>
          <w:szCs w:val="32"/>
        </w:rPr>
        <w:t xml:space="preserve">rojet de </w:t>
      </w:r>
      <w:r w:rsidR="00D15D3E" w:rsidRPr="005E1D73">
        <w:rPr>
          <w:rFonts w:ascii="Luciole" w:hAnsi="Luciole" w:cs="Arial"/>
          <w:sz w:val="32"/>
          <w:szCs w:val="32"/>
        </w:rPr>
        <w:t>b</w:t>
      </w:r>
      <w:r w:rsidRPr="005E1D73">
        <w:rPr>
          <w:rFonts w:ascii="Luciole" w:hAnsi="Luciole" w:cs="Arial"/>
          <w:sz w:val="32"/>
          <w:szCs w:val="32"/>
        </w:rPr>
        <w:t xml:space="preserve">ande </w:t>
      </w:r>
      <w:r w:rsidR="00AA6F46" w:rsidRPr="005E1D73">
        <w:rPr>
          <w:rFonts w:ascii="Luciole" w:hAnsi="Luciole" w:cs="Arial"/>
          <w:sz w:val="32"/>
          <w:szCs w:val="32"/>
        </w:rPr>
        <w:t>dessinée</w:t>
      </w:r>
      <w:r w:rsidRPr="005E1D73">
        <w:rPr>
          <w:rFonts w:ascii="Luciole" w:hAnsi="Luciole" w:cs="Arial"/>
          <w:sz w:val="32"/>
          <w:szCs w:val="32"/>
        </w:rPr>
        <w:t xml:space="preserve"> sur le handicap</w:t>
      </w:r>
      <w:r w:rsidR="00AA6F46" w:rsidRPr="005E1D73">
        <w:rPr>
          <w:rFonts w:ascii="Luciole" w:hAnsi="Luciole" w:cs="Arial"/>
          <w:sz w:val="32"/>
          <w:szCs w:val="32"/>
        </w:rPr>
        <w:t xml:space="preserve"> </w:t>
      </w:r>
      <w:r w:rsidRPr="005E1D73">
        <w:rPr>
          <w:rFonts w:ascii="Luciole" w:hAnsi="Luciole" w:cs="Arial"/>
          <w:sz w:val="32"/>
          <w:szCs w:val="32"/>
        </w:rPr>
        <w:t>avec les Editions du Signe ; ce travail</w:t>
      </w:r>
      <w:r w:rsidR="003C36B1">
        <w:rPr>
          <w:rFonts w:ascii="Luciole" w:hAnsi="Luciole" w:cs="Arial"/>
          <w:sz w:val="32"/>
          <w:szCs w:val="32"/>
        </w:rPr>
        <w:t>,</w:t>
      </w:r>
      <w:r w:rsidRPr="005E1D73">
        <w:rPr>
          <w:rFonts w:ascii="Luciole" w:hAnsi="Luciole" w:cs="Arial"/>
          <w:sz w:val="32"/>
          <w:szCs w:val="32"/>
        </w:rPr>
        <w:t xml:space="preserve"> pour lequel </w:t>
      </w:r>
      <w:r w:rsidR="003C36B1">
        <w:rPr>
          <w:rFonts w:ascii="Luciole" w:hAnsi="Luciole" w:cs="Arial"/>
          <w:sz w:val="32"/>
          <w:szCs w:val="32"/>
        </w:rPr>
        <w:t>Gabriel Reeb a</w:t>
      </w:r>
      <w:r w:rsidRPr="005E1D73">
        <w:rPr>
          <w:rFonts w:ascii="Luciole" w:hAnsi="Luciole" w:cs="Arial"/>
          <w:sz w:val="32"/>
          <w:szCs w:val="32"/>
        </w:rPr>
        <w:t xml:space="preserve"> assuré </w:t>
      </w:r>
      <w:r w:rsidR="00C05C7D" w:rsidRPr="005E1D73">
        <w:rPr>
          <w:rFonts w:ascii="Luciole" w:hAnsi="Luciole" w:cs="Arial"/>
          <w:sz w:val="32"/>
          <w:szCs w:val="32"/>
        </w:rPr>
        <w:t xml:space="preserve">l’expertise </w:t>
      </w:r>
      <w:r w:rsidR="00CF565C">
        <w:rPr>
          <w:rFonts w:ascii="Luciole" w:hAnsi="Luciole" w:cs="Arial"/>
          <w:sz w:val="32"/>
          <w:szCs w:val="32"/>
        </w:rPr>
        <w:t xml:space="preserve">sur le </w:t>
      </w:r>
      <w:r w:rsidR="00CF565C">
        <w:rPr>
          <w:rFonts w:ascii="Luciole" w:hAnsi="Luciole" w:cs="Arial"/>
          <w:sz w:val="32"/>
          <w:szCs w:val="32"/>
        </w:rPr>
        <w:lastRenderedPageBreak/>
        <w:t>sujet de</w:t>
      </w:r>
      <w:r w:rsidRPr="005E1D73">
        <w:rPr>
          <w:rFonts w:ascii="Luciole" w:hAnsi="Luciole" w:cs="Arial"/>
          <w:sz w:val="32"/>
          <w:szCs w:val="32"/>
        </w:rPr>
        <w:t xml:space="preserve"> la déficience visuelle</w:t>
      </w:r>
      <w:r w:rsidR="003C36B1">
        <w:rPr>
          <w:rFonts w:ascii="Luciole" w:hAnsi="Luciole" w:cs="Arial"/>
          <w:sz w:val="32"/>
          <w:szCs w:val="32"/>
        </w:rPr>
        <w:t>,</w:t>
      </w:r>
      <w:r w:rsidRPr="005E1D73">
        <w:rPr>
          <w:rFonts w:ascii="Luciole" w:hAnsi="Luciole" w:cs="Arial"/>
          <w:sz w:val="32"/>
          <w:szCs w:val="32"/>
        </w:rPr>
        <w:t xml:space="preserve"> est actuellement en voie d'achèvement, et la présentation de la BD est programmée le 5 décembre 2020 à la Librairie Kléber, une invitation sera adressée à nos salariés et membres pour l'occasion</w:t>
      </w:r>
      <w:r w:rsidR="001353CA" w:rsidRPr="005E1D73">
        <w:rPr>
          <w:rFonts w:ascii="Luciole" w:hAnsi="Luciole" w:cs="Arial"/>
          <w:sz w:val="32"/>
          <w:szCs w:val="32"/>
        </w:rPr>
        <w:t>.</w:t>
      </w:r>
    </w:p>
    <w:p w14:paraId="3954C817" w14:textId="57155362" w:rsidR="001353CA" w:rsidRDefault="001353CA" w:rsidP="004D6372">
      <w:pPr>
        <w:spacing w:before="120" w:after="0" w:line="240" w:lineRule="auto"/>
        <w:jc w:val="both"/>
        <w:rPr>
          <w:rFonts w:ascii="Luciole" w:hAnsi="Luciole" w:cs="Arial"/>
          <w:sz w:val="32"/>
          <w:szCs w:val="32"/>
        </w:rPr>
      </w:pPr>
    </w:p>
    <w:p w14:paraId="682CB589" w14:textId="163D27EE" w:rsidR="00440B8C" w:rsidRDefault="00440B8C" w:rsidP="004D6372">
      <w:pPr>
        <w:spacing w:before="120" w:after="0" w:line="240" w:lineRule="auto"/>
        <w:jc w:val="both"/>
        <w:rPr>
          <w:rFonts w:ascii="Luciole" w:hAnsi="Luciole" w:cs="Arial"/>
          <w:sz w:val="32"/>
          <w:szCs w:val="32"/>
        </w:rPr>
      </w:pPr>
    </w:p>
    <w:p w14:paraId="4331A329" w14:textId="77777777" w:rsidR="00440B8C" w:rsidRPr="005E1D73" w:rsidRDefault="00440B8C" w:rsidP="004D6372">
      <w:pPr>
        <w:spacing w:before="120" w:after="0" w:line="240" w:lineRule="auto"/>
        <w:jc w:val="both"/>
        <w:rPr>
          <w:rFonts w:ascii="Luciole" w:hAnsi="Luciole" w:cs="Arial"/>
          <w:sz w:val="32"/>
          <w:szCs w:val="32"/>
        </w:rPr>
      </w:pPr>
    </w:p>
    <w:p w14:paraId="523D5844" w14:textId="00194B13" w:rsidR="005A71E7" w:rsidRPr="005E1D73" w:rsidRDefault="005A71E7" w:rsidP="00C05C7D">
      <w:pPr>
        <w:pStyle w:val="Titre3"/>
        <w:numPr>
          <w:ilvl w:val="2"/>
          <w:numId w:val="21"/>
        </w:numPr>
        <w:jc w:val="both"/>
        <w:rPr>
          <w:rFonts w:ascii="Luciole" w:hAnsi="Luciole" w:cs="Arial"/>
          <w:b/>
          <w:bCs/>
          <w:color w:val="auto"/>
          <w:sz w:val="32"/>
          <w:szCs w:val="32"/>
          <w:u w:val="single"/>
        </w:rPr>
      </w:pPr>
      <w:bookmarkStart w:id="15" w:name="_Toc51231193"/>
      <w:r w:rsidRPr="005E1D73">
        <w:rPr>
          <w:rFonts w:ascii="Luciole" w:hAnsi="Luciole" w:cs="Arial"/>
          <w:b/>
          <w:bCs/>
          <w:color w:val="auto"/>
          <w:sz w:val="32"/>
          <w:szCs w:val="32"/>
          <w:u w:val="single"/>
        </w:rPr>
        <w:t>Défense des droits</w:t>
      </w:r>
      <w:bookmarkEnd w:id="15"/>
    </w:p>
    <w:p w14:paraId="6561C3E2" w14:textId="77777777" w:rsidR="00C05C7D" w:rsidRPr="005E1D73" w:rsidRDefault="00C05C7D" w:rsidP="00C05C7D">
      <w:pPr>
        <w:rPr>
          <w:sz w:val="32"/>
          <w:szCs w:val="32"/>
        </w:rPr>
      </w:pPr>
    </w:p>
    <w:p w14:paraId="523D5845" w14:textId="2A554AF7" w:rsidR="005A71E7" w:rsidRPr="005E1D73" w:rsidRDefault="005A71E7" w:rsidP="004D6372">
      <w:pPr>
        <w:pStyle w:val="NormalWeb"/>
        <w:spacing w:before="0" w:beforeAutospacing="0" w:after="0" w:afterAutospacing="0"/>
        <w:jc w:val="both"/>
        <w:rPr>
          <w:rFonts w:ascii="Luciole" w:hAnsi="Luciole" w:cs="Arial"/>
          <w:sz w:val="32"/>
          <w:szCs w:val="32"/>
        </w:rPr>
      </w:pPr>
      <w:r w:rsidRPr="005E1D73">
        <w:rPr>
          <w:rFonts w:ascii="Luciole" w:hAnsi="Luciole" w:cs="Arial"/>
          <w:sz w:val="32"/>
          <w:szCs w:val="32"/>
        </w:rPr>
        <w:t xml:space="preserve">Les administrateurs de la </w:t>
      </w:r>
      <w:r w:rsidR="00EF0B11">
        <w:rPr>
          <w:rFonts w:ascii="Luciole" w:hAnsi="Luciole" w:cs="Arial"/>
          <w:sz w:val="32"/>
          <w:szCs w:val="32"/>
        </w:rPr>
        <w:t>Fédération</w:t>
      </w:r>
      <w:r w:rsidRPr="005E1D73">
        <w:rPr>
          <w:rFonts w:ascii="Luciole" w:hAnsi="Luciole" w:cs="Arial"/>
          <w:sz w:val="32"/>
          <w:szCs w:val="32"/>
        </w:rPr>
        <w:t xml:space="preserve"> des Aveugles Alsace Lorraine Grand Est participent au niveau local et national à de nombreux groupes de travail et commissions sur les thèmes du handicap, de l’accessibilité, des transports, de l’emploi, du tourisme ou encore de la citoyenneté.</w:t>
      </w:r>
    </w:p>
    <w:p w14:paraId="523D5846" w14:textId="0CF0588B" w:rsidR="005A71E7" w:rsidRPr="005E1D73" w:rsidRDefault="005A71E7" w:rsidP="004D6372">
      <w:pPr>
        <w:pStyle w:val="NormalWeb"/>
        <w:spacing w:before="0" w:beforeAutospacing="0" w:after="0" w:afterAutospacing="0"/>
        <w:jc w:val="both"/>
        <w:rPr>
          <w:rFonts w:ascii="Luciole" w:hAnsi="Luciole" w:cs="Arial"/>
          <w:sz w:val="32"/>
          <w:szCs w:val="32"/>
        </w:rPr>
      </w:pPr>
      <w:r w:rsidRPr="005E1D73">
        <w:rPr>
          <w:rFonts w:ascii="Luciole" w:hAnsi="Luciole" w:cs="Arial"/>
          <w:sz w:val="32"/>
          <w:szCs w:val="32"/>
        </w:rPr>
        <w:br/>
        <w:t xml:space="preserve">Au niveau national, deux élus sont administrateurs de la </w:t>
      </w:r>
      <w:r w:rsidR="00EF0B11">
        <w:rPr>
          <w:rFonts w:ascii="Luciole" w:hAnsi="Luciole" w:cs="Arial"/>
          <w:sz w:val="32"/>
          <w:szCs w:val="32"/>
        </w:rPr>
        <w:t>Fédération</w:t>
      </w:r>
      <w:r w:rsidRPr="005E1D73">
        <w:rPr>
          <w:rFonts w:ascii="Luciole" w:hAnsi="Luciole" w:cs="Arial"/>
          <w:sz w:val="32"/>
          <w:szCs w:val="32"/>
        </w:rPr>
        <w:t xml:space="preserve"> des Aveugles de France, son président Gabriel REEB a été mandaté par le CA pour le suivi de l'accès au numérique par le pôle informatique et </w:t>
      </w:r>
      <w:r w:rsidR="00C05C7D" w:rsidRPr="005E1D73">
        <w:rPr>
          <w:rFonts w:ascii="Luciole" w:hAnsi="Luciole" w:cs="Arial"/>
          <w:sz w:val="32"/>
          <w:szCs w:val="32"/>
        </w:rPr>
        <w:t>accessibilité,</w:t>
      </w:r>
      <w:r w:rsidR="00C05C7D" w:rsidRPr="005E1D73">
        <w:rPr>
          <w:rFonts w:ascii="Calibri" w:hAnsi="Calibri" w:cs="Calibri"/>
          <w:sz w:val="32"/>
          <w:szCs w:val="32"/>
        </w:rPr>
        <w:t xml:space="preserve"> et</w:t>
      </w:r>
      <w:r w:rsidRPr="005E1D73">
        <w:rPr>
          <w:rFonts w:ascii="Luciole" w:hAnsi="Luciole" w:cs="Arial"/>
          <w:sz w:val="32"/>
          <w:szCs w:val="32"/>
        </w:rPr>
        <w:t xml:space="preserve"> Victor Roos, est le Premier Vice-Pr</w:t>
      </w:r>
      <w:r w:rsidRPr="005E1D73">
        <w:rPr>
          <w:rFonts w:ascii="Luciole" w:hAnsi="Luciole" w:cs="Luciole"/>
          <w:sz w:val="32"/>
          <w:szCs w:val="32"/>
        </w:rPr>
        <w:t>é</w:t>
      </w:r>
      <w:r w:rsidRPr="005E1D73">
        <w:rPr>
          <w:rFonts w:ascii="Luciole" w:hAnsi="Luciole" w:cs="Arial"/>
          <w:sz w:val="32"/>
          <w:szCs w:val="32"/>
        </w:rPr>
        <w:t xml:space="preserve">sident de la </w:t>
      </w:r>
      <w:r w:rsidR="00EF0B11">
        <w:rPr>
          <w:rFonts w:ascii="Luciole" w:hAnsi="Luciole" w:cs="Arial"/>
          <w:sz w:val="32"/>
          <w:szCs w:val="32"/>
        </w:rPr>
        <w:t>Fédération</w:t>
      </w:r>
      <w:r w:rsidRPr="005E1D73">
        <w:rPr>
          <w:rFonts w:ascii="Luciole" w:hAnsi="Luciole" w:cs="Arial"/>
          <w:sz w:val="32"/>
          <w:szCs w:val="32"/>
        </w:rPr>
        <w:t xml:space="preserve"> nationale. Celle-ci m</w:t>
      </w:r>
      <w:r w:rsidRPr="005E1D73">
        <w:rPr>
          <w:rFonts w:ascii="Luciole" w:hAnsi="Luciole" w:cs="Luciole"/>
          <w:sz w:val="32"/>
          <w:szCs w:val="32"/>
        </w:rPr>
        <w:t>è</w:t>
      </w:r>
      <w:r w:rsidRPr="005E1D73">
        <w:rPr>
          <w:rFonts w:ascii="Luciole" w:hAnsi="Luciole" w:cs="Arial"/>
          <w:sz w:val="32"/>
          <w:szCs w:val="32"/>
        </w:rPr>
        <w:t>ne r</w:t>
      </w:r>
      <w:r w:rsidRPr="005E1D73">
        <w:rPr>
          <w:rFonts w:ascii="Luciole" w:hAnsi="Luciole" w:cs="Luciole"/>
          <w:sz w:val="32"/>
          <w:szCs w:val="32"/>
        </w:rPr>
        <w:t>é</w:t>
      </w:r>
      <w:r w:rsidRPr="005E1D73">
        <w:rPr>
          <w:rFonts w:ascii="Luciole" w:hAnsi="Luciole" w:cs="Arial"/>
          <w:sz w:val="32"/>
          <w:szCs w:val="32"/>
        </w:rPr>
        <w:t>guli</w:t>
      </w:r>
      <w:r w:rsidRPr="005E1D73">
        <w:rPr>
          <w:rFonts w:ascii="Luciole" w:hAnsi="Luciole" w:cs="Luciole"/>
          <w:sz w:val="32"/>
          <w:szCs w:val="32"/>
        </w:rPr>
        <w:t>è</w:t>
      </w:r>
      <w:r w:rsidRPr="005E1D73">
        <w:rPr>
          <w:rFonts w:ascii="Luciole" w:hAnsi="Luciole" w:cs="Arial"/>
          <w:sz w:val="32"/>
          <w:szCs w:val="32"/>
        </w:rPr>
        <w:t>rement des actions de lobbying aupr</w:t>
      </w:r>
      <w:r w:rsidRPr="005E1D73">
        <w:rPr>
          <w:rFonts w:ascii="Luciole" w:hAnsi="Luciole" w:cs="Luciole"/>
          <w:sz w:val="32"/>
          <w:szCs w:val="32"/>
        </w:rPr>
        <w:t>è</w:t>
      </w:r>
      <w:r w:rsidRPr="005E1D73">
        <w:rPr>
          <w:rFonts w:ascii="Luciole" w:hAnsi="Luciole" w:cs="Arial"/>
          <w:sz w:val="32"/>
          <w:szCs w:val="32"/>
        </w:rPr>
        <w:t xml:space="preserve">s des pouvoirs publics nationaux, ainsi qu’européens par le biais de l’Union Européenne des Aveugles. Elle est également très impliquée dans la </w:t>
      </w:r>
      <w:r w:rsidRPr="005E1D73">
        <w:rPr>
          <w:rFonts w:ascii="Luciole" w:hAnsi="Luciole" w:cs="Arial"/>
          <w:sz w:val="32"/>
          <w:szCs w:val="32"/>
        </w:rPr>
        <w:lastRenderedPageBreak/>
        <w:t>Con</w:t>
      </w:r>
      <w:r w:rsidR="00EF0B11">
        <w:rPr>
          <w:rFonts w:ascii="Luciole" w:hAnsi="Luciole" w:cs="Arial"/>
          <w:sz w:val="32"/>
          <w:szCs w:val="32"/>
        </w:rPr>
        <w:t>Fédération</w:t>
      </w:r>
      <w:r w:rsidRPr="005E1D73">
        <w:rPr>
          <w:rFonts w:ascii="Luciole" w:hAnsi="Luciole" w:cs="Arial"/>
          <w:sz w:val="32"/>
          <w:szCs w:val="32"/>
        </w:rPr>
        <w:t xml:space="preserve"> Française pour la Promotion Sociale des Aveugles et Amblyopes (CFPSAA) qui rassemble les principales associations françaises agissant pour la déficience visuelle, et ce afin de présenter un point de vue unitaire sur les questions les concernant.</w:t>
      </w:r>
    </w:p>
    <w:p w14:paraId="1AFD97AC" w14:textId="3579EE23" w:rsidR="00813A84" w:rsidRPr="005E1D73" w:rsidRDefault="005A71E7" w:rsidP="004D6372">
      <w:pPr>
        <w:pStyle w:val="NormalWeb"/>
        <w:spacing w:before="0" w:beforeAutospacing="0" w:after="0" w:afterAutospacing="0"/>
        <w:jc w:val="both"/>
        <w:rPr>
          <w:rFonts w:ascii="Luciole" w:hAnsi="Luciole" w:cs="Arial"/>
          <w:sz w:val="32"/>
          <w:szCs w:val="32"/>
        </w:rPr>
      </w:pPr>
      <w:r w:rsidRPr="005E1D73">
        <w:rPr>
          <w:rFonts w:ascii="Luciole" w:hAnsi="Luciole" w:cs="Arial"/>
          <w:sz w:val="32"/>
          <w:szCs w:val="32"/>
        </w:rPr>
        <w:br/>
        <w:t xml:space="preserve">Notre </w:t>
      </w:r>
      <w:r w:rsidR="00EF0B11">
        <w:rPr>
          <w:rFonts w:ascii="Luciole" w:hAnsi="Luciole" w:cs="Arial"/>
          <w:sz w:val="32"/>
          <w:szCs w:val="32"/>
        </w:rPr>
        <w:t>Fédération</w:t>
      </w:r>
      <w:r w:rsidRPr="005E1D73">
        <w:rPr>
          <w:rFonts w:ascii="Luciole" w:hAnsi="Luciole" w:cs="Arial"/>
          <w:sz w:val="32"/>
          <w:szCs w:val="32"/>
        </w:rPr>
        <w:t xml:space="preserve"> est particulièrement active sur les sujets d’accessibilité et s’efforce de faire reconnaître les droits des personnes handicapées visuelles sur ces questions. </w:t>
      </w:r>
    </w:p>
    <w:p w14:paraId="239B5834" w14:textId="77777777" w:rsidR="00BD3AF2" w:rsidRPr="005E1D73" w:rsidRDefault="00BD3AF2" w:rsidP="004D6372">
      <w:pPr>
        <w:pStyle w:val="NormalWeb"/>
        <w:spacing w:before="0" w:beforeAutospacing="0" w:after="0" w:afterAutospacing="0"/>
        <w:jc w:val="both"/>
        <w:rPr>
          <w:rFonts w:ascii="Luciole" w:hAnsi="Luciole" w:cs="Arial"/>
          <w:sz w:val="32"/>
          <w:szCs w:val="32"/>
        </w:rPr>
      </w:pPr>
    </w:p>
    <w:p w14:paraId="523D5849" w14:textId="3FA11110" w:rsidR="005A71E7" w:rsidRPr="005E1D73" w:rsidRDefault="005A71E7" w:rsidP="00C05C7D">
      <w:pPr>
        <w:pStyle w:val="NormalWeb"/>
        <w:numPr>
          <w:ilvl w:val="0"/>
          <w:numId w:val="20"/>
        </w:numPr>
        <w:spacing w:before="0" w:beforeAutospacing="0" w:after="0" w:afterAutospacing="0"/>
        <w:jc w:val="both"/>
        <w:rPr>
          <w:rFonts w:ascii="Luciole" w:hAnsi="Luciole" w:cs="Arial"/>
          <w:sz w:val="32"/>
          <w:szCs w:val="32"/>
        </w:rPr>
      </w:pPr>
      <w:r w:rsidRPr="005E1D73">
        <w:rPr>
          <w:rFonts w:ascii="Luciole" w:hAnsi="Luciole" w:cs="Arial"/>
          <w:sz w:val="32"/>
          <w:szCs w:val="32"/>
        </w:rPr>
        <w:t>Afin de favoriser l’accessibilité numérique, 5 administrateurs et l’Ergothérapeute du SAVS de l’Association Les Cannes Blanches ont participé le 2 et 3 décembre aux Journées d'étude technologies et déficience visuelle à Paris, à l’Institut des Jeunes Aveugles</w:t>
      </w:r>
      <w:r w:rsidR="00813A84" w:rsidRPr="005E1D73">
        <w:rPr>
          <w:rFonts w:ascii="Luciole" w:hAnsi="Luciole" w:cs="Arial"/>
          <w:sz w:val="32"/>
          <w:szCs w:val="32"/>
        </w:rPr>
        <w:t xml:space="preserve">. </w:t>
      </w:r>
      <w:r w:rsidRPr="005E1D73">
        <w:rPr>
          <w:rFonts w:ascii="Luciole" w:hAnsi="Luciole" w:cs="Arial"/>
          <w:sz w:val="32"/>
          <w:szCs w:val="32"/>
        </w:rPr>
        <w:t>A cette occasion a eu lieu la signature de la convention sur l'étude populationnelle des déficients visuels en France par l'ANPEA, Aveugles de France, GAPAS, Voir Ensemble, INJA, FFAC, PEP 69</w:t>
      </w:r>
      <w:r w:rsidRPr="005E1D73">
        <w:rPr>
          <w:rFonts w:ascii="Calibri" w:hAnsi="Calibri" w:cs="Calibri"/>
          <w:sz w:val="32"/>
          <w:szCs w:val="32"/>
        </w:rPr>
        <w:t> </w:t>
      </w:r>
      <w:r w:rsidRPr="005E1D73">
        <w:rPr>
          <w:rFonts w:ascii="Luciole" w:hAnsi="Luciole" w:cs="Arial"/>
          <w:sz w:val="32"/>
          <w:szCs w:val="32"/>
        </w:rPr>
        <w:t xml:space="preserve">: </w:t>
      </w:r>
      <w:hyperlink r:id="rId15" w:history="1">
        <w:r w:rsidRPr="005E1D73">
          <w:rPr>
            <w:rStyle w:val="Lienhypertexte"/>
            <w:rFonts w:ascii="Luciole" w:hAnsi="Luciole" w:cs="Arial"/>
            <w:color w:val="auto"/>
            <w:sz w:val="32"/>
            <w:szCs w:val="32"/>
          </w:rPr>
          <w:t>https://www.aveuglesdefrance.org/actualites/8eme-edition-des-jetdv</w:t>
        </w:r>
      </w:hyperlink>
    </w:p>
    <w:p w14:paraId="523D584A" w14:textId="12D3DB48" w:rsidR="005A71E7" w:rsidRDefault="005A71E7" w:rsidP="004D6372">
      <w:pPr>
        <w:pStyle w:val="Paragraphedeliste"/>
        <w:numPr>
          <w:ilvl w:val="0"/>
          <w:numId w:val="20"/>
        </w:numPr>
        <w:spacing w:before="120" w:after="0" w:line="240" w:lineRule="auto"/>
        <w:jc w:val="both"/>
        <w:rPr>
          <w:rFonts w:ascii="Luciole" w:hAnsi="Luciole" w:cs="Arial"/>
          <w:sz w:val="32"/>
          <w:szCs w:val="32"/>
        </w:rPr>
      </w:pPr>
      <w:r w:rsidRPr="005E1D73">
        <w:rPr>
          <w:rFonts w:ascii="Luciole" w:hAnsi="Luciole" w:cs="Arial"/>
          <w:sz w:val="32"/>
          <w:szCs w:val="32"/>
        </w:rPr>
        <w:t>En octobre, Anne-</w:t>
      </w:r>
      <w:r w:rsidR="00103C23" w:rsidRPr="005E1D73">
        <w:rPr>
          <w:rFonts w:ascii="Luciole" w:hAnsi="Luciole" w:cs="Arial"/>
          <w:sz w:val="32"/>
          <w:szCs w:val="32"/>
        </w:rPr>
        <w:t>G</w:t>
      </w:r>
      <w:r w:rsidRPr="005E1D73">
        <w:rPr>
          <w:rFonts w:ascii="Luciole" w:hAnsi="Luciole" w:cs="Arial"/>
          <w:sz w:val="32"/>
          <w:szCs w:val="32"/>
        </w:rPr>
        <w:t>aëlle</w:t>
      </w:r>
      <w:r w:rsidR="00103C23" w:rsidRPr="005E1D73">
        <w:rPr>
          <w:rFonts w:ascii="Luciole" w:hAnsi="Luciole" w:cs="Arial"/>
          <w:sz w:val="32"/>
          <w:szCs w:val="32"/>
        </w:rPr>
        <w:t xml:space="preserve"> Bartos, responsable du service social,</w:t>
      </w:r>
      <w:r w:rsidRPr="005E1D73">
        <w:rPr>
          <w:rFonts w:ascii="Luciole" w:hAnsi="Luciole" w:cs="Arial"/>
          <w:sz w:val="32"/>
          <w:szCs w:val="32"/>
        </w:rPr>
        <w:t xml:space="preserve"> et </w:t>
      </w:r>
      <w:r w:rsidR="00454EAE" w:rsidRPr="005E1D73">
        <w:rPr>
          <w:rFonts w:ascii="Luciole" w:hAnsi="Luciole" w:cs="Arial"/>
          <w:sz w:val="32"/>
          <w:szCs w:val="32"/>
        </w:rPr>
        <w:t>Gabriel Reeb</w:t>
      </w:r>
      <w:r w:rsidR="00103C23" w:rsidRPr="005E1D73">
        <w:rPr>
          <w:rFonts w:ascii="Luciole" w:hAnsi="Luciole" w:cs="Arial"/>
          <w:sz w:val="32"/>
          <w:szCs w:val="32"/>
        </w:rPr>
        <w:t>, Président,</w:t>
      </w:r>
      <w:r w:rsidRPr="005E1D73">
        <w:rPr>
          <w:rFonts w:ascii="Luciole" w:hAnsi="Luciole" w:cs="Arial"/>
          <w:sz w:val="32"/>
          <w:szCs w:val="32"/>
        </w:rPr>
        <w:t xml:space="preserve"> </w:t>
      </w:r>
      <w:r w:rsidR="00454EAE" w:rsidRPr="005E1D73">
        <w:rPr>
          <w:rFonts w:ascii="Luciole" w:hAnsi="Luciole" w:cs="Arial"/>
          <w:sz w:val="32"/>
          <w:szCs w:val="32"/>
        </w:rPr>
        <w:t>ont</w:t>
      </w:r>
      <w:r w:rsidRPr="005E1D73">
        <w:rPr>
          <w:rFonts w:ascii="Luciole" w:hAnsi="Luciole" w:cs="Arial"/>
          <w:sz w:val="32"/>
          <w:szCs w:val="32"/>
        </w:rPr>
        <w:t xml:space="preserve"> été sollicité</w:t>
      </w:r>
      <w:r w:rsidR="00103C23" w:rsidRPr="005E1D73">
        <w:rPr>
          <w:rFonts w:ascii="Luciole" w:hAnsi="Luciole" w:cs="Arial"/>
          <w:sz w:val="32"/>
          <w:szCs w:val="32"/>
        </w:rPr>
        <w:t xml:space="preserve"> comme conseillers</w:t>
      </w:r>
      <w:r w:rsidRPr="005E1D73">
        <w:rPr>
          <w:rFonts w:ascii="Luciole" w:hAnsi="Luciole" w:cs="Arial"/>
          <w:sz w:val="32"/>
          <w:szCs w:val="32"/>
        </w:rPr>
        <w:t xml:space="preserve"> </w:t>
      </w:r>
      <w:r w:rsidR="00103C23" w:rsidRPr="005E1D73">
        <w:rPr>
          <w:rFonts w:ascii="Luciole" w:hAnsi="Luciole" w:cs="Arial"/>
          <w:sz w:val="32"/>
          <w:szCs w:val="32"/>
        </w:rPr>
        <w:t xml:space="preserve">dans le cadre de </w:t>
      </w:r>
      <w:r w:rsidRPr="005E1D73">
        <w:rPr>
          <w:rFonts w:ascii="Luciole" w:hAnsi="Luciole" w:cs="Arial"/>
          <w:sz w:val="32"/>
          <w:szCs w:val="32"/>
        </w:rPr>
        <w:t>la mise aux normes du bâtiment du Conseil Départemental du Bas-Rhin</w:t>
      </w:r>
      <w:r w:rsidR="00454EAE" w:rsidRPr="005E1D73">
        <w:rPr>
          <w:rFonts w:ascii="Luciole" w:hAnsi="Luciole" w:cs="Arial"/>
          <w:sz w:val="32"/>
          <w:szCs w:val="32"/>
        </w:rPr>
        <w:t>,</w:t>
      </w:r>
      <w:r w:rsidRPr="005E1D73">
        <w:rPr>
          <w:rFonts w:ascii="Luciole" w:hAnsi="Luciole" w:cs="Arial"/>
          <w:sz w:val="32"/>
          <w:szCs w:val="32"/>
        </w:rPr>
        <w:t xml:space="preserve"> où </w:t>
      </w:r>
      <w:r w:rsidR="00103C23" w:rsidRPr="005E1D73">
        <w:rPr>
          <w:rFonts w:ascii="Luciole" w:hAnsi="Luciole" w:cs="Arial"/>
          <w:sz w:val="32"/>
          <w:szCs w:val="32"/>
        </w:rPr>
        <w:t>ils ont</w:t>
      </w:r>
      <w:r w:rsidRPr="005E1D73">
        <w:rPr>
          <w:rFonts w:ascii="Luciole" w:hAnsi="Luciole" w:cs="Arial"/>
          <w:sz w:val="32"/>
          <w:szCs w:val="32"/>
        </w:rPr>
        <w:t xml:space="preserve"> été </w:t>
      </w:r>
      <w:r w:rsidR="00C05C7D" w:rsidRPr="005E1D73">
        <w:rPr>
          <w:rFonts w:ascii="Luciole" w:hAnsi="Luciole" w:cs="Arial"/>
          <w:sz w:val="32"/>
          <w:szCs w:val="32"/>
        </w:rPr>
        <w:t>reçus</w:t>
      </w:r>
      <w:r w:rsidRPr="005E1D73">
        <w:rPr>
          <w:rFonts w:ascii="Luciole" w:hAnsi="Luciole" w:cs="Arial"/>
          <w:sz w:val="32"/>
          <w:szCs w:val="32"/>
        </w:rPr>
        <w:t xml:space="preserve"> de manière fort </w:t>
      </w:r>
      <w:r w:rsidRPr="005E1D73">
        <w:rPr>
          <w:rFonts w:ascii="Luciole" w:hAnsi="Luciole" w:cs="Arial"/>
          <w:sz w:val="32"/>
          <w:szCs w:val="32"/>
        </w:rPr>
        <w:lastRenderedPageBreak/>
        <w:t>discourtoise</w:t>
      </w:r>
      <w:r w:rsidR="00B062EF" w:rsidRPr="005E1D73">
        <w:rPr>
          <w:rFonts w:ascii="Luciole" w:hAnsi="Luciole" w:cs="Arial"/>
          <w:sz w:val="32"/>
          <w:szCs w:val="32"/>
        </w:rPr>
        <w:t>,</w:t>
      </w:r>
      <w:r w:rsidRPr="005E1D73">
        <w:rPr>
          <w:rFonts w:ascii="Luciole" w:hAnsi="Luciole" w:cs="Arial"/>
          <w:sz w:val="32"/>
          <w:szCs w:val="32"/>
        </w:rPr>
        <w:t xml:space="preserve"> l'équipe ayant démarré la réunion sans </w:t>
      </w:r>
      <w:r w:rsidR="00103C23" w:rsidRPr="005E1D73">
        <w:rPr>
          <w:rFonts w:ascii="Luciole" w:hAnsi="Luciole" w:cs="Arial"/>
          <w:sz w:val="32"/>
          <w:szCs w:val="32"/>
        </w:rPr>
        <w:t>leur</w:t>
      </w:r>
      <w:r w:rsidRPr="005E1D73">
        <w:rPr>
          <w:rFonts w:ascii="Luciole" w:hAnsi="Luciole" w:cs="Arial"/>
          <w:sz w:val="32"/>
          <w:szCs w:val="32"/>
        </w:rPr>
        <w:t xml:space="preserve"> présence alors </w:t>
      </w:r>
      <w:r w:rsidR="00103C23" w:rsidRPr="005E1D73">
        <w:rPr>
          <w:rFonts w:ascii="Luciole" w:hAnsi="Luciole" w:cs="Arial"/>
          <w:sz w:val="32"/>
          <w:szCs w:val="32"/>
        </w:rPr>
        <w:t>qu’ils attendaient</w:t>
      </w:r>
      <w:r w:rsidRPr="005E1D73">
        <w:rPr>
          <w:rFonts w:ascii="Luciole" w:hAnsi="Luciole" w:cs="Arial"/>
          <w:sz w:val="32"/>
          <w:szCs w:val="32"/>
        </w:rPr>
        <w:t xml:space="preserve"> en salle d'attente</w:t>
      </w:r>
      <w:r w:rsidR="00B062EF" w:rsidRPr="005E1D73">
        <w:rPr>
          <w:rFonts w:ascii="Luciole" w:hAnsi="Luciole" w:cs="Arial"/>
          <w:sz w:val="32"/>
          <w:szCs w:val="32"/>
        </w:rPr>
        <w:t>. La</w:t>
      </w:r>
      <w:r w:rsidRPr="005E1D73">
        <w:rPr>
          <w:rFonts w:ascii="Luciole" w:hAnsi="Luciole" w:cs="Arial"/>
          <w:sz w:val="32"/>
          <w:szCs w:val="32"/>
        </w:rPr>
        <w:t xml:space="preserve"> coordinatrice de la réunion s'en est excusée par mail le lendemain.</w:t>
      </w:r>
    </w:p>
    <w:p w14:paraId="6490122D" w14:textId="67E3BDA1" w:rsidR="00C26919" w:rsidRPr="00C26919" w:rsidRDefault="007C02FA" w:rsidP="00C26919">
      <w:pPr>
        <w:numPr>
          <w:ilvl w:val="0"/>
          <w:numId w:val="20"/>
        </w:numPr>
        <w:spacing w:before="240" w:after="0" w:line="276" w:lineRule="auto"/>
        <w:jc w:val="both"/>
        <w:rPr>
          <w:rFonts w:ascii="Luciole" w:hAnsi="Luciole" w:cs="Arial"/>
          <w:sz w:val="32"/>
          <w:szCs w:val="32"/>
        </w:rPr>
      </w:pPr>
      <w:r>
        <w:rPr>
          <w:rFonts w:ascii="Luciole" w:hAnsi="Luciole" w:cs="Arial"/>
          <w:sz w:val="32"/>
          <w:szCs w:val="32"/>
        </w:rPr>
        <w:t xml:space="preserve">Nous avons effectué une mission de conseil </w:t>
      </w:r>
      <w:r w:rsidR="00C26919" w:rsidRPr="00C26919">
        <w:rPr>
          <w:rFonts w:ascii="Luciole" w:hAnsi="Luciole" w:cs="Arial"/>
          <w:sz w:val="32"/>
          <w:szCs w:val="32"/>
        </w:rPr>
        <w:t xml:space="preserve">et </w:t>
      </w:r>
      <w:r>
        <w:rPr>
          <w:rFonts w:ascii="Luciole" w:hAnsi="Luciole" w:cs="Arial"/>
          <w:sz w:val="32"/>
          <w:szCs w:val="32"/>
        </w:rPr>
        <w:t>d’</w:t>
      </w:r>
      <w:r w:rsidR="00C26919" w:rsidRPr="00C26919">
        <w:rPr>
          <w:rFonts w:ascii="Luciole" w:hAnsi="Luciole" w:cs="Arial"/>
          <w:sz w:val="32"/>
          <w:szCs w:val="32"/>
        </w:rPr>
        <w:t>accompagnement pour la pose d’une bande de guidage sur la promenade du Quai des Bateliers</w:t>
      </w:r>
      <w:r w:rsidR="00925FA7">
        <w:rPr>
          <w:rFonts w:ascii="Luciole" w:hAnsi="Luciole" w:cs="Arial"/>
          <w:sz w:val="32"/>
          <w:szCs w:val="32"/>
        </w:rPr>
        <w:t xml:space="preserve"> à Strasbourg</w:t>
      </w:r>
      <w:r w:rsidR="00C26919" w:rsidRPr="00C26919">
        <w:rPr>
          <w:rFonts w:ascii="Luciole" w:hAnsi="Luciole" w:cs="Arial"/>
          <w:sz w:val="32"/>
          <w:szCs w:val="32"/>
        </w:rPr>
        <w:t>.</w:t>
      </w:r>
    </w:p>
    <w:p w14:paraId="78A2C05F" w14:textId="2C4B9EB4" w:rsidR="00631FE0" w:rsidRDefault="005A71E7" w:rsidP="00440B8C">
      <w:pPr>
        <w:pStyle w:val="Paragraphedeliste"/>
        <w:numPr>
          <w:ilvl w:val="0"/>
          <w:numId w:val="20"/>
        </w:numPr>
        <w:spacing w:before="120" w:after="0" w:line="240" w:lineRule="auto"/>
        <w:jc w:val="both"/>
        <w:rPr>
          <w:rFonts w:ascii="Luciole" w:hAnsi="Luciole" w:cs="Arial"/>
          <w:sz w:val="32"/>
          <w:szCs w:val="32"/>
        </w:rPr>
      </w:pPr>
      <w:r w:rsidRPr="005E1D73">
        <w:rPr>
          <w:rFonts w:ascii="Luciole" w:hAnsi="Luciole" w:cs="Arial"/>
          <w:sz w:val="32"/>
          <w:szCs w:val="32"/>
        </w:rPr>
        <w:t>Monsieur Vincent Della Rocca</w:t>
      </w:r>
      <w:r w:rsidR="00B062EF" w:rsidRPr="005E1D73">
        <w:rPr>
          <w:rFonts w:ascii="Luciole" w:hAnsi="Luciole" w:cs="Arial"/>
          <w:sz w:val="32"/>
          <w:szCs w:val="32"/>
        </w:rPr>
        <w:t>,</w:t>
      </w:r>
      <w:r w:rsidRPr="005E1D73">
        <w:rPr>
          <w:rFonts w:ascii="Luciole" w:hAnsi="Luciole" w:cs="Arial"/>
          <w:sz w:val="32"/>
          <w:szCs w:val="32"/>
        </w:rPr>
        <w:t xml:space="preserve"> notre Vice-président pour la Moselle</w:t>
      </w:r>
      <w:r w:rsidR="00B062EF" w:rsidRPr="005E1D73">
        <w:rPr>
          <w:rFonts w:ascii="Luciole" w:hAnsi="Luciole" w:cs="Arial"/>
          <w:sz w:val="32"/>
          <w:szCs w:val="32"/>
        </w:rPr>
        <w:t>,</w:t>
      </w:r>
      <w:r w:rsidRPr="005E1D73">
        <w:rPr>
          <w:rFonts w:ascii="Luciole" w:hAnsi="Luciole" w:cs="Arial"/>
          <w:sz w:val="32"/>
          <w:szCs w:val="32"/>
        </w:rPr>
        <w:t xml:space="preserve"> a participé le 18 novembre aux travaux du 2ème comité du Schéma Directeur d'Accessibilité, SDAP, de la région Grand-Est qui s'est tenu à l'Hôtel de Région à Metz</w:t>
      </w:r>
      <w:r w:rsidR="00B062EF" w:rsidRPr="005E1D73">
        <w:rPr>
          <w:rFonts w:ascii="Luciole" w:hAnsi="Luciole" w:cs="Arial"/>
          <w:sz w:val="32"/>
          <w:szCs w:val="32"/>
        </w:rPr>
        <w:t>.</w:t>
      </w:r>
    </w:p>
    <w:p w14:paraId="6C143C73" w14:textId="4BBD53DA" w:rsidR="003E3F28" w:rsidRDefault="003E3F28" w:rsidP="003E3F28">
      <w:pPr>
        <w:spacing w:before="120" w:after="0" w:line="240" w:lineRule="auto"/>
        <w:jc w:val="both"/>
        <w:rPr>
          <w:rFonts w:ascii="Luciole" w:hAnsi="Luciole" w:cs="Arial"/>
          <w:sz w:val="32"/>
          <w:szCs w:val="32"/>
        </w:rPr>
      </w:pPr>
    </w:p>
    <w:p w14:paraId="39469E19" w14:textId="00D6F404" w:rsidR="003E3F28" w:rsidRDefault="003E3F28" w:rsidP="003E3F28">
      <w:pPr>
        <w:spacing w:before="120" w:after="0" w:line="240" w:lineRule="auto"/>
        <w:jc w:val="center"/>
        <w:rPr>
          <w:rFonts w:ascii="Luciole" w:hAnsi="Luciole" w:cs="Arial"/>
          <w:sz w:val="32"/>
          <w:szCs w:val="32"/>
        </w:rPr>
      </w:pPr>
      <w:r>
        <w:rPr>
          <w:rFonts w:ascii="Luciole" w:hAnsi="Luciole" w:cs="Arial"/>
          <w:sz w:val="32"/>
          <w:szCs w:val="32"/>
        </w:rPr>
        <w:t>***</w:t>
      </w:r>
    </w:p>
    <w:p w14:paraId="5F01E669" w14:textId="2ED64583" w:rsidR="003E3F28" w:rsidRDefault="003E3F28" w:rsidP="003E3F28">
      <w:pPr>
        <w:spacing w:before="120" w:after="0" w:line="240" w:lineRule="auto"/>
        <w:jc w:val="both"/>
        <w:rPr>
          <w:rFonts w:ascii="Luciole" w:hAnsi="Luciole" w:cs="Arial"/>
          <w:sz w:val="32"/>
          <w:szCs w:val="32"/>
        </w:rPr>
      </w:pPr>
    </w:p>
    <w:p w14:paraId="6D357A25" w14:textId="0FE23805" w:rsidR="00D73285" w:rsidRDefault="00D73285" w:rsidP="003E3F28">
      <w:pPr>
        <w:spacing w:before="120" w:after="0" w:line="240" w:lineRule="auto"/>
        <w:jc w:val="both"/>
        <w:rPr>
          <w:rFonts w:ascii="Luciole" w:hAnsi="Luciole" w:cs="Arial"/>
          <w:sz w:val="32"/>
          <w:szCs w:val="32"/>
        </w:rPr>
      </w:pPr>
    </w:p>
    <w:p w14:paraId="748BC465" w14:textId="3724B927" w:rsidR="00D73285" w:rsidRDefault="00D73285" w:rsidP="003E3F28">
      <w:pPr>
        <w:spacing w:before="120" w:after="0" w:line="240" w:lineRule="auto"/>
        <w:jc w:val="both"/>
        <w:rPr>
          <w:rFonts w:ascii="Luciole" w:hAnsi="Luciole" w:cs="Arial"/>
          <w:sz w:val="32"/>
          <w:szCs w:val="32"/>
        </w:rPr>
      </w:pPr>
    </w:p>
    <w:p w14:paraId="16DFE1C4" w14:textId="67D602EE" w:rsidR="00D73285" w:rsidRDefault="00D73285" w:rsidP="003E3F28">
      <w:pPr>
        <w:spacing w:before="120" w:after="0" w:line="240" w:lineRule="auto"/>
        <w:jc w:val="both"/>
        <w:rPr>
          <w:rFonts w:ascii="Luciole" w:hAnsi="Luciole" w:cs="Arial"/>
          <w:sz w:val="32"/>
          <w:szCs w:val="32"/>
        </w:rPr>
      </w:pPr>
    </w:p>
    <w:p w14:paraId="183B5947" w14:textId="37DCB317" w:rsidR="00D37FDF" w:rsidRDefault="00D37FDF" w:rsidP="003E3F28">
      <w:pPr>
        <w:spacing w:before="120" w:after="0" w:line="240" w:lineRule="auto"/>
        <w:jc w:val="both"/>
        <w:rPr>
          <w:rFonts w:ascii="Luciole" w:hAnsi="Luciole" w:cs="Arial"/>
          <w:sz w:val="32"/>
          <w:szCs w:val="32"/>
        </w:rPr>
      </w:pPr>
    </w:p>
    <w:p w14:paraId="28CF38F9" w14:textId="30C9641A" w:rsidR="00D37FDF" w:rsidRDefault="00D37FDF" w:rsidP="003E3F28">
      <w:pPr>
        <w:spacing w:before="120" w:after="0" w:line="240" w:lineRule="auto"/>
        <w:jc w:val="both"/>
        <w:rPr>
          <w:rFonts w:ascii="Luciole" w:hAnsi="Luciole" w:cs="Arial"/>
          <w:sz w:val="32"/>
          <w:szCs w:val="32"/>
        </w:rPr>
      </w:pPr>
    </w:p>
    <w:p w14:paraId="523D584C" w14:textId="1F84D7E0" w:rsidR="005A71E7" w:rsidRPr="005E1D73" w:rsidRDefault="005A71E7" w:rsidP="00544EB9">
      <w:pPr>
        <w:pStyle w:val="Titre1"/>
        <w:numPr>
          <w:ilvl w:val="0"/>
          <w:numId w:val="21"/>
        </w:numPr>
        <w:spacing w:before="360" w:line="240" w:lineRule="auto"/>
        <w:ind w:firstLine="131"/>
        <w:jc w:val="both"/>
        <w:rPr>
          <w:rFonts w:ascii="Luciole" w:hAnsi="Luciole" w:cs="Times New Roman"/>
          <w:b/>
          <w:bCs/>
          <w:color w:val="auto"/>
          <w:u w:val="single"/>
        </w:rPr>
      </w:pPr>
      <w:bookmarkStart w:id="16" w:name="_Toc51231194"/>
      <w:bookmarkEnd w:id="14"/>
      <w:r w:rsidRPr="005E1D73">
        <w:rPr>
          <w:rFonts w:ascii="Luciole" w:hAnsi="Luciole" w:cs="Times New Roman"/>
          <w:b/>
          <w:bCs/>
          <w:color w:val="auto"/>
          <w:u w:val="single"/>
        </w:rPr>
        <w:lastRenderedPageBreak/>
        <w:t>Mot de conclusion du secrétaire général</w:t>
      </w:r>
      <w:bookmarkEnd w:id="16"/>
    </w:p>
    <w:p w14:paraId="523D584D" w14:textId="77777777" w:rsidR="005A71E7" w:rsidRPr="005E1D73" w:rsidRDefault="005A71E7" w:rsidP="004D6372">
      <w:pPr>
        <w:jc w:val="both"/>
        <w:rPr>
          <w:rFonts w:ascii="Luciole" w:hAnsi="Luciole"/>
          <w:sz w:val="32"/>
          <w:szCs w:val="32"/>
        </w:rPr>
      </w:pPr>
    </w:p>
    <w:p w14:paraId="523D584E" w14:textId="24CBAB13" w:rsidR="005A71E7" w:rsidRPr="005E1D73" w:rsidRDefault="005A71E7" w:rsidP="004D6372">
      <w:pPr>
        <w:jc w:val="both"/>
        <w:rPr>
          <w:rFonts w:ascii="Luciole" w:hAnsi="Luciole"/>
          <w:sz w:val="32"/>
          <w:szCs w:val="32"/>
        </w:rPr>
      </w:pPr>
      <w:r w:rsidRPr="005E1D73">
        <w:rPr>
          <w:rFonts w:ascii="Luciole" w:hAnsi="Luciole"/>
          <w:sz w:val="32"/>
          <w:szCs w:val="32"/>
        </w:rPr>
        <w:t>Cette année 2019 fut riche en évènements, en activité et somme toute avec un bilan consolidé</w:t>
      </w:r>
      <w:r w:rsidR="00D30327" w:rsidRPr="005E1D73">
        <w:rPr>
          <w:rFonts w:ascii="Luciole" w:hAnsi="Luciole"/>
          <w:sz w:val="32"/>
          <w:szCs w:val="32"/>
        </w:rPr>
        <w:t xml:space="preserve"> positif</w:t>
      </w:r>
      <w:r w:rsidRPr="005E1D73">
        <w:rPr>
          <w:rFonts w:ascii="Luciole" w:hAnsi="Luciole"/>
          <w:sz w:val="32"/>
          <w:szCs w:val="32"/>
        </w:rPr>
        <w:t>. Un des principaux changements f</w:t>
      </w:r>
      <w:r w:rsidR="004D3C7C">
        <w:rPr>
          <w:rFonts w:ascii="Luciole" w:hAnsi="Luciole"/>
          <w:sz w:val="32"/>
          <w:szCs w:val="32"/>
        </w:rPr>
        <w:t>u</w:t>
      </w:r>
      <w:r w:rsidRPr="005E1D73">
        <w:rPr>
          <w:rFonts w:ascii="Luciole" w:hAnsi="Luciole"/>
          <w:sz w:val="32"/>
          <w:szCs w:val="32"/>
        </w:rPr>
        <w:t xml:space="preserve">t le départ de notre Président Monsieur Victor Roos qui a </w:t>
      </w:r>
      <w:r w:rsidR="0050315E" w:rsidRPr="005E1D73">
        <w:rPr>
          <w:rFonts w:ascii="Luciole" w:hAnsi="Luciole"/>
          <w:sz w:val="32"/>
          <w:szCs w:val="32"/>
        </w:rPr>
        <w:t>œuvré</w:t>
      </w:r>
      <w:r w:rsidRPr="005E1D73">
        <w:rPr>
          <w:rFonts w:ascii="Luciole" w:hAnsi="Luciole"/>
          <w:sz w:val="32"/>
          <w:szCs w:val="32"/>
        </w:rPr>
        <w:t xml:space="preserve"> durant 18 ans, et qui </w:t>
      </w:r>
      <w:r w:rsidR="0050315E" w:rsidRPr="005E1D73">
        <w:rPr>
          <w:rFonts w:ascii="Luciole" w:hAnsi="Luciole"/>
          <w:sz w:val="32"/>
          <w:szCs w:val="32"/>
        </w:rPr>
        <w:t>a</w:t>
      </w:r>
      <w:r w:rsidRPr="005E1D73">
        <w:rPr>
          <w:rFonts w:ascii="Luciole" w:hAnsi="Luciole"/>
          <w:sz w:val="32"/>
          <w:szCs w:val="32"/>
        </w:rPr>
        <w:t xml:space="preserve"> su redonner ses lettres de noblesse à notre grande association par son assiduité au travail, son charisme et sa bienveillance. Il a été remplacé par notre ancien secrétaire Général, </w:t>
      </w:r>
      <w:r w:rsidR="0050315E" w:rsidRPr="005E1D73">
        <w:rPr>
          <w:rFonts w:ascii="Luciole" w:hAnsi="Luciole"/>
          <w:sz w:val="32"/>
          <w:szCs w:val="32"/>
        </w:rPr>
        <w:t>Monsieur Gabriel</w:t>
      </w:r>
      <w:r w:rsidRPr="005E1D73">
        <w:rPr>
          <w:rFonts w:ascii="Luciole" w:hAnsi="Luciole"/>
          <w:sz w:val="32"/>
          <w:szCs w:val="32"/>
        </w:rPr>
        <w:t xml:space="preserve"> Reeb qui</w:t>
      </w:r>
      <w:r w:rsidR="0050315E" w:rsidRPr="005E1D73">
        <w:rPr>
          <w:rFonts w:ascii="Luciole" w:hAnsi="Luciole"/>
          <w:sz w:val="32"/>
          <w:szCs w:val="32"/>
        </w:rPr>
        <w:t xml:space="preserve"> </w:t>
      </w:r>
      <w:r w:rsidRPr="005E1D73">
        <w:rPr>
          <w:rFonts w:ascii="Luciole" w:hAnsi="Luciole"/>
          <w:sz w:val="32"/>
          <w:szCs w:val="32"/>
        </w:rPr>
        <w:t>assurera la présidence avec sa personnalité, ses compétences en matière d'accessibilité, tant sur le plan numérique que sur le plan de la chaîne du déplacement dont il assure toujours le suivi</w:t>
      </w:r>
      <w:r w:rsidR="0004278A" w:rsidRPr="005E1D73">
        <w:rPr>
          <w:rFonts w:ascii="Luciole" w:hAnsi="Luciole"/>
          <w:sz w:val="32"/>
          <w:szCs w:val="32"/>
        </w:rPr>
        <w:t>,</w:t>
      </w:r>
      <w:r w:rsidRPr="005E1D73">
        <w:rPr>
          <w:rFonts w:ascii="Luciole" w:hAnsi="Luciole"/>
          <w:sz w:val="32"/>
          <w:szCs w:val="32"/>
        </w:rPr>
        <w:t xml:space="preserve"> notamment en collaboration avec Gilles </w:t>
      </w:r>
      <w:r w:rsidR="0050315E" w:rsidRPr="005E1D73">
        <w:rPr>
          <w:rFonts w:ascii="Luciole" w:hAnsi="Luciole"/>
          <w:sz w:val="32"/>
          <w:szCs w:val="32"/>
        </w:rPr>
        <w:t>T</w:t>
      </w:r>
      <w:r w:rsidRPr="005E1D73">
        <w:rPr>
          <w:rFonts w:ascii="Luciole" w:hAnsi="Luciole"/>
          <w:sz w:val="32"/>
          <w:szCs w:val="32"/>
        </w:rPr>
        <w:t>rautmann pour la voirie, Victor Roos pour le volet droit du handicap, Jacques Halon et Jean-Claude Boeglin pour le numérique.</w:t>
      </w:r>
    </w:p>
    <w:p w14:paraId="523D5850" w14:textId="1BA6041A" w:rsidR="005A71E7" w:rsidRPr="005E1D73" w:rsidRDefault="005A71E7" w:rsidP="004D6372">
      <w:pPr>
        <w:jc w:val="both"/>
        <w:rPr>
          <w:rFonts w:ascii="Luciole" w:hAnsi="Luciole"/>
          <w:sz w:val="32"/>
          <w:szCs w:val="32"/>
        </w:rPr>
      </w:pPr>
      <w:r w:rsidRPr="005E1D73">
        <w:rPr>
          <w:rFonts w:ascii="Luciole" w:hAnsi="Luciole"/>
          <w:sz w:val="32"/>
          <w:szCs w:val="32"/>
        </w:rPr>
        <w:t xml:space="preserve">Gageons avec certitude qu'il nous apportera ses idées nouvelles, des propositions innovantes et la mise en </w:t>
      </w:r>
      <w:r w:rsidR="0050315E" w:rsidRPr="005E1D73">
        <w:rPr>
          <w:rFonts w:ascii="Luciole" w:hAnsi="Luciole"/>
          <w:sz w:val="32"/>
          <w:szCs w:val="32"/>
        </w:rPr>
        <w:t>œuvre</w:t>
      </w:r>
      <w:r w:rsidRPr="005E1D73">
        <w:rPr>
          <w:rFonts w:ascii="Luciole" w:hAnsi="Luciole"/>
          <w:sz w:val="32"/>
          <w:szCs w:val="32"/>
        </w:rPr>
        <w:t xml:space="preserve"> d'une gouvernance cohérente.</w:t>
      </w:r>
    </w:p>
    <w:p w14:paraId="523D5851" w14:textId="6CC7C0BA" w:rsidR="005A71E7" w:rsidRPr="005E1D73" w:rsidRDefault="00857F02" w:rsidP="004D6372">
      <w:pPr>
        <w:jc w:val="both"/>
        <w:rPr>
          <w:rFonts w:ascii="Luciole" w:hAnsi="Luciole"/>
          <w:sz w:val="32"/>
          <w:szCs w:val="32"/>
        </w:rPr>
      </w:pPr>
      <w:r w:rsidRPr="005E1D73">
        <w:rPr>
          <w:rFonts w:ascii="Luciole" w:hAnsi="Luciole"/>
          <w:sz w:val="32"/>
          <w:szCs w:val="32"/>
        </w:rPr>
        <w:t>Je ne reviendrai pas</w:t>
      </w:r>
      <w:r w:rsidR="0004278A" w:rsidRPr="005E1D73">
        <w:rPr>
          <w:rFonts w:ascii="Luciole" w:hAnsi="Luciole"/>
          <w:sz w:val="32"/>
          <w:szCs w:val="32"/>
        </w:rPr>
        <w:t xml:space="preserve"> plus</w:t>
      </w:r>
      <w:r w:rsidRPr="005E1D73">
        <w:rPr>
          <w:rFonts w:ascii="Luciole" w:hAnsi="Luciole"/>
          <w:sz w:val="32"/>
          <w:szCs w:val="32"/>
        </w:rPr>
        <w:t xml:space="preserve"> sur le </w:t>
      </w:r>
      <w:r w:rsidR="005A71E7" w:rsidRPr="005E1D73">
        <w:rPr>
          <w:rFonts w:ascii="Luciole" w:hAnsi="Luciole"/>
          <w:sz w:val="32"/>
          <w:szCs w:val="32"/>
        </w:rPr>
        <w:t xml:space="preserve">projet de restructuration des locaux de l'association, </w:t>
      </w:r>
      <w:r w:rsidRPr="005E1D73">
        <w:rPr>
          <w:rFonts w:ascii="Luciole" w:hAnsi="Luciole"/>
          <w:sz w:val="32"/>
          <w:szCs w:val="32"/>
        </w:rPr>
        <w:t>que le président a déjà développé</w:t>
      </w:r>
      <w:r w:rsidR="001353CA" w:rsidRPr="005E1D73">
        <w:rPr>
          <w:rFonts w:ascii="Luciole" w:hAnsi="Luciole"/>
          <w:sz w:val="32"/>
          <w:szCs w:val="32"/>
        </w:rPr>
        <w:t xml:space="preserve">, et </w:t>
      </w:r>
      <w:r w:rsidR="004C065B" w:rsidRPr="005E1D73">
        <w:rPr>
          <w:rFonts w:ascii="Luciole" w:hAnsi="Luciole"/>
          <w:sz w:val="32"/>
          <w:szCs w:val="32"/>
        </w:rPr>
        <w:t xml:space="preserve">je reste persuadé qu’une </w:t>
      </w:r>
      <w:r w:rsidR="005A71E7" w:rsidRPr="005E1D73">
        <w:rPr>
          <w:rFonts w:ascii="Luciole" w:hAnsi="Luciole"/>
          <w:sz w:val="32"/>
          <w:szCs w:val="32"/>
        </w:rPr>
        <w:t>démarche éco</w:t>
      </w:r>
      <w:r w:rsidR="00920275" w:rsidRPr="005E1D73">
        <w:rPr>
          <w:rFonts w:ascii="Luciole" w:hAnsi="Luciole"/>
          <w:sz w:val="32"/>
          <w:szCs w:val="32"/>
        </w:rPr>
        <w:t>-</w:t>
      </w:r>
      <w:r w:rsidR="005A71E7" w:rsidRPr="005E1D73">
        <w:rPr>
          <w:rFonts w:ascii="Luciole" w:hAnsi="Luciole"/>
          <w:sz w:val="32"/>
          <w:szCs w:val="32"/>
        </w:rPr>
        <w:lastRenderedPageBreak/>
        <w:t xml:space="preserve">responsable, notamment </w:t>
      </w:r>
      <w:r w:rsidR="001353CA" w:rsidRPr="005E1D73">
        <w:rPr>
          <w:rFonts w:ascii="Luciole" w:hAnsi="Luciole"/>
          <w:sz w:val="32"/>
          <w:szCs w:val="32"/>
        </w:rPr>
        <w:t xml:space="preserve">avec </w:t>
      </w:r>
      <w:r w:rsidR="005A71E7" w:rsidRPr="005E1D73">
        <w:rPr>
          <w:rFonts w:ascii="Luciole" w:hAnsi="Luciole"/>
          <w:sz w:val="32"/>
          <w:szCs w:val="32"/>
        </w:rPr>
        <w:t>la création d'une nouvelle filière orientée vers le bio</w:t>
      </w:r>
      <w:r w:rsidR="001353CA" w:rsidRPr="005E1D73">
        <w:rPr>
          <w:rFonts w:ascii="Luciole" w:hAnsi="Luciole"/>
          <w:sz w:val="32"/>
          <w:szCs w:val="32"/>
        </w:rPr>
        <w:t>,</w:t>
      </w:r>
      <w:r w:rsidR="005A71E7" w:rsidRPr="005E1D73">
        <w:rPr>
          <w:rFonts w:ascii="Luciole" w:hAnsi="Luciole"/>
          <w:sz w:val="32"/>
          <w:szCs w:val="32"/>
        </w:rPr>
        <w:t xml:space="preserve"> dont la finalité est la sauvegarde de l'emploi des personnes handicapées</w:t>
      </w:r>
      <w:r w:rsidR="001353CA" w:rsidRPr="005E1D73">
        <w:rPr>
          <w:rFonts w:ascii="Luciole" w:hAnsi="Luciole"/>
          <w:sz w:val="32"/>
          <w:szCs w:val="32"/>
        </w:rPr>
        <w:t>,</w:t>
      </w:r>
      <w:r w:rsidR="004C065B" w:rsidRPr="005E1D73">
        <w:rPr>
          <w:rFonts w:ascii="Luciole" w:hAnsi="Luciole"/>
          <w:sz w:val="32"/>
          <w:szCs w:val="32"/>
        </w:rPr>
        <w:t xml:space="preserve"> est une orientation</w:t>
      </w:r>
      <w:r w:rsidR="00D5289C" w:rsidRPr="005E1D73">
        <w:rPr>
          <w:rFonts w:ascii="Luciole" w:hAnsi="Luciole"/>
          <w:sz w:val="32"/>
          <w:szCs w:val="32"/>
        </w:rPr>
        <w:t xml:space="preserve"> réaliste.</w:t>
      </w:r>
    </w:p>
    <w:p w14:paraId="523D5852" w14:textId="6D330668" w:rsidR="005A71E7" w:rsidRPr="005E1D73" w:rsidRDefault="005A71E7" w:rsidP="004D6372">
      <w:pPr>
        <w:jc w:val="both"/>
        <w:rPr>
          <w:rFonts w:ascii="Luciole" w:hAnsi="Luciole"/>
          <w:sz w:val="32"/>
          <w:szCs w:val="32"/>
        </w:rPr>
      </w:pPr>
      <w:r w:rsidRPr="005E1D73">
        <w:rPr>
          <w:rFonts w:ascii="Luciole" w:hAnsi="Luciole"/>
          <w:sz w:val="32"/>
          <w:szCs w:val="32"/>
        </w:rPr>
        <w:t>Le projet de création d'une cuisine pédagogique</w:t>
      </w:r>
      <w:r w:rsidR="001353CA" w:rsidRPr="005E1D73">
        <w:rPr>
          <w:rFonts w:ascii="Luciole" w:hAnsi="Luciole"/>
          <w:sz w:val="32"/>
          <w:szCs w:val="32"/>
        </w:rPr>
        <w:t>, connectée et adaptée</w:t>
      </w:r>
      <w:r w:rsidR="00CA508C" w:rsidRPr="005E1D73">
        <w:rPr>
          <w:rFonts w:ascii="Luciole" w:hAnsi="Luciole"/>
          <w:sz w:val="32"/>
          <w:szCs w:val="32"/>
        </w:rPr>
        <w:t>,</w:t>
      </w:r>
      <w:r w:rsidRPr="005E1D73">
        <w:rPr>
          <w:rFonts w:ascii="Luciole" w:hAnsi="Luciole"/>
          <w:sz w:val="32"/>
          <w:szCs w:val="32"/>
        </w:rPr>
        <w:t xml:space="preserve"> pour permettre aux personnes qui ont perdu la vue tardivement de retrouver une certaine autonomie pour les gestes du quotidien</w:t>
      </w:r>
      <w:r w:rsidR="00CA508C" w:rsidRPr="005E1D73">
        <w:rPr>
          <w:rFonts w:ascii="Luciole" w:hAnsi="Luciole"/>
          <w:sz w:val="32"/>
          <w:szCs w:val="32"/>
        </w:rPr>
        <w:t>,</w:t>
      </w:r>
      <w:r w:rsidRPr="005E1D73">
        <w:rPr>
          <w:rFonts w:ascii="Luciole" w:hAnsi="Luciole"/>
          <w:sz w:val="32"/>
          <w:szCs w:val="32"/>
        </w:rPr>
        <w:t xml:space="preserve"> est également une idée qui prend tout son sens si </w:t>
      </w:r>
      <w:r w:rsidR="001353CA" w:rsidRPr="005E1D73">
        <w:rPr>
          <w:rFonts w:ascii="Luciole" w:hAnsi="Luciole"/>
          <w:sz w:val="32"/>
          <w:szCs w:val="32"/>
        </w:rPr>
        <w:t>l’</w:t>
      </w:r>
      <w:r w:rsidRPr="005E1D73">
        <w:rPr>
          <w:rFonts w:ascii="Luciole" w:hAnsi="Luciole"/>
          <w:sz w:val="32"/>
          <w:szCs w:val="32"/>
        </w:rPr>
        <w:t xml:space="preserve">on considère les valeurs historiques d'entraide et d'inclusion de notre maison.  </w:t>
      </w:r>
    </w:p>
    <w:p w14:paraId="523D5853" w14:textId="7CCD42ED" w:rsidR="005A71E7" w:rsidRPr="005E1D73" w:rsidRDefault="005A71E7" w:rsidP="004D6372">
      <w:pPr>
        <w:jc w:val="both"/>
        <w:rPr>
          <w:rFonts w:ascii="Luciole" w:hAnsi="Luciole"/>
          <w:sz w:val="32"/>
          <w:szCs w:val="32"/>
        </w:rPr>
      </w:pPr>
      <w:r w:rsidRPr="005E1D73">
        <w:rPr>
          <w:rFonts w:ascii="Luciole" w:hAnsi="Luciole"/>
          <w:sz w:val="32"/>
          <w:szCs w:val="32"/>
        </w:rPr>
        <w:t>Pour finir, cela ne concerne pas l'année 2019, mais j'espère que la crise du Covid</w:t>
      </w:r>
      <w:r w:rsidR="00EB7A42" w:rsidRPr="005E1D73">
        <w:rPr>
          <w:rFonts w:ascii="Luciole" w:hAnsi="Luciole"/>
          <w:sz w:val="32"/>
          <w:szCs w:val="32"/>
        </w:rPr>
        <w:t xml:space="preserve"> </w:t>
      </w:r>
      <w:r w:rsidRPr="005E1D73">
        <w:rPr>
          <w:rFonts w:ascii="Luciole" w:hAnsi="Luciole"/>
          <w:sz w:val="32"/>
          <w:szCs w:val="32"/>
        </w:rPr>
        <w:t>19 ne vous aura pas trop affecté</w:t>
      </w:r>
      <w:r w:rsidR="001353CA" w:rsidRPr="005E1D73">
        <w:rPr>
          <w:rFonts w:ascii="Luciole" w:hAnsi="Luciole"/>
          <w:sz w:val="32"/>
          <w:szCs w:val="32"/>
        </w:rPr>
        <w:t>. L’</w:t>
      </w:r>
      <w:r w:rsidRPr="005E1D73">
        <w:rPr>
          <w:rFonts w:ascii="Luciole" w:hAnsi="Luciole"/>
          <w:sz w:val="32"/>
          <w:szCs w:val="32"/>
        </w:rPr>
        <w:t xml:space="preserve">association a pris toutes les mesures nécessaires pour faire face à cette problématique </w:t>
      </w:r>
      <w:r w:rsidR="001353CA" w:rsidRPr="005E1D73">
        <w:rPr>
          <w:rFonts w:ascii="Luciole" w:hAnsi="Luciole"/>
          <w:sz w:val="32"/>
          <w:szCs w:val="32"/>
        </w:rPr>
        <w:t>afin de</w:t>
      </w:r>
      <w:r w:rsidRPr="005E1D73">
        <w:rPr>
          <w:rFonts w:ascii="Luciole" w:hAnsi="Luciole"/>
          <w:sz w:val="32"/>
          <w:szCs w:val="32"/>
        </w:rPr>
        <w:t xml:space="preserve"> protéger nos salariés et prodiguer les meilleurs conseils à nos membres durant cette longue période de confinement.</w:t>
      </w:r>
    </w:p>
    <w:p w14:paraId="523D5859" w14:textId="0EAA62DF" w:rsidR="005A71E7" w:rsidRPr="005E1D73" w:rsidRDefault="001353CA" w:rsidP="004D6372">
      <w:pPr>
        <w:jc w:val="both"/>
        <w:rPr>
          <w:rFonts w:ascii="Luciole" w:hAnsi="Luciole" w:cs="Arial"/>
          <w:sz w:val="32"/>
          <w:szCs w:val="32"/>
        </w:rPr>
      </w:pPr>
      <w:r w:rsidRPr="005E1D73">
        <w:rPr>
          <w:rFonts w:ascii="Luciole" w:hAnsi="Luciole"/>
          <w:sz w:val="32"/>
          <w:szCs w:val="32"/>
        </w:rPr>
        <w:t>P</w:t>
      </w:r>
      <w:r w:rsidR="005A71E7" w:rsidRPr="005E1D73">
        <w:rPr>
          <w:rFonts w:ascii="Luciole" w:hAnsi="Luciole"/>
          <w:sz w:val="32"/>
          <w:szCs w:val="32"/>
        </w:rPr>
        <w:t>renez donc toutes et tous soin de vous et de vos proches.</w:t>
      </w:r>
    </w:p>
    <w:sectPr w:rsidR="005A71E7" w:rsidRPr="005E1D73" w:rsidSect="00631FE0">
      <w:footerReference w:type="default" r:id="rId16"/>
      <w:pgSz w:w="11906" w:h="16838" w:code="9"/>
      <w:pgMar w:top="1134" w:right="1418" w:bottom="1702" w:left="1418" w:header="709" w:footer="709"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3A5C5" w14:textId="77777777" w:rsidR="00005DCE" w:rsidRDefault="00005DCE">
      <w:pPr>
        <w:spacing w:after="0" w:line="240" w:lineRule="auto"/>
      </w:pPr>
      <w:r>
        <w:separator/>
      </w:r>
    </w:p>
  </w:endnote>
  <w:endnote w:type="continuationSeparator" w:id="0">
    <w:p w14:paraId="49B59ED5" w14:textId="77777777" w:rsidR="00005DCE" w:rsidRDefault="0000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ole">
    <w:panose1 w:val="020B0500020200000003"/>
    <w:charset w:val="00"/>
    <w:family w:val="swiss"/>
    <w:pitch w:val="variable"/>
    <w:sig w:usb0="A000000F" w:usb1="00002063"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9635957"/>
      <w:docPartObj>
        <w:docPartGallery w:val="Page Numbers (Bottom of Page)"/>
        <w:docPartUnique/>
      </w:docPartObj>
    </w:sdtPr>
    <w:sdtEndPr/>
    <w:sdtContent>
      <w:p w14:paraId="186A0BAB" w14:textId="54E5B0AE" w:rsidR="002476B7" w:rsidRDefault="002476B7">
        <w:pPr>
          <w:pStyle w:val="Pieddepage"/>
          <w:jc w:val="center"/>
        </w:pPr>
        <w:r w:rsidRPr="002476B7">
          <w:rPr>
            <w:rFonts w:ascii="Luciole" w:hAnsi="Luciole"/>
            <w:sz w:val="28"/>
            <w:szCs w:val="28"/>
          </w:rPr>
          <w:fldChar w:fldCharType="begin"/>
        </w:r>
        <w:r w:rsidRPr="002476B7">
          <w:rPr>
            <w:rFonts w:ascii="Luciole" w:hAnsi="Luciole"/>
            <w:sz w:val="28"/>
            <w:szCs w:val="28"/>
          </w:rPr>
          <w:instrText>PAGE   \* MERGEFORMAT</w:instrText>
        </w:r>
        <w:r w:rsidRPr="002476B7">
          <w:rPr>
            <w:rFonts w:ascii="Luciole" w:hAnsi="Luciole"/>
            <w:sz w:val="28"/>
            <w:szCs w:val="28"/>
          </w:rPr>
          <w:fldChar w:fldCharType="separate"/>
        </w:r>
        <w:r w:rsidRPr="002476B7">
          <w:rPr>
            <w:rFonts w:ascii="Luciole" w:hAnsi="Luciole"/>
            <w:sz w:val="28"/>
            <w:szCs w:val="28"/>
          </w:rPr>
          <w:t>2</w:t>
        </w:r>
        <w:r w:rsidRPr="002476B7">
          <w:rPr>
            <w:rFonts w:ascii="Luciole" w:hAnsi="Luciole"/>
            <w:sz w:val="28"/>
            <w:szCs w:val="28"/>
          </w:rPr>
          <w:fldChar w:fldCharType="end"/>
        </w:r>
      </w:p>
    </w:sdtContent>
  </w:sdt>
  <w:p w14:paraId="43991475" w14:textId="77777777" w:rsidR="002476B7" w:rsidRDefault="002476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1AD7D" w14:textId="77777777" w:rsidR="00005DCE" w:rsidRDefault="00005DCE">
      <w:pPr>
        <w:spacing w:after="0" w:line="240" w:lineRule="auto"/>
      </w:pPr>
      <w:r>
        <w:separator/>
      </w:r>
    </w:p>
  </w:footnote>
  <w:footnote w:type="continuationSeparator" w:id="0">
    <w:p w14:paraId="4851ADFC" w14:textId="77777777" w:rsidR="00005DCE" w:rsidRDefault="00005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07C5D"/>
    <w:multiLevelType w:val="multilevel"/>
    <w:tmpl w:val="9AF2E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F40EED"/>
    <w:multiLevelType w:val="hybridMultilevel"/>
    <w:tmpl w:val="00122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322A32"/>
    <w:multiLevelType w:val="multilevel"/>
    <w:tmpl w:val="110E8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1A7FD2"/>
    <w:multiLevelType w:val="multilevel"/>
    <w:tmpl w:val="D146E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3456B1"/>
    <w:multiLevelType w:val="multilevel"/>
    <w:tmpl w:val="0E24B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277578"/>
    <w:multiLevelType w:val="multilevel"/>
    <w:tmpl w:val="83C6B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F546B9"/>
    <w:multiLevelType w:val="multilevel"/>
    <w:tmpl w:val="F5D6DC6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15:restartNumberingAfterBreak="0">
    <w:nsid w:val="18813429"/>
    <w:multiLevelType w:val="hybridMultilevel"/>
    <w:tmpl w:val="A99A25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9C1CEC"/>
    <w:multiLevelType w:val="hybridMultilevel"/>
    <w:tmpl w:val="6492D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145D4D"/>
    <w:multiLevelType w:val="multilevel"/>
    <w:tmpl w:val="8848ADB4"/>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i w:val="0"/>
        <w:iCs w:val="0"/>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0" w15:restartNumberingAfterBreak="0">
    <w:nsid w:val="20BA3275"/>
    <w:multiLevelType w:val="multilevel"/>
    <w:tmpl w:val="C7EE9B4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15:restartNumberingAfterBreak="0">
    <w:nsid w:val="25BE363A"/>
    <w:multiLevelType w:val="hybridMultilevel"/>
    <w:tmpl w:val="65F6125C"/>
    <w:lvl w:ilvl="0" w:tplc="337EC140">
      <w:start w:val="5"/>
      <w:numFmt w:val="bullet"/>
      <w:lvlText w:val=""/>
      <w:lvlJc w:val="left"/>
      <w:pPr>
        <w:ind w:left="720" w:hanging="360"/>
      </w:pPr>
      <w:rPr>
        <w:rFonts w:ascii="Symbol" w:eastAsia="Times New Roman"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2" w15:restartNumberingAfterBreak="0">
    <w:nsid w:val="26F116CF"/>
    <w:multiLevelType w:val="multilevel"/>
    <w:tmpl w:val="8C867F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A3F5EC0"/>
    <w:multiLevelType w:val="multilevel"/>
    <w:tmpl w:val="8452AE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0CF1F7A"/>
    <w:multiLevelType w:val="multilevel"/>
    <w:tmpl w:val="CE2625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iCs w:val="0"/>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5" w15:restartNumberingAfterBreak="0">
    <w:nsid w:val="342829EF"/>
    <w:multiLevelType w:val="multilevel"/>
    <w:tmpl w:val="FFAAA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7C67046"/>
    <w:multiLevelType w:val="multilevel"/>
    <w:tmpl w:val="113A5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E743B68"/>
    <w:multiLevelType w:val="multilevel"/>
    <w:tmpl w:val="6F6C1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44F3CA5"/>
    <w:multiLevelType w:val="multilevel"/>
    <w:tmpl w:val="7174D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E583C4E"/>
    <w:multiLevelType w:val="multilevel"/>
    <w:tmpl w:val="7E7E3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DD472F"/>
    <w:multiLevelType w:val="multilevel"/>
    <w:tmpl w:val="45067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6B90316"/>
    <w:multiLevelType w:val="hybridMultilevel"/>
    <w:tmpl w:val="0D38A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A0199D"/>
    <w:multiLevelType w:val="multilevel"/>
    <w:tmpl w:val="1756BB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3" w15:restartNumberingAfterBreak="0">
    <w:nsid w:val="7EB81DE7"/>
    <w:multiLevelType w:val="multilevel"/>
    <w:tmpl w:val="B7748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10"/>
  </w:num>
  <w:num w:numId="3">
    <w:abstractNumId w:val="0"/>
  </w:num>
  <w:num w:numId="4">
    <w:abstractNumId w:val="12"/>
  </w:num>
  <w:num w:numId="5">
    <w:abstractNumId w:val="16"/>
  </w:num>
  <w:num w:numId="6">
    <w:abstractNumId w:val="18"/>
  </w:num>
  <w:num w:numId="7">
    <w:abstractNumId w:val="23"/>
  </w:num>
  <w:num w:numId="8">
    <w:abstractNumId w:val="6"/>
  </w:num>
  <w:num w:numId="9">
    <w:abstractNumId w:val="17"/>
  </w:num>
  <w:num w:numId="10">
    <w:abstractNumId w:val="4"/>
  </w:num>
  <w:num w:numId="11">
    <w:abstractNumId w:val="13"/>
  </w:num>
  <w:num w:numId="12">
    <w:abstractNumId w:val="5"/>
  </w:num>
  <w:num w:numId="13">
    <w:abstractNumId w:val="20"/>
  </w:num>
  <w:num w:numId="14">
    <w:abstractNumId w:val="3"/>
  </w:num>
  <w:num w:numId="15">
    <w:abstractNumId w:val="2"/>
  </w:num>
  <w:num w:numId="16">
    <w:abstractNumId w:val="15"/>
  </w:num>
  <w:num w:numId="17">
    <w:abstractNumId w:val="11"/>
  </w:num>
  <w:num w:numId="18">
    <w:abstractNumId w:val="8"/>
  </w:num>
  <w:num w:numId="19">
    <w:abstractNumId w:val="1"/>
  </w:num>
  <w:num w:numId="20">
    <w:abstractNumId w:val="21"/>
  </w:num>
  <w:num w:numId="21">
    <w:abstractNumId w:val="9"/>
  </w:num>
  <w:num w:numId="22">
    <w:abstractNumId w:val="22"/>
  </w:num>
  <w:num w:numId="23">
    <w:abstractNumId w:val="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0D"/>
    <w:rsid w:val="00000C62"/>
    <w:rsid w:val="00000D7F"/>
    <w:rsid w:val="00005DCE"/>
    <w:rsid w:val="00011034"/>
    <w:rsid w:val="0002038D"/>
    <w:rsid w:val="00020BB4"/>
    <w:rsid w:val="0002653A"/>
    <w:rsid w:val="00036BA0"/>
    <w:rsid w:val="0004011D"/>
    <w:rsid w:val="000422A6"/>
    <w:rsid w:val="0004278A"/>
    <w:rsid w:val="0004431F"/>
    <w:rsid w:val="00052F72"/>
    <w:rsid w:val="000566D1"/>
    <w:rsid w:val="00056F21"/>
    <w:rsid w:val="00062AA7"/>
    <w:rsid w:val="00077A1E"/>
    <w:rsid w:val="00077C40"/>
    <w:rsid w:val="00092A60"/>
    <w:rsid w:val="000A0B9F"/>
    <w:rsid w:val="000B5FFF"/>
    <w:rsid w:val="000D1976"/>
    <w:rsid w:val="001014C2"/>
    <w:rsid w:val="00103C23"/>
    <w:rsid w:val="0012278A"/>
    <w:rsid w:val="0013067E"/>
    <w:rsid w:val="001353CA"/>
    <w:rsid w:val="00154828"/>
    <w:rsid w:val="001665B6"/>
    <w:rsid w:val="001704B6"/>
    <w:rsid w:val="00196720"/>
    <w:rsid w:val="001A3D72"/>
    <w:rsid w:val="001A6EE2"/>
    <w:rsid w:val="001B7F60"/>
    <w:rsid w:val="001C29F5"/>
    <w:rsid w:val="001C74DB"/>
    <w:rsid w:val="001E6787"/>
    <w:rsid w:val="001F4373"/>
    <w:rsid w:val="00203AC2"/>
    <w:rsid w:val="00210E82"/>
    <w:rsid w:val="00211351"/>
    <w:rsid w:val="002279A7"/>
    <w:rsid w:val="00243C16"/>
    <w:rsid w:val="00244113"/>
    <w:rsid w:val="002476B7"/>
    <w:rsid w:val="0025246A"/>
    <w:rsid w:val="0026504C"/>
    <w:rsid w:val="002812CA"/>
    <w:rsid w:val="002A42A9"/>
    <w:rsid w:val="002A44FC"/>
    <w:rsid w:val="002B4212"/>
    <w:rsid w:val="002D3D87"/>
    <w:rsid w:val="002D5EFF"/>
    <w:rsid w:val="003004AA"/>
    <w:rsid w:val="00312D4B"/>
    <w:rsid w:val="0032112C"/>
    <w:rsid w:val="00337BA7"/>
    <w:rsid w:val="00343AB3"/>
    <w:rsid w:val="0034774C"/>
    <w:rsid w:val="003514C9"/>
    <w:rsid w:val="00356E52"/>
    <w:rsid w:val="00364E5A"/>
    <w:rsid w:val="0037120C"/>
    <w:rsid w:val="00373C52"/>
    <w:rsid w:val="00384196"/>
    <w:rsid w:val="003C0131"/>
    <w:rsid w:val="003C0F0C"/>
    <w:rsid w:val="003C36B1"/>
    <w:rsid w:val="003D5391"/>
    <w:rsid w:val="003D6FF7"/>
    <w:rsid w:val="003E0B6B"/>
    <w:rsid w:val="003E3F28"/>
    <w:rsid w:val="004071FA"/>
    <w:rsid w:val="00413FE1"/>
    <w:rsid w:val="004259ED"/>
    <w:rsid w:val="00433347"/>
    <w:rsid w:val="00435A5B"/>
    <w:rsid w:val="00440B8C"/>
    <w:rsid w:val="00454EAE"/>
    <w:rsid w:val="004554BF"/>
    <w:rsid w:val="00496016"/>
    <w:rsid w:val="004A370C"/>
    <w:rsid w:val="004C065B"/>
    <w:rsid w:val="004C1D3E"/>
    <w:rsid w:val="004D3C7C"/>
    <w:rsid w:val="004D6372"/>
    <w:rsid w:val="004D7AE6"/>
    <w:rsid w:val="004E0C65"/>
    <w:rsid w:val="00502E9D"/>
    <w:rsid w:val="0050315E"/>
    <w:rsid w:val="005340A9"/>
    <w:rsid w:val="00544EB9"/>
    <w:rsid w:val="00556C90"/>
    <w:rsid w:val="0056040A"/>
    <w:rsid w:val="005608F2"/>
    <w:rsid w:val="00565923"/>
    <w:rsid w:val="0058167A"/>
    <w:rsid w:val="00581820"/>
    <w:rsid w:val="00591372"/>
    <w:rsid w:val="00597406"/>
    <w:rsid w:val="005A71E7"/>
    <w:rsid w:val="005B45A6"/>
    <w:rsid w:val="005D0471"/>
    <w:rsid w:val="005E1964"/>
    <w:rsid w:val="005E1D73"/>
    <w:rsid w:val="005E2804"/>
    <w:rsid w:val="005E63E9"/>
    <w:rsid w:val="005E75AE"/>
    <w:rsid w:val="00607AF0"/>
    <w:rsid w:val="00622B40"/>
    <w:rsid w:val="006316DF"/>
    <w:rsid w:val="00631FE0"/>
    <w:rsid w:val="00635ABF"/>
    <w:rsid w:val="00641F41"/>
    <w:rsid w:val="00644C20"/>
    <w:rsid w:val="006567FD"/>
    <w:rsid w:val="00657214"/>
    <w:rsid w:val="006621F8"/>
    <w:rsid w:val="00664E0E"/>
    <w:rsid w:val="00676469"/>
    <w:rsid w:val="00682AD7"/>
    <w:rsid w:val="00683D31"/>
    <w:rsid w:val="006908C4"/>
    <w:rsid w:val="00691C2F"/>
    <w:rsid w:val="006932AE"/>
    <w:rsid w:val="00693E8B"/>
    <w:rsid w:val="006A11E2"/>
    <w:rsid w:val="006A3BA9"/>
    <w:rsid w:val="006B0F41"/>
    <w:rsid w:val="006B15CF"/>
    <w:rsid w:val="006C0BF1"/>
    <w:rsid w:val="00716891"/>
    <w:rsid w:val="00724B0C"/>
    <w:rsid w:val="007412B6"/>
    <w:rsid w:val="007479BF"/>
    <w:rsid w:val="00794E38"/>
    <w:rsid w:val="007A04B8"/>
    <w:rsid w:val="007A3329"/>
    <w:rsid w:val="007C02FA"/>
    <w:rsid w:val="007D1191"/>
    <w:rsid w:val="007E18F3"/>
    <w:rsid w:val="007E53D7"/>
    <w:rsid w:val="007E7DDE"/>
    <w:rsid w:val="00800B0C"/>
    <w:rsid w:val="00803727"/>
    <w:rsid w:val="00813A84"/>
    <w:rsid w:val="0082372C"/>
    <w:rsid w:val="00844175"/>
    <w:rsid w:val="008517B8"/>
    <w:rsid w:val="00851B1F"/>
    <w:rsid w:val="00854130"/>
    <w:rsid w:val="0085657F"/>
    <w:rsid w:val="008575CD"/>
    <w:rsid w:val="00857F02"/>
    <w:rsid w:val="008615FD"/>
    <w:rsid w:val="00865E38"/>
    <w:rsid w:val="008772CD"/>
    <w:rsid w:val="0088187F"/>
    <w:rsid w:val="008A680D"/>
    <w:rsid w:val="008D0E78"/>
    <w:rsid w:val="008D0F2B"/>
    <w:rsid w:val="008D4BB4"/>
    <w:rsid w:val="008E009F"/>
    <w:rsid w:val="008E0B91"/>
    <w:rsid w:val="008E481E"/>
    <w:rsid w:val="008E7A88"/>
    <w:rsid w:val="008F6886"/>
    <w:rsid w:val="009002D1"/>
    <w:rsid w:val="009138C6"/>
    <w:rsid w:val="00917BDA"/>
    <w:rsid w:val="00920275"/>
    <w:rsid w:val="00920461"/>
    <w:rsid w:val="00923125"/>
    <w:rsid w:val="00925FA7"/>
    <w:rsid w:val="0092692A"/>
    <w:rsid w:val="0092751C"/>
    <w:rsid w:val="0093201E"/>
    <w:rsid w:val="00960570"/>
    <w:rsid w:val="0096126F"/>
    <w:rsid w:val="00970441"/>
    <w:rsid w:val="00983DB9"/>
    <w:rsid w:val="009923A3"/>
    <w:rsid w:val="00996C07"/>
    <w:rsid w:val="009A15D3"/>
    <w:rsid w:val="009A2900"/>
    <w:rsid w:val="009A7B4C"/>
    <w:rsid w:val="009B7777"/>
    <w:rsid w:val="009C4B40"/>
    <w:rsid w:val="009C6BF9"/>
    <w:rsid w:val="009D3CA6"/>
    <w:rsid w:val="009D4E9A"/>
    <w:rsid w:val="009D66ED"/>
    <w:rsid w:val="009E15BB"/>
    <w:rsid w:val="009E2F58"/>
    <w:rsid w:val="009F5DEE"/>
    <w:rsid w:val="00A07F0D"/>
    <w:rsid w:val="00A13D11"/>
    <w:rsid w:val="00A73ED2"/>
    <w:rsid w:val="00A74C8B"/>
    <w:rsid w:val="00A81EB1"/>
    <w:rsid w:val="00A861DF"/>
    <w:rsid w:val="00AA6F46"/>
    <w:rsid w:val="00AD6BD3"/>
    <w:rsid w:val="00AE7EE4"/>
    <w:rsid w:val="00AF5F2C"/>
    <w:rsid w:val="00AF7E15"/>
    <w:rsid w:val="00B062EF"/>
    <w:rsid w:val="00B465CB"/>
    <w:rsid w:val="00B5258F"/>
    <w:rsid w:val="00B65AA6"/>
    <w:rsid w:val="00B74644"/>
    <w:rsid w:val="00B84080"/>
    <w:rsid w:val="00B9352C"/>
    <w:rsid w:val="00BB27B9"/>
    <w:rsid w:val="00BB738F"/>
    <w:rsid w:val="00BD27BE"/>
    <w:rsid w:val="00BD3AF2"/>
    <w:rsid w:val="00BD6062"/>
    <w:rsid w:val="00BE434D"/>
    <w:rsid w:val="00BE5A57"/>
    <w:rsid w:val="00BF6377"/>
    <w:rsid w:val="00BF6DCA"/>
    <w:rsid w:val="00C05C7D"/>
    <w:rsid w:val="00C26919"/>
    <w:rsid w:val="00C56F97"/>
    <w:rsid w:val="00C651BA"/>
    <w:rsid w:val="00C76EE0"/>
    <w:rsid w:val="00C93862"/>
    <w:rsid w:val="00CA3573"/>
    <w:rsid w:val="00CA508C"/>
    <w:rsid w:val="00CB1513"/>
    <w:rsid w:val="00CB2D39"/>
    <w:rsid w:val="00CB2E1E"/>
    <w:rsid w:val="00CE4B62"/>
    <w:rsid w:val="00CF565C"/>
    <w:rsid w:val="00D033BF"/>
    <w:rsid w:val="00D07A03"/>
    <w:rsid w:val="00D07FCE"/>
    <w:rsid w:val="00D15D3E"/>
    <w:rsid w:val="00D27D5B"/>
    <w:rsid w:val="00D30327"/>
    <w:rsid w:val="00D3261D"/>
    <w:rsid w:val="00D32DD7"/>
    <w:rsid w:val="00D37FDF"/>
    <w:rsid w:val="00D427E3"/>
    <w:rsid w:val="00D438A5"/>
    <w:rsid w:val="00D51316"/>
    <w:rsid w:val="00D5289C"/>
    <w:rsid w:val="00D60C22"/>
    <w:rsid w:val="00D6146B"/>
    <w:rsid w:val="00D73285"/>
    <w:rsid w:val="00D779E9"/>
    <w:rsid w:val="00D81A7A"/>
    <w:rsid w:val="00D81B20"/>
    <w:rsid w:val="00D83C5B"/>
    <w:rsid w:val="00D84308"/>
    <w:rsid w:val="00DA046B"/>
    <w:rsid w:val="00DA248C"/>
    <w:rsid w:val="00DB72A4"/>
    <w:rsid w:val="00DC74E0"/>
    <w:rsid w:val="00E057D1"/>
    <w:rsid w:val="00E16DFA"/>
    <w:rsid w:val="00E17D83"/>
    <w:rsid w:val="00E34DFB"/>
    <w:rsid w:val="00E52BE1"/>
    <w:rsid w:val="00E5374C"/>
    <w:rsid w:val="00E53C0F"/>
    <w:rsid w:val="00E645BE"/>
    <w:rsid w:val="00E65EAD"/>
    <w:rsid w:val="00E873F7"/>
    <w:rsid w:val="00E97037"/>
    <w:rsid w:val="00EA156A"/>
    <w:rsid w:val="00EA178D"/>
    <w:rsid w:val="00EB7A42"/>
    <w:rsid w:val="00EC051E"/>
    <w:rsid w:val="00EC59B2"/>
    <w:rsid w:val="00ED7277"/>
    <w:rsid w:val="00EF0B11"/>
    <w:rsid w:val="00EF6915"/>
    <w:rsid w:val="00F00BE8"/>
    <w:rsid w:val="00F22140"/>
    <w:rsid w:val="00F2350A"/>
    <w:rsid w:val="00F26141"/>
    <w:rsid w:val="00F527C2"/>
    <w:rsid w:val="00F55422"/>
    <w:rsid w:val="00F55B48"/>
    <w:rsid w:val="00F57008"/>
    <w:rsid w:val="00F65DBC"/>
    <w:rsid w:val="00F665C4"/>
    <w:rsid w:val="00F71900"/>
    <w:rsid w:val="00F7570D"/>
    <w:rsid w:val="00F93DFC"/>
    <w:rsid w:val="00FA02C9"/>
    <w:rsid w:val="00FB259D"/>
    <w:rsid w:val="00FC76E3"/>
    <w:rsid w:val="00FD4646"/>
    <w:rsid w:val="00FD56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3D5736"/>
  <w15:docId w15:val="{C23E6F06-8818-42C3-BE94-D9B47548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Titre1">
    <w:name w:val="heading 1"/>
    <w:basedOn w:val="Normal"/>
    <w:next w:val="Normal"/>
    <w:link w:val="Titre1Car"/>
    <w:uiPriority w:val="99"/>
    <w:qFormat/>
    <w:pPr>
      <w:keepNext/>
      <w:keepLines/>
      <w:spacing w:before="240" w:after="0"/>
      <w:outlineLvl w:val="0"/>
    </w:pPr>
    <w:rPr>
      <w:rFonts w:ascii="Calibri Light" w:eastAsia="Times New Roman" w:hAnsi="Calibri Light" w:cs="Calibri Light"/>
      <w:color w:val="2F5496"/>
      <w:sz w:val="32"/>
      <w:szCs w:val="32"/>
    </w:rPr>
  </w:style>
  <w:style w:type="paragraph" w:styleId="Titre2">
    <w:name w:val="heading 2"/>
    <w:basedOn w:val="Normal"/>
    <w:next w:val="Normal"/>
    <w:link w:val="Titre2Car"/>
    <w:uiPriority w:val="99"/>
    <w:qFormat/>
    <w:pPr>
      <w:keepNext/>
      <w:keepLines/>
      <w:spacing w:before="40" w:after="0"/>
      <w:outlineLvl w:val="1"/>
    </w:pPr>
    <w:rPr>
      <w:rFonts w:ascii="Calibri Light" w:eastAsia="Times New Roman" w:hAnsi="Calibri Light" w:cs="Calibri Light"/>
      <w:color w:val="2F5496"/>
      <w:sz w:val="26"/>
      <w:szCs w:val="26"/>
    </w:rPr>
  </w:style>
  <w:style w:type="paragraph" w:styleId="Titre3">
    <w:name w:val="heading 3"/>
    <w:basedOn w:val="Normal"/>
    <w:next w:val="Normal"/>
    <w:link w:val="Titre3Car"/>
    <w:uiPriority w:val="99"/>
    <w:qFormat/>
    <w:pPr>
      <w:keepNext/>
      <w:keepLines/>
      <w:spacing w:before="40" w:after="0"/>
      <w:outlineLvl w:val="2"/>
    </w:pPr>
    <w:rPr>
      <w:rFonts w:ascii="Calibri Light" w:eastAsia="Times New Roman" w:hAnsi="Calibri Light" w:cs="Calibri Light"/>
      <w:color w:val="1F3763"/>
      <w:sz w:val="24"/>
      <w:szCs w:val="24"/>
    </w:rPr>
  </w:style>
  <w:style w:type="paragraph" w:styleId="Titre4">
    <w:name w:val="heading 4"/>
    <w:basedOn w:val="Normal"/>
    <w:next w:val="Normal"/>
    <w:link w:val="Titre4Car"/>
    <w:uiPriority w:val="99"/>
    <w:qFormat/>
    <w:pPr>
      <w:keepNext/>
      <w:keepLines/>
      <w:spacing w:before="40" w:after="0"/>
      <w:outlineLvl w:val="3"/>
    </w:pPr>
    <w:rPr>
      <w:rFonts w:ascii="Calibri Light" w:eastAsia="Times New Roman" w:hAnsi="Calibri Light" w:cs="Calibri Light"/>
      <w:i/>
      <w:iCs/>
      <w:color w:val="2F5496"/>
    </w:rPr>
  </w:style>
  <w:style w:type="paragraph" w:styleId="Titre5">
    <w:name w:val="heading 5"/>
    <w:basedOn w:val="Normal"/>
    <w:next w:val="Normal"/>
    <w:link w:val="Titre5Car"/>
    <w:uiPriority w:val="99"/>
    <w:qFormat/>
    <w:rsid w:val="002B4212"/>
    <w:pPr>
      <w:keepNext/>
      <w:keepLines/>
      <w:spacing w:before="220" w:after="40"/>
      <w:outlineLvl w:val="4"/>
    </w:pPr>
    <w:rPr>
      <w:b/>
      <w:bCs/>
    </w:rPr>
  </w:style>
  <w:style w:type="paragraph" w:styleId="Titre6">
    <w:name w:val="heading 6"/>
    <w:basedOn w:val="Normal"/>
    <w:next w:val="Normal"/>
    <w:link w:val="Titre6Car"/>
    <w:uiPriority w:val="99"/>
    <w:qFormat/>
    <w:rsid w:val="002B4212"/>
    <w:pPr>
      <w:keepNext/>
      <w:keepLines/>
      <w:spacing w:before="200" w:after="40"/>
      <w:outlineLvl w:val="5"/>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ascii="Calibri Light" w:hAnsi="Calibri Light" w:cs="Calibri Light"/>
      <w:color w:val="2F5496"/>
      <w:sz w:val="32"/>
      <w:szCs w:val="32"/>
    </w:rPr>
  </w:style>
  <w:style w:type="character" w:customStyle="1" w:styleId="Titre2Car">
    <w:name w:val="Titre 2 Car"/>
    <w:link w:val="Titre2"/>
    <w:uiPriority w:val="99"/>
    <w:locked/>
    <w:rPr>
      <w:rFonts w:ascii="Calibri Light" w:hAnsi="Calibri Light" w:cs="Calibri Light"/>
      <w:color w:val="2F5496"/>
      <w:sz w:val="26"/>
      <w:szCs w:val="26"/>
    </w:rPr>
  </w:style>
  <w:style w:type="character" w:customStyle="1" w:styleId="Titre3Car">
    <w:name w:val="Titre 3 Car"/>
    <w:link w:val="Titre3"/>
    <w:uiPriority w:val="99"/>
    <w:locked/>
    <w:rPr>
      <w:rFonts w:ascii="Calibri Light" w:hAnsi="Calibri Light" w:cs="Calibri Light"/>
      <w:color w:val="1F3763"/>
      <w:sz w:val="24"/>
      <w:szCs w:val="24"/>
    </w:rPr>
  </w:style>
  <w:style w:type="character" w:customStyle="1" w:styleId="Titre4Car">
    <w:name w:val="Titre 4 Car"/>
    <w:link w:val="Titre4"/>
    <w:uiPriority w:val="99"/>
    <w:locked/>
    <w:rPr>
      <w:rFonts w:ascii="Calibri Light" w:hAnsi="Calibri Light" w:cs="Calibri Light"/>
      <w:i/>
      <w:iCs/>
      <w:color w:val="2F5496"/>
    </w:rPr>
  </w:style>
  <w:style w:type="character" w:customStyle="1" w:styleId="Titre5Car">
    <w:name w:val="Titre 5 Car"/>
    <w:link w:val="Titre5"/>
    <w:uiPriority w:val="9"/>
    <w:semiHidden/>
    <w:rsid w:val="008B4D1F"/>
    <w:rPr>
      <w:rFonts w:ascii="Calibri" w:eastAsia="Times New Roman" w:hAnsi="Calibri" w:cs="Times New Roman"/>
      <w:b/>
      <w:bCs/>
      <w:i/>
      <w:iCs/>
      <w:sz w:val="26"/>
      <w:szCs w:val="26"/>
    </w:rPr>
  </w:style>
  <w:style w:type="character" w:customStyle="1" w:styleId="Titre6Car">
    <w:name w:val="Titre 6 Car"/>
    <w:link w:val="Titre6"/>
    <w:uiPriority w:val="9"/>
    <w:semiHidden/>
    <w:rsid w:val="008B4D1F"/>
    <w:rPr>
      <w:rFonts w:ascii="Calibri" w:eastAsia="Times New Roman" w:hAnsi="Calibri" w:cs="Times New Roman"/>
      <w:b/>
      <w:bCs/>
    </w:rPr>
  </w:style>
  <w:style w:type="table" w:customStyle="1" w:styleId="TableNormal1">
    <w:name w:val="Table Normal1"/>
    <w:uiPriority w:val="99"/>
    <w:rsid w:val="002B4212"/>
    <w:pPr>
      <w:spacing w:after="160" w:line="259" w:lineRule="auto"/>
    </w:pPr>
    <w:rPr>
      <w:sz w:val="22"/>
      <w:szCs w:val="22"/>
    </w:rPr>
    <w:tblPr>
      <w:tblCellMar>
        <w:top w:w="0" w:type="dxa"/>
        <w:left w:w="0" w:type="dxa"/>
        <w:bottom w:w="0" w:type="dxa"/>
        <w:right w:w="0" w:type="dxa"/>
      </w:tblCellMar>
    </w:tblPr>
  </w:style>
  <w:style w:type="paragraph" w:styleId="Titre">
    <w:name w:val="Title"/>
    <w:basedOn w:val="Normal"/>
    <w:next w:val="Normal"/>
    <w:link w:val="TitreCar"/>
    <w:uiPriority w:val="99"/>
    <w:qFormat/>
    <w:rsid w:val="002B4212"/>
    <w:pPr>
      <w:keepNext/>
      <w:keepLines/>
      <w:spacing w:before="480" w:after="120"/>
    </w:pPr>
    <w:rPr>
      <w:b/>
      <w:bCs/>
      <w:sz w:val="72"/>
      <w:szCs w:val="72"/>
    </w:rPr>
  </w:style>
  <w:style w:type="character" w:customStyle="1" w:styleId="TitreCar">
    <w:name w:val="Titre Car"/>
    <w:link w:val="Titre"/>
    <w:uiPriority w:val="10"/>
    <w:rsid w:val="008B4D1F"/>
    <w:rPr>
      <w:rFonts w:ascii="Cambria" w:eastAsia="Times New Roman" w:hAnsi="Cambria" w:cs="Times New Roman"/>
      <w:b/>
      <w:bCs/>
      <w:kern w:val="28"/>
      <w:sz w:val="32"/>
      <w:szCs w:val="32"/>
    </w:rPr>
  </w:style>
  <w:style w:type="paragraph" w:styleId="Paragraphedeliste">
    <w:name w:val="List Paragraph"/>
    <w:basedOn w:val="Normal"/>
    <w:uiPriority w:val="99"/>
    <w:qFormat/>
    <w:pPr>
      <w:ind w:left="720"/>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99"/>
    <w:qFormat/>
    <w:rPr>
      <w:sz w:val="22"/>
      <w:szCs w:val="22"/>
    </w:rPr>
  </w:style>
  <w:style w:type="paragraph" w:styleId="Sous-titre">
    <w:name w:val="Subtitle"/>
    <w:basedOn w:val="Normal"/>
    <w:next w:val="Normal"/>
    <w:link w:val="Sous-titreCar"/>
    <w:uiPriority w:val="99"/>
    <w:qFormat/>
    <w:rsid w:val="002B4212"/>
    <w:pPr>
      <w:keepNext/>
      <w:keepLines/>
      <w:spacing w:before="360" w:after="80"/>
    </w:pPr>
    <w:rPr>
      <w:rFonts w:ascii="Georgia" w:hAnsi="Georgia" w:cs="Georgia"/>
      <w:i/>
      <w:iCs/>
      <w:color w:val="666666"/>
      <w:sz w:val="48"/>
      <w:szCs w:val="48"/>
    </w:rPr>
  </w:style>
  <w:style w:type="character" w:customStyle="1" w:styleId="Sous-titreCar">
    <w:name w:val="Sous-titre Car"/>
    <w:link w:val="Sous-titre"/>
    <w:uiPriority w:val="11"/>
    <w:rsid w:val="008B4D1F"/>
    <w:rPr>
      <w:rFonts w:ascii="Cambria" w:eastAsia="Times New Roman" w:hAnsi="Cambria" w:cs="Times New Roman"/>
      <w:sz w:val="24"/>
      <w:szCs w:val="24"/>
    </w:rPr>
  </w:style>
  <w:style w:type="paragraph" w:styleId="Textedebulles">
    <w:name w:val="Balloon Text"/>
    <w:basedOn w:val="Normal"/>
    <w:link w:val="TextedebullesCar"/>
    <w:uiPriority w:val="99"/>
    <w:semiHidden/>
    <w:rsid w:val="00F65DBC"/>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locked/>
    <w:rsid w:val="00F65DBC"/>
    <w:rPr>
      <w:rFonts w:ascii="Segoe UI" w:hAnsi="Segoe UI" w:cs="Segoe UI"/>
      <w:sz w:val="18"/>
      <w:szCs w:val="18"/>
    </w:rPr>
  </w:style>
  <w:style w:type="character" w:styleId="Lienhypertexte">
    <w:name w:val="Hyperlink"/>
    <w:uiPriority w:val="99"/>
    <w:rsid w:val="0085657F"/>
    <w:rPr>
      <w:color w:val="0000FF"/>
      <w:u w:val="single"/>
    </w:rPr>
  </w:style>
  <w:style w:type="character" w:customStyle="1" w:styleId="Mentionnonrsolue1">
    <w:name w:val="Mention non résolue1"/>
    <w:uiPriority w:val="99"/>
    <w:semiHidden/>
    <w:rsid w:val="0085657F"/>
    <w:rPr>
      <w:color w:val="auto"/>
      <w:shd w:val="clear" w:color="auto" w:fill="auto"/>
    </w:rPr>
  </w:style>
  <w:style w:type="character" w:styleId="Lienhypertextesuivivisit">
    <w:name w:val="FollowedHyperlink"/>
    <w:uiPriority w:val="99"/>
    <w:semiHidden/>
    <w:rsid w:val="0085657F"/>
    <w:rPr>
      <w:color w:val="auto"/>
      <w:u w:val="single"/>
    </w:rPr>
  </w:style>
  <w:style w:type="paragraph" w:styleId="En-ttedetabledesmatires">
    <w:name w:val="TOC Heading"/>
    <w:basedOn w:val="Titre1"/>
    <w:next w:val="Normal"/>
    <w:uiPriority w:val="39"/>
    <w:unhideWhenUsed/>
    <w:qFormat/>
    <w:rsid w:val="004E0C65"/>
    <w:pPr>
      <w:outlineLvl w:val="9"/>
    </w:pPr>
    <w:rPr>
      <w:rFonts w:asciiTheme="majorHAnsi" w:eastAsiaTheme="majorEastAsia" w:hAnsiTheme="majorHAnsi" w:cstheme="majorBidi"/>
      <w:color w:val="365F91" w:themeColor="accent1" w:themeShade="BF"/>
    </w:rPr>
  </w:style>
  <w:style w:type="paragraph" w:styleId="TM1">
    <w:name w:val="toc 1"/>
    <w:basedOn w:val="Normal"/>
    <w:next w:val="Normal"/>
    <w:autoRedefine/>
    <w:uiPriority w:val="39"/>
    <w:locked/>
    <w:rsid w:val="004E0C65"/>
    <w:pPr>
      <w:spacing w:after="100"/>
    </w:pPr>
  </w:style>
  <w:style w:type="paragraph" w:styleId="TM2">
    <w:name w:val="toc 2"/>
    <w:basedOn w:val="Normal"/>
    <w:next w:val="Normal"/>
    <w:autoRedefine/>
    <w:uiPriority w:val="39"/>
    <w:locked/>
    <w:rsid w:val="004E0C65"/>
    <w:pPr>
      <w:spacing w:after="100"/>
      <w:ind w:left="220"/>
    </w:pPr>
  </w:style>
  <w:style w:type="paragraph" w:styleId="TM3">
    <w:name w:val="toc 3"/>
    <w:basedOn w:val="Normal"/>
    <w:next w:val="Normal"/>
    <w:autoRedefine/>
    <w:uiPriority w:val="39"/>
    <w:locked/>
    <w:rsid w:val="004E0C65"/>
    <w:pPr>
      <w:spacing w:after="100"/>
      <w:ind w:left="440"/>
    </w:pPr>
  </w:style>
  <w:style w:type="paragraph" w:styleId="En-tte">
    <w:name w:val="header"/>
    <w:basedOn w:val="Normal"/>
    <w:link w:val="En-tteCar"/>
    <w:uiPriority w:val="99"/>
    <w:unhideWhenUsed/>
    <w:rsid w:val="002476B7"/>
    <w:pPr>
      <w:tabs>
        <w:tab w:val="center" w:pos="4536"/>
        <w:tab w:val="right" w:pos="9072"/>
      </w:tabs>
      <w:spacing w:after="0" w:line="240" w:lineRule="auto"/>
    </w:pPr>
  </w:style>
  <w:style w:type="character" w:customStyle="1" w:styleId="En-tteCar">
    <w:name w:val="En-tête Car"/>
    <w:basedOn w:val="Policepardfaut"/>
    <w:link w:val="En-tte"/>
    <w:uiPriority w:val="99"/>
    <w:rsid w:val="002476B7"/>
    <w:rPr>
      <w:sz w:val="22"/>
      <w:szCs w:val="22"/>
    </w:rPr>
  </w:style>
  <w:style w:type="paragraph" w:styleId="Pieddepage">
    <w:name w:val="footer"/>
    <w:basedOn w:val="Normal"/>
    <w:link w:val="PieddepageCar"/>
    <w:uiPriority w:val="99"/>
    <w:unhideWhenUsed/>
    <w:rsid w:val="002476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76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928597">
      <w:bodyDiv w:val="1"/>
      <w:marLeft w:val="0"/>
      <w:marRight w:val="0"/>
      <w:marTop w:val="0"/>
      <w:marBottom w:val="0"/>
      <w:divBdr>
        <w:top w:val="none" w:sz="0" w:space="0" w:color="auto"/>
        <w:left w:val="none" w:sz="0" w:space="0" w:color="auto"/>
        <w:bottom w:val="none" w:sz="0" w:space="0" w:color="auto"/>
        <w:right w:val="none" w:sz="0" w:space="0" w:color="auto"/>
      </w:divBdr>
    </w:div>
    <w:div w:id="1487746435">
      <w:marLeft w:val="0"/>
      <w:marRight w:val="0"/>
      <w:marTop w:val="0"/>
      <w:marBottom w:val="0"/>
      <w:divBdr>
        <w:top w:val="none" w:sz="0" w:space="0" w:color="auto"/>
        <w:left w:val="none" w:sz="0" w:space="0" w:color="auto"/>
        <w:bottom w:val="none" w:sz="0" w:space="0" w:color="auto"/>
        <w:right w:val="none" w:sz="0" w:space="0" w:color="auto"/>
      </w:divBdr>
    </w:div>
    <w:div w:id="14877464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RvtMWZRpLe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RvtMWZRpLe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RvtMWZRpLeg" TargetMode="External"/><Relationship Id="rId5" Type="http://schemas.openxmlformats.org/officeDocument/2006/relationships/numbering" Target="numbering.xml"/><Relationship Id="rId15" Type="http://schemas.openxmlformats.org/officeDocument/2006/relationships/hyperlink" Target="https://www.aveuglesdefrance.org/actualites/8eme-edition-des-jetd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RvtMWZRpL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AC37D70FBF72448729E6C6CBACCB6C" ma:contentTypeVersion="12" ma:contentTypeDescription="Crée un document." ma:contentTypeScope="" ma:versionID="9adaa5a67cb7c98ce77f396a64731e56">
  <xsd:schema xmlns:xsd="http://www.w3.org/2001/XMLSchema" xmlns:xs="http://www.w3.org/2001/XMLSchema" xmlns:p="http://schemas.microsoft.com/office/2006/metadata/properties" xmlns:ns2="f13b617a-eb58-42fe-9995-ebf57bb6e7d7" xmlns:ns3="0e49aa59-d154-4eba-85de-45859c751612" targetNamespace="http://schemas.microsoft.com/office/2006/metadata/properties" ma:root="true" ma:fieldsID="701eeeed2422f894a2b19a4abe04f5c7" ns2:_="" ns3:_="">
    <xsd:import namespace="f13b617a-eb58-42fe-9995-ebf57bb6e7d7"/>
    <xsd:import namespace="0e49aa59-d154-4eba-85de-45859c7516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b617a-eb58-42fe-9995-ebf57bb6e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49aa59-d154-4eba-85de-45859c751612"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D48B7-6033-4DAF-BD07-6F63CC1785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1A960B-B55A-4373-B7BC-2985F383111D}">
  <ds:schemaRefs>
    <ds:schemaRef ds:uri="http://schemas.openxmlformats.org/officeDocument/2006/bibliography"/>
  </ds:schemaRefs>
</ds:datastoreItem>
</file>

<file path=customXml/itemProps3.xml><?xml version="1.0" encoding="utf-8"?>
<ds:datastoreItem xmlns:ds="http://schemas.openxmlformats.org/officeDocument/2006/customXml" ds:itemID="{23268992-EF9D-4021-A4A8-144E365780D1}">
  <ds:schemaRefs>
    <ds:schemaRef ds:uri="http://schemas.microsoft.com/sharepoint/v3/contenttype/forms"/>
  </ds:schemaRefs>
</ds:datastoreItem>
</file>

<file path=customXml/itemProps4.xml><?xml version="1.0" encoding="utf-8"?>
<ds:datastoreItem xmlns:ds="http://schemas.openxmlformats.org/officeDocument/2006/customXml" ds:itemID="{EA130FF7-A0DC-4B88-938B-9D7D99E0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b617a-eb58-42fe-9995-ebf57bb6e7d7"/>
    <ds:schemaRef ds:uri="0e49aa59-d154-4eba-85de-45859c751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49</Pages>
  <Words>7549</Words>
  <Characters>41521</Characters>
  <Application>Microsoft Office Word</Application>
  <DocSecurity>0</DocSecurity>
  <Lines>346</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Gross</dc:creator>
  <cp:keywords/>
  <dc:description/>
  <cp:lastModifiedBy>Aline Gross</cp:lastModifiedBy>
  <cp:revision>40</cp:revision>
  <dcterms:created xsi:type="dcterms:W3CDTF">2020-10-12T14:03:00Z</dcterms:created>
  <dcterms:modified xsi:type="dcterms:W3CDTF">2020-10-28T09:04:00Z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0x01010039AC37D70FBF72448729E6C6CBACCB6C</vt:lpwstr>
  </property>
</Properties>
</file>