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0FB75" w14:textId="4E456BBF" w:rsidR="00D34689" w:rsidRPr="005D5755" w:rsidRDefault="00D34689" w:rsidP="00B47E81"/>
    <w:p w14:paraId="781B35C2" w14:textId="77777777" w:rsidR="009B2A31" w:rsidRPr="005D5755" w:rsidRDefault="009B2A31" w:rsidP="00B47E81"/>
    <w:p w14:paraId="4C45C52C" w14:textId="7183436A" w:rsidR="0048421B" w:rsidRPr="005D5755" w:rsidRDefault="00682F08" w:rsidP="00B47E81">
      <w:r w:rsidRPr="005D5755">
        <w:rPr>
          <w:noProof/>
          <w:shd w:val="clear" w:color="auto" w:fill="E6E6E6"/>
        </w:rPr>
        <w:drawing>
          <wp:inline distT="0" distB="0" distL="0" distR="0" wp14:anchorId="7E5D02E6" wp14:editId="782E7E81">
            <wp:extent cx="2159391" cy="1149221"/>
            <wp:effectExtent l="0" t="0" r="0" b="0"/>
            <wp:docPr id="2" name="Image 2" descr="c'cité Fédération des Aveugles Alsace Lorraine Grand 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c'cité Fédération des Aveugles Alsace Lorraine Grand Est"/>
                    <pic:cNvPicPr/>
                  </pic:nvPicPr>
                  <pic:blipFill>
                    <a:blip r:embed="rId11"/>
                    <a:stretch>
                      <a:fillRect/>
                    </a:stretch>
                  </pic:blipFill>
                  <pic:spPr>
                    <a:xfrm>
                      <a:off x="0" y="0"/>
                      <a:ext cx="2186620" cy="1163712"/>
                    </a:xfrm>
                    <a:prstGeom prst="rect">
                      <a:avLst/>
                    </a:prstGeom>
                  </pic:spPr>
                </pic:pic>
              </a:graphicData>
            </a:graphic>
          </wp:inline>
        </w:drawing>
      </w:r>
    </w:p>
    <w:p w14:paraId="6C240FEF" w14:textId="4C6BB298" w:rsidR="00682F08" w:rsidRDefault="51456D20" w:rsidP="00B47E81">
      <w:r w:rsidRPr="36903D5B">
        <w:t xml:space="preserve"> </w:t>
      </w:r>
    </w:p>
    <w:p w14:paraId="33C406D1" w14:textId="77777777" w:rsidR="0039363B" w:rsidRDefault="0039363B" w:rsidP="00B47E81"/>
    <w:p w14:paraId="5C7C0D94" w14:textId="77777777" w:rsidR="0039363B" w:rsidRPr="00B10DF3" w:rsidRDefault="0039363B" w:rsidP="00B47E81"/>
    <w:p w14:paraId="632CCCAB" w14:textId="6EAC188E" w:rsidR="00F4635D" w:rsidRPr="00B10DF3" w:rsidRDefault="00F4635D" w:rsidP="00B47E81"/>
    <w:p w14:paraId="523D5736" w14:textId="5EAC2F3A" w:rsidR="005A71E7" w:rsidRPr="0039363B" w:rsidRDefault="005A71E7" w:rsidP="0039363B">
      <w:pPr>
        <w:pBdr>
          <w:top w:val="single" w:sz="4" w:space="1" w:color="auto"/>
          <w:left w:val="single" w:sz="4" w:space="4" w:color="auto"/>
          <w:bottom w:val="single" w:sz="4" w:space="1" w:color="auto"/>
          <w:right w:val="single" w:sz="4" w:space="4" w:color="auto"/>
        </w:pBdr>
        <w:jc w:val="center"/>
        <w:rPr>
          <w:b/>
          <w:bCs/>
          <w:sz w:val="72"/>
          <w:szCs w:val="72"/>
        </w:rPr>
      </w:pPr>
      <w:r w:rsidRPr="0039363B">
        <w:rPr>
          <w:b/>
          <w:bCs/>
          <w:sz w:val="72"/>
          <w:szCs w:val="72"/>
        </w:rPr>
        <w:t>R</w:t>
      </w:r>
      <w:r w:rsidR="00CF1865" w:rsidRPr="0039363B">
        <w:rPr>
          <w:b/>
          <w:bCs/>
          <w:sz w:val="72"/>
          <w:szCs w:val="72"/>
        </w:rPr>
        <w:t>APPORT D</w:t>
      </w:r>
      <w:r w:rsidRPr="0039363B">
        <w:rPr>
          <w:b/>
          <w:bCs/>
          <w:sz w:val="72"/>
          <w:szCs w:val="72"/>
        </w:rPr>
        <w:t>’</w:t>
      </w:r>
      <w:r w:rsidR="00CF1865" w:rsidRPr="0039363B">
        <w:rPr>
          <w:b/>
          <w:bCs/>
          <w:sz w:val="72"/>
          <w:szCs w:val="72"/>
        </w:rPr>
        <w:t>ACTIVIT</w:t>
      </w:r>
      <w:r w:rsidR="0048421B" w:rsidRPr="0039363B">
        <w:rPr>
          <w:b/>
          <w:bCs/>
          <w:sz w:val="72"/>
          <w:szCs w:val="72"/>
        </w:rPr>
        <w:t>É</w:t>
      </w:r>
      <w:r w:rsidR="00CF1865" w:rsidRPr="0039363B">
        <w:rPr>
          <w:b/>
          <w:bCs/>
          <w:sz w:val="72"/>
          <w:szCs w:val="72"/>
        </w:rPr>
        <w:t>S</w:t>
      </w:r>
      <w:r w:rsidRPr="0039363B">
        <w:rPr>
          <w:b/>
          <w:bCs/>
          <w:sz w:val="72"/>
          <w:szCs w:val="72"/>
        </w:rPr>
        <w:t xml:space="preserve"> 20</w:t>
      </w:r>
      <w:r w:rsidR="0048421B" w:rsidRPr="0039363B">
        <w:rPr>
          <w:b/>
          <w:bCs/>
          <w:sz w:val="72"/>
          <w:szCs w:val="72"/>
        </w:rPr>
        <w:t>2</w:t>
      </w:r>
      <w:r w:rsidR="00352F18" w:rsidRPr="0039363B">
        <w:rPr>
          <w:b/>
          <w:bCs/>
          <w:sz w:val="72"/>
          <w:szCs w:val="72"/>
        </w:rPr>
        <w:t>5</w:t>
      </w:r>
    </w:p>
    <w:p w14:paraId="1BDD8549" w14:textId="77777777" w:rsidR="00387C58" w:rsidRPr="005D5755" w:rsidRDefault="00387C58" w:rsidP="00B47E81"/>
    <w:p w14:paraId="12735324" w14:textId="5C80A1B5" w:rsidR="009D5BA4" w:rsidRDefault="009D5BA4">
      <w:pPr>
        <w:spacing w:after="0" w:line="240" w:lineRule="auto"/>
      </w:pPr>
      <w:r>
        <w:br w:type="page"/>
      </w:r>
    </w:p>
    <w:p w14:paraId="4DC87B50" w14:textId="77777777" w:rsidR="00387C58" w:rsidRPr="005D5755" w:rsidRDefault="00387C58" w:rsidP="00B47E81"/>
    <w:bookmarkStart w:id="0" w:name="_Sommaire" w:displacedByCustomXml="next"/>
    <w:bookmarkEnd w:id="0" w:displacedByCustomXml="next"/>
    <w:bookmarkStart w:id="1" w:name="Sommaire" w:displacedByCustomXml="next"/>
    <w:sdt>
      <w:sdtPr>
        <w:rPr>
          <w:rFonts w:eastAsia="Calibri"/>
          <w:b/>
          <w:bCs/>
          <w:sz w:val="28"/>
          <w:szCs w:val="28"/>
        </w:rPr>
        <w:id w:val="366183138"/>
        <w:docPartObj>
          <w:docPartGallery w:val="Table of Contents"/>
          <w:docPartUnique/>
        </w:docPartObj>
      </w:sdtPr>
      <w:sdtEndPr>
        <w:rPr>
          <w:rFonts w:eastAsiaTheme="minorEastAsia"/>
          <w:b w:val="0"/>
          <w:bCs w:val="0"/>
          <w:sz w:val="24"/>
          <w:szCs w:val="24"/>
        </w:rPr>
      </w:sdtEndPr>
      <w:sdtContent>
        <w:p w14:paraId="4A98CFFB" w14:textId="38091689" w:rsidR="003E3D3D" w:rsidRPr="008255B6" w:rsidRDefault="0039363B" w:rsidP="0089346B">
          <w:pPr>
            <w:rPr>
              <w:b/>
              <w:bCs/>
              <w:sz w:val="28"/>
              <w:szCs w:val="28"/>
            </w:rPr>
          </w:pPr>
          <w:r w:rsidRPr="008255B6">
            <w:rPr>
              <w:rFonts w:eastAsia="Calibri"/>
              <w:b/>
              <w:bCs/>
              <w:sz w:val="28"/>
              <w:szCs w:val="28"/>
            </w:rPr>
            <w:t>S</w:t>
          </w:r>
          <w:r w:rsidR="00D771DE" w:rsidRPr="008255B6">
            <w:rPr>
              <w:b/>
              <w:bCs/>
              <w:sz w:val="28"/>
              <w:szCs w:val="28"/>
            </w:rPr>
            <w:t>OMMAIRE</w:t>
          </w:r>
        </w:p>
        <w:p w14:paraId="37E55960" w14:textId="77777777" w:rsidR="00C6056F" w:rsidRPr="005D5755" w:rsidRDefault="00C6056F" w:rsidP="00B47E81"/>
        <w:bookmarkEnd w:id="1"/>
        <w:p w14:paraId="33580B0F" w14:textId="1333FB88" w:rsidR="0089346B" w:rsidRDefault="00D771DE">
          <w:pPr>
            <w:pStyle w:val="TM1"/>
            <w:tabs>
              <w:tab w:val="left" w:pos="440"/>
              <w:tab w:val="right" w:leader="dot" w:pos="9487"/>
            </w:tabs>
            <w:rPr>
              <w:noProof/>
              <w:kern w:val="2"/>
              <w14:ligatures w14:val="standardContextual"/>
            </w:rPr>
          </w:pPr>
          <w:r w:rsidRPr="005D5755">
            <w:fldChar w:fldCharType="begin"/>
          </w:r>
          <w:r w:rsidRPr="005D5755">
            <w:instrText xml:space="preserve"> TOC \o "1-4" \h \z \u </w:instrText>
          </w:r>
          <w:r w:rsidRPr="005D5755">
            <w:fldChar w:fldCharType="separate"/>
          </w:r>
          <w:hyperlink w:anchor="_Toc232083373" w:history="1">
            <w:r w:rsidR="0089346B" w:rsidRPr="00BA2F83">
              <w:rPr>
                <w:rStyle w:val="Lienhypertexte"/>
                <w:noProof/>
              </w:rPr>
              <w:t>1.</w:t>
            </w:r>
            <w:r w:rsidR="0089346B">
              <w:rPr>
                <w:noProof/>
                <w:kern w:val="2"/>
                <w14:ligatures w14:val="standardContextual"/>
              </w:rPr>
              <w:tab/>
            </w:r>
            <w:r w:rsidR="0089346B" w:rsidRPr="00BA2F83">
              <w:rPr>
                <w:rStyle w:val="Lienhypertexte"/>
                <w:noProof/>
              </w:rPr>
              <w:t>Éditorial du Président</w:t>
            </w:r>
            <w:r w:rsidR="0089346B">
              <w:rPr>
                <w:noProof/>
                <w:webHidden/>
              </w:rPr>
              <w:tab/>
            </w:r>
            <w:r w:rsidR="0089346B">
              <w:rPr>
                <w:noProof/>
                <w:webHidden/>
              </w:rPr>
              <w:fldChar w:fldCharType="begin"/>
            </w:r>
            <w:r w:rsidR="0089346B">
              <w:rPr>
                <w:noProof/>
                <w:webHidden/>
              </w:rPr>
              <w:instrText xml:space="preserve"> PAGEREF _Toc232083373 \h </w:instrText>
            </w:r>
            <w:r w:rsidR="0089346B">
              <w:rPr>
                <w:noProof/>
                <w:webHidden/>
              </w:rPr>
            </w:r>
            <w:r w:rsidR="0089346B">
              <w:rPr>
                <w:noProof/>
                <w:webHidden/>
              </w:rPr>
              <w:fldChar w:fldCharType="separate"/>
            </w:r>
            <w:r w:rsidR="0039363B">
              <w:rPr>
                <w:noProof/>
                <w:webHidden/>
              </w:rPr>
              <w:t>3</w:t>
            </w:r>
            <w:r w:rsidR="0089346B">
              <w:rPr>
                <w:noProof/>
                <w:webHidden/>
              </w:rPr>
              <w:fldChar w:fldCharType="end"/>
            </w:r>
          </w:hyperlink>
        </w:p>
        <w:p w14:paraId="53AD16CA" w14:textId="7693C1F5" w:rsidR="0089346B" w:rsidRDefault="0089346B">
          <w:pPr>
            <w:pStyle w:val="TM1"/>
            <w:tabs>
              <w:tab w:val="left" w:pos="440"/>
              <w:tab w:val="right" w:leader="dot" w:pos="9487"/>
            </w:tabs>
            <w:rPr>
              <w:noProof/>
              <w:kern w:val="2"/>
              <w14:ligatures w14:val="standardContextual"/>
            </w:rPr>
          </w:pPr>
          <w:hyperlink w:anchor="_Toc232083374" w:history="1">
            <w:r w:rsidRPr="00BA2F83">
              <w:rPr>
                <w:rStyle w:val="Lienhypertexte"/>
                <w:noProof/>
              </w:rPr>
              <w:t>2.</w:t>
            </w:r>
            <w:r>
              <w:rPr>
                <w:noProof/>
                <w:kern w:val="2"/>
                <w14:ligatures w14:val="standardContextual"/>
              </w:rPr>
              <w:tab/>
            </w:r>
            <w:r w:rsidRPr="00BA2F83">
              <w:rPr>
                <w:rStyle w:val="Lienhypertexte"/>
                <w:noProof/>
              </w:rPr>
              <w:t>Présentation</w:t>
            </w:r>
            <w:r>
              <w:rPr>
                <w:noProof/>
                <w:webHidden/>
              </w:rPr>
              <w:tab/>
            </w:r>
            <w:r>
              <w:rPr>
                <w:noProof/>
                <w:webHidden/>
              </w:rPr>
              <w:fldChar w:fldCharType="begin"/>
            </w:r>
            <w:r>
              <w:rPr>
                <w:noProof/>
                <w:webHidden/>
              </w:rPr>
              <w:instrText xml:space="preserve"> PAGEREF _Toc232083374 \h </w:instrText>
            </w:r>
            <w:r>
              <w:rPr>
                <w:noProof/>
                <w:webHidden/>
              </w:rPr>
            </w:r>
            <w:r>
              <w:rPr>
                <w:noProof/>
                <w:webHidden/>
              </w:rPr>
              <w:fldChar w:fldCharType="separate"/>
            </w:r>
            <w:r w:rsidR="0039363B">
              <w:rPr>
                <w:noProof/>
                <w:webHidden/>
              </w:rPr>
              <w:t>3</w:t>
            </w:r>
            <w:r>
              <w:rPr>
                <w:noProof/>
                <w:webHidden/>
              </w:rPr>
              <w:fldChar w:fldCharType="end"/>
            </w:r>
          </w:hyperlink>
        </w:p>
        <w:p w14:paraId="32502324" w14:textId="0D20F7BE" w:rsidR="0089346B" w:rsidRDefault="0089346B">
          <w:pPr>
            <w:pStyle w:val="TM1"/>
            <w:tabs>
              <w:tab w:val="left" w:pos="440"/>
              <w:tab w:val="right" w:leader="dot" w:pos="9487"/>
            </w:tabs>
            <w:rPr>
              <w:noProof/>
              <w:kern w:val="2"/>
              <w14:ligatures w14:val="standardContextual"/>
            </w:rPr>
          </w:pPr>
          <w:hyperlink w:anchor="_Toc232083375" w:history="1">
            <w:r w:rsidRPr="00BA2F83">
              <w:rPr>
                <w:rStyle w:val="Lienhypertexte"/>
                <w:noProof/>
              </w:rPr>
              <w:t>3.</w:t>
            </w:r>
            <w:r>
              <w:rPr>
                <w:noProof/>
                <w:kern w:val="2"/>
                <w14:ligatures w14:val="standardContextual"/>
              </w:rPr>
              <w:tab/>
            </w:r>
            <w:r w:rsidRPr="00BA2F83">
              <w:rPr>
                <w:rStyle w:val="Lienhypertexte"/>
                <w:noProof/>
              </w:rPr>
              <w:t>Chiffres clés 2025</w:t>
            </w:r>
            <w:r>
              <w:rPr>
                <w:noProof/>
                <w:webHidden/>
              </w:rPr>
              <w:tab/>
            </w:r>
            <w:r>
              <w:rPr>
                <w:noProof/>
                <w:webHidden/>
              </w:rPr>
              <w:fldChar w:fldCharType="begin"/>
            </w:r>
            <w:r>
              <w:rPr>
                <w:noProof/>
                <w:webHidden/>
              </w:rPr>
              <w:instrText xml:space="preserve"> PAGEREF _Toc232083375 \h </w:instrText>
            </w:r>
            <w:r>
              <w:rPr>
                <w:noProof/>
                <w:webHidden/>
              </w:rPr>
            </w:r>
            <w:r>
              <w:rPr>
                <w:noProof/>
                <w:webHidden/>
              </w:rPr>
              <w:fldChar w:fldCharType="separate"/>
            </w:r>
            <w:r w:rsidR="0039363B">
              <w:rPr>
                <w:noProof/>
                <w:webHidden/>
              </w:rPr>
              <w:t>4</w:t>
            </w:r>
            <w:r>
              <w:rPr>
                <w:noProof/>
                <w:webHidden/>
              </w:rPr>
              <w:fldChar w:fldCharType="end"/>
            </w:r>
          </w:hyperlink>
        </w:p>
        <w:p w14:paraId="4760FB29" w14:textId="06B12A75" w:rsidR="0089346B" w:rsidRDefault="0089346B">
          <w:pPr>
            <w:pStyle w:val="TM1"/>
            <w:tabs>
              <w:tab w:val="left" w:pos="440"/>
              <w:tab w:val="right" w:leader="dot" w:pos="9487"/>
            </w:tabs>
            <w:rPr>
              <w:noProof/>
              <w:kern w:val="2"/>
              <w14:ligatures w14:val="standardContextual"/>
            </w:rPr>
          </w:pPr>
          <w:hyperlink w:anchor="_Toc232083376" w:history="1">
            <w:r w:rsidRPr="00BA2F83">
              <w:rPr>
                <w:rStyle w:val="Lienhypertexte"/>
                <w:noProof/>
              </w:rPr>
              <w:t>4.</w:t>
            </w:r>
            <w:r>
              <w:rPr>
                <w:noProof/>
                <w:kern w:val="2"/>
                <w14:ligatures w14:val="standardContextual"/>
              </w:rPr>
              <w:tab/>
            </w:r>
            <w:r w:rsidRPr="00BA2F83">
              <w:rPr>
                <w:rStyle w:val="Lienhypertexte"/>
                <w:noProof/>
              </w:rPr>
              <w:t>Faits marquants 2025</w:t>
            </w:r>
            <w:r>
              <w:rPr>
                <w:noProof/>
                <w:webHidden/>
              </w:rPr>
              <w:tab/>
            </w:r>
            <w:r>
              <w:rPr>
                <w:noProof/>
                <w:webHidden/>
              </w:rPr>
              <w:fldChar w:fldCharType="begin"/>
            </w:r>
            <w:r>
              <w:rPr>
                <w:noProof/>
                <w:webHidden/>
              </w:rPr>
              <w:instrText xml:space="preserve"> PAGEREF _Toc232083376 \h </w:instrText>
            </w:r>
            <w:r>
              <w:rPr>
                <w:noProof/>
                <w:webHidden/>
              </w:rPr>
            </w:r>
            <w:r>
              <w:rPr>
                <w:noProof/>
                <w:webHidden/>
              </w:rPr>
              <w:fldChar w:fldCharType="separate"/>
            </w:r>
            <w:r w:rsidR="0039363B">
              <w:rPr>
                <w:noProof/>
                <w:webHidden/>
              </w:rPr>
              <w:t>6</w:t>
            </w:r>
            <w:r>
              <w:rPr>
                <w:noProof/>
                <w:webHidden/>
              </w:rPr>
              <w:fldChar w:fldCharType="end"/>
            </w:r>
          </w:hyperlink>
        </w:p>
        <w:p w14:paraId="6E9040FD" w14:textId="53F50466" w:rsidR="0089346B" w:rsidRDefault="0089346B">
          <w:pPr>
            <w:pStyle w:val="TM1"/>
            <w:tabs>
              <w:tab w:val="left" w:pos="440"/>
              <w:tab w:val="right" w:leader="dot" w:pos="9487"/>
            </w:tabs>
            <w:rPr>
              <w:noProof/>
              <w:kern w:val="2"/>
              <w14:ligatures w14:val="standardContextual"/>
            </w:rPr>
          </w:pPr>
          <w:hyperlink w:anchor="_Toc232083377" w:history="1">
            <w:r w:rsidRPr="00BA2F83">
              <w:rPr>
                <w:rStyle w:val="Lienhypertexte"/>
                <w:noProof/>
              </w:rPr>
              <w:t>5.</w:t>
            </w:r>
            <w:r>
              <w:rPr>
                <w:noProof/>
                <w:kern w:val="2"/>
                <w14:ligatures w14:val="standardContextual"/>
              </w:rPr>
              <w:tab/>
            </w:r>
            <w:r w:rsidRPr="00BA2F83">
              <w:rPr>
                <w:rStyle w:val="Lienhypertexte"/>
                <w:noProof/>
              </w:rPr>
              <w:t>Nos Missions</w:t>
            </w:r>
            <w:r>
              <w:rPr>
                <w:noProof/>
                <w:webHidden/>
              </w:rPr>
              <w:tab/>
            </w:r>
            <w:r>
              <w:rPr>
                <w:noProof/>
                <w:webHidden/>
              </w:rPr>
              <w:fldChar w:fldCharType="begin"/>
            </w:r>
            <w:r>
              <w:rPr>
                <w:noProof/>
                <w:webHidden/>
              </w:rPr>
              <w:instrText xml:space="preserve"> PAGEREF _Toc232083377 \h </w:instrText>
            </w:r>
            <w:r>
              <w:rPr>
                <w:noProof/>
                <w:webHidden/>
              </w:rPr>
            </w:r>
            <w:r>
              <w:rPr>
                <w:noProof/>
                <w:webHidden/>
              </w:rPr>
              <w:fldChar w:fldCharType="separate"/>
            </w:r>
            <w:r w:rsidR="0039363B">
              <w:rPr>
                <w:noProof/>
                <w:webHidden/>
              </w:rPr>
              <w:t>7</w:t>
            </w:r>
            <w:r>
              <w:rPr>
                <w:noProof/>
                <w:webHidden/>
              </w:rPr>
              <w:fldChar w:fldCharType="end"/>
            </w:r>
          </w:hyperlink>
        </w:p>
        <w:p w14:paraId="2F1A15BC" w14:textId="6F2065D5" w:rsidR="0089346B" w:rsidRDefault="0089346B">
          <w:pPr>
            <w:pStyle w:val="TM2"/>
            <w:rPr>
              <w:rFonts w:cstheme="minorBidi"/>
              <w:b w:val="0"/>
              <w:bCs w:val="0"/>
              <w:kern w:val="2"/>
              <w14:ligatures w14:val="standardContextual"/>
            </w:rPr>
          </w:pPr>
          <w:hyperlink w:anchor="_Toc232083378" w:history="1">
            <w:r w:rsidRPr="00BA2F83">
              <w:rPr>
                <w:rStyle w:val="Lienhypertexte"/>
              </w:rPr>
              <w:t>5.1.</w:t>
            </w:r>
            <w:r>
              <w:rPr>
                <w:rFonts w:cstheme="minorBidi"/>
                <w:b w:val="0"/>
                <w:bCs w:val="0"/>
                <w:kern w:val="2"/>
                <w14:ligatures w14:val="standardContextual"/>
              </w:rPr>
              <w:tab/>
            </w:r>
            <w:r w:rsidRPr="00BA2F83">
              <w:rPr>
                <w:rStyle w:val="Lienhypertexte"/>
              </w:rPr>
              <w:t>Accompagnement</w:t>
            </w:r>
            <w:r>
              <w:rPr>
                <w:webHidden/>
              </w:rPr>
              <w:tab/>
            </w:r>
            <w:r>
              <w:rPr>
                <w:webHidden/>
              </w:rPr>
              <w:fldChar w:fldCharType="begin"/>
            </w:r>
            <w:r>
              <w:rPr>
                <w:webHidden/>
              </w:rPr>
              <w:instrText xml:space="preserve"> PAGEREF _Toc232083378 \h </w:instrText>
            </w:r>
            <w:r>
              <w:rPr>
                <w:webHidden/>
              </w:rPr>
            </w:r>
            <w:r>
              <w:rPr>
                <w:webHidden/>
              </w:rPr>
              <w:fldChar w:fldCharType="separate"/>
            </w:r>
            <w:r w:rsidR="0039363B">
              <w:rPr>
                <w:webHidden/>
              </w:rPr>
              <w:t>8</w:t>
            </w:r>
            <w:r>
              <w:rPr>
                <w:webHidden/>
              </w:rPr>
              <w:fldChar w:fldCharType="end"/>
            </w:r>
          </w:hyperlink>
        </w:p>
        <w:p w14:paraId="16C08F76" w14:textId="445824D3" w:rsidR="0089346B" w:rsidRPr="0039363B" w:rsidRDefault="0039363B">
          <w:pPr>
            <w:pStyle w:val="TM3"/>
            <w:rPr>
              <w:rFonts w:asciiTheme="minorHAnsi" w:hAnsiTheme="minorHAnsi" w:cstheme="minorHAnsi"/>
              <w:kern w:val="2"/>
              <w:sz w:val="24"/>
              <w:szCs w:val="24"/>
              <w14:ligatures w14:val="standardContextual"/>
            </w:rPr>
          </w:pPr>
          <w:r>
            <w:rPr>
              <w:rFonts w:asciiTheme="minorHAnsi" w:hAnsiTheme="minorHAnsi" w:cstheme="minorHAnsi"/>
              <w:sz w:val="24"/>
              <w:szCs w:val="24"/>
            </w:rPr>
            <w:t xml:space="preserve">    </w:t>
          </w:r>
          <w:hyperlink w:anchor="_Toc232083379" w:history="1">
            <w:r w:rsidR="0089346B" w:rsidRPr="0039363B">
              <w:rPr>
                <w:rStyle w:val="Lienhypertexte"/>
                <w:rFonts w:asciiTheme="minorHAnsi" w:hAnsiTheme="minorHAnsi" w:cstheme="minorHAnsi"/>
                <w:sz w:val="24"/>
                <w:szCs w:val="24"/>
              </w:rPr>
              <w:t>5.1.1.</w:t>
            </w:r>
            <w:r w:rsidR="0089346B" w:rsidRPr="0039363B">
              <w:rPr>
                <w:rFonts w:asciiTheme="minorHAnsi" w:hAnsiTheme="minorHAnsi" w:cstheme="minorHAnsi"/>
                <w:kern w:val="2"/>
                <w:sz w:val="24"/>
                <w:szCs w:val="24"/>
                <w14:ligatures w14:val="standardContextual"/>
              </w:rPr>
              <w:tab/>
            </w:r>
            <w:r>
              <w:rPr>
                <w:rFonts w:asciiTheme="minorHAnsi" w:hAnsiTheme="minorHAnsi" w:cstheme="minorHAnsi"/>
                <w:kern w:val="2"/>
                <w:sz w:val="24"/>
                <w:szCs w:val="24"/>
                <w14:ligatures w14:val="standardContextual"/>
              </w:rPr>
              <w:t xml:space="preserve">           </w:t>
            </w:r>
            <w:r w:rsidR="0089346B" w:rsidRPr="0039363B">
              <w:rPr>
                <w:rStyle w:val="Lienhypertexte"/>
                <w:rFonts w:asciiTheme="minorHAnsi" w:hAnsiTheme="minorHAnsi" w:cstheme="minorHAnsi"/>
                <w:sz w:val="24"/>
                <w:szCs w:val="24"/>
              </w:rPr>
              <w:t>Le service social</w:t>
            </w:r>
            <w:r w:rsidR="0089346B" w:rsidRPr="0039363B">
              <w:rPr>
                <w:rFonts w:asciiTheme="minorHAnsi" w:hAnsiTheme="minorHAnsi" w:cstheme="minorHAnsi"/>
                <w:webHidden/>
                <w:sz w:val="24"/>
                <w:szCs w:val="24"/>
              </w:rPr>
              <w:tab/>
            </w:r>
            <w:r>
              <w:rPr>
                <w:rFonts w:asciiTheme="minorHAnsi" w:hAnsiTheme="minorHAnsi" w:cstheme="minorHAnsi"/>
                <w:webHidden/>
                <w:sz w:val="24"/>
                <w:szCs w:val="24"/>
              </w:rPr>
              <w:t>………………………………………………………………………………………</w:t>
            </w:r>
            <w:r w:rsidR="00A537E3">
              <w:rPr>
                <w:rFonts w:asciiTheme="minorHAnsi" w:hAnsiTheme="minorHAnsi" w:cstheme="minorHAnsi"/>
                <w:webHidden/>
                <w:sz w:val="24"/>
                <w:szCs w:val="24"/>
              </w:rPr>
              <w:t>…….</w:t>
            </w:r>
            <w:r w:rsidR="0089346B" w:rsidRPr="0039363B">
              <w:rPr>
                <w:rFonts w:asciiTheme="minorHAnsi" w:hAnsiTheme="minorHAnsi" w:cstheme="minorHAnsi"/>
                <w:webHidden/>
                <w:sz w:val="24"/>
                <w:szCs w:val="24"/>
              </w:rPr>
              <w:fldChar w:fldCharType="begin"/>
            </w:r>
            <w:r w:rsidR="0089346B" w:rsidRPr="0039363B">
              <w:rPr>
                <w:rFonts w:asciiTheme="minorHAnsi" w:hAnsiTheme="minorHAnsi" w:cstheme="minorHAnsi"/>
                <w:webHidden/>
                <w:sz w:val="24"/>
                <w:szCs w:val="24"/>
              </w:rPr>
              <w:instrText xml:space="preserve"> PAGEREF _Toc232083379 \h </w:instrText>
            </w:r>
            <w:r w:rsidR="0089346B" w:rsidRPr="0039363B">
              <w:rPr>
                <w:rFonts w:asciiTheme="minorHAnsi" w:hAnsiTheme="minorHAnsi" w:cstheme="minorHAnsi"/>
                <w:webHidden/>
                <w:sz w:val="24"/>
                <w:szCs w:val="24"/>
              </w:rPr>
            </w:r>
            <w:r w:rsidR="0089346B" w:rsidRPr="0039363B">
              <w:rPr>
                <w:rFonts w:asciiTheme="minorHAnsi" w:hAnsiTheme="minorHAnsi" w:cstheme="minorHAnsi"/>
                <w:webHidden/>
                <w:sz w:val="24"/>
                <w:szCs w:val="24"/>
              </w:rPr>
              <w:fldChar w:fldCharType="separate"/>
            </w:r>
            <w:r>
              <w:rPr>
                <w:rFonts w:asciiTheme="minorHAnsi" w:hAnsiTheme="minorHAnsi" w:cstheme="minorHAnsi"/>
                <w:webHidden/>
                <w:sz w:val="24"/>
                <w:szCs w:val="24"/>
              </w:rPr>
              <w:t>8</w:t>
            </w:r>
            <w:r w:rsidR="0089346B" w:rsidRPr="0039363B">
              <w:rPr>
                <w:rFonts w:asciiTheme="minorHAnsi" w:hAnsiTheme="minorHAnsi" w:cstheme="minorHAnsi"/>
                <w:webHidden/>
                <w:sz w:val="24"/>
                <w:szCs w:val="24"/>
              </w:rPr>
              <w:fldChar w:fldCharType="end"/>
            </w:r>
          </w:hyperlink>
        </w:p>
        <w:p w14:paraId="744C6440" w14:textId="37B7C4B2" w:rsidR="0089346B" w:rsidRPr="0039363B" w:rsidRDefault="0039363B">
          <w:pPr>
            <w:pStyle w:val="TM3"/>
            <w:rPr>
              <w:rFonts w:asciiTheme="minorHAnsi" w:hAnsiTheme="minorHAnsi" w:cstheme="minorHAnsi"/>
              <w:kern w:val="2"/>
              <w:sz w:val="24"/>
              <w:szCs w:val="24"/>
              <w14:ligatures w14:val="standardContextual"/>
            </w:rPr>
          </w:pPr>
          <w:r>
            <w:rPr>
              <w:rFonts w:asciiTheme="minorHAnsi" w:hAnsiTheme="minorHAnsi" w:cstheme="minorHAnsi"/>
              <w:sz w:val="24"/>
              <w:szCs w:val="24"/>
            </w:rPr>
            <w:t xml:space="preserve">    </w:t>
          </w:r>
          <w:hyperlink w:anchor="_Toc232083380" w:history="1">
            <w:r w:rsidR="0089346B" w:rsidRPr="0039363B">
              <w:rPr>
                <w:rStyle w:val="Lienhypertexte"/>
                <w:rFonts w:asciiTheme="minorHAnsi" w:hAnsiTheme="minorHAnsi" w:cstheme="minorHAnsi"/>
                <w:sz w:val="24"/>
                <w:szCs w:val="24"/>
              </w:rPr>
              <w:t>5.1.2.</w:t>
            </w:r>
            <w:r w:rsidR="0089346B" w:rsidRPr="0039363B">
              <w:rPr>
                <w:rFonts w:asciiTheme="minorHAnsi" w:hAnsiTheme="minorHAnsi" w:cstheme="minorHAnsi"/>
                <w:kern w:val="2"/>
                <w:sz w:val="24"/>
                <w:szCs w:val="24"/>
                <w14:ligatures w14:val="standardContextual"/>
              </w:rPr>
              <w:tab/>
            </w:r>
            <w:r>
              <w:rPr>
                <w:rFonts w:asciiTheme="minorHAnsi" w:hAnsiTheme="minorHAnsi" w:cstheme="minorHAnsi"/>
                <w:kern w:val="2"/>
                <w:sz w:val="24"/>
                <w:szCs w:val="24"/>
                <w14:ligatures w14:val="standardContextual"/>
              </w:rPr>
              <w:t xml:space="preserve">           </w:t>
            </w:r>
            <w:r w:rsidR="0089346B" w:rsidRPr="0039363B">
              <w:rPr>
                <w:rStyle w:val="Lienhypertexte"/>
                <w:rFonts w:asciiTheme="minorHAnsi" w:hAnsiTheme="minorHAnsi" w:cstheme="minorHAnsi"/>
                <w:sz w:val="24"/>
                <w:szCs w:val="24"/>
              </w:rPr>
              <w:t>Les activités de culture, sport et loisirs</w:t>
            </w:r>
            <w:r w:rsidR="0089346B" w:rsidRPr="0039363B">
              <w:rPr>
                <w:rFonts w:asciiTheme="minorHAnsi" w:hAnsiTheme="minorHAnsi" w:cstheme="minorHAnsi"/>
                <w:webHidden/>
                <w:sz w:val="24"/>
                <w:szCs w:val="24"/>
              </w:rPr>
              <w:tab/>
            </w:r>
            <w:r>
              <w:rPr>
                <w:rFonts w:asciiTheme="minorHAnsi" w:hAnsiTheme="minorHAnsi" w:cstheme="minorHAnsi"/>
                <w:webHidden/>
                <w:sz w:val="24"/>
                <w:szCs w:val="24"/>
              </w:rPr>
              <w:t>…………………………</w:t>
            </w:r>
            <w:r w:rsidR="00A537E3">
              <w:rPr>
                <w:rFonts w:asciiTheme="minorHAnsi" w:hAnsiTheme="minorHAnsi" w:cstheme="minorHAnsi"/>
                <w:webHidden/>
                <w:sz w:val="24"/>
                <w:szCs w:val="24"/>
              </w:rPr>
              <w:t>…</w:t>
            </w:r>
            <w:r>
              <w:rPr>
                <w:rFonts w:asciiTheme="minorHAnsi" w:hAnsiTheme="minorHAnsi" w:cstheme="minorHAnsi"/>
                <w:webHidden/>
                <w:sz w:val="24"/>
                <w:szCs w:val="24"/>
              </w:rPr>
              <w:t>………</w:t>
            </w:r>
            <w:r w:rsidR="00A537E3">
              <w:rPr>
                <w:rFonts w:asciiTheme="minorHAnsi" w:hAnsiTheme="minorHAnsi" w:cstheme="minorHAnsi"/>
                <w:webHidden/>
                <w:sz w:val="24"/>
                <w:szCs w:val="24"/>
              </w:rPr>
              <w:t>…………………..</w:t>
            </w:r>
            <w:r>
              <w:rPr>
                <w:rFonts w:asciiTheme="minorHAnsi" w:hAnsiTheme="minorHAnsi" w:cstheme="minorHAnsi"/>
                <w:webHidden/>
                <w:sz w:val="24"/>
                <w:szCs w:val="24"/>
              </w:rPr>
              <w:t xml:space="preserve"> </w:t>
            </w:r>
            <w:r w:rsidR="0089346B" w:rsidRPr="0039363B">
              <w:rPr>
                <w:rFonts w:asciiTheme="minorHAnsi" w:hAnsiTheme="minorHAnsi" w:cstheme="minorHAnsi"/>
                <w:webHidden/>
                <w:sz w:val="24"/>
                <w:szCs w:val="24"/>
              </w:rPr>
              <w:fldChar w:fldCharType="begin"/>
            </w:r>
            <w:r w:rsidR="0089346B" w:rsidRPr="0039363B">
              <w:rPr>
                <w:rFonts w:asciiTheme="minorHAnsi" w:hAnsiTheme="minorHAnsi" w:cstheme="minorHAnsi"/>
                <w:webHidden/>
                <w:sz w:val="24"/>
                <w:szCs w:val="24"/>
              </w:rPr>
              <w:instrText xml:space="preserve"> PAGEREF _Toc232083380 \h </w:instrText>
            </w:r>
            <w:r w:rsidR="0089346B" w:rsidRPr="0039363B">
              <w:rPr>
                <w:rFonts w:asciiTheme="minorHAnsi" w:hAnsiTheme="minorHAnsi" w:cstheme="minorHAnsi"/>
                <w:webHidden/>
                <w:sz w:val="24"/>
                <w:szCs w:val="24"/>
              </w:rPr>
            </w:r>
            <w:r w:rsidR="0089346B" w:rsidRPr="0039363B">
              <w:rPr>
                <w:rFonts w:asciiTheme="minorHAnsi" w:hAnsiTheme="minorHAnsi" w:cstheme="minorHAnsi"/>
                <w:webHidden/>
                <w:sz w:val="24"/>
                <w:szCs w:val="24"/>
              </w:rPr>
              <w:fldChar w:fldCharType="separate"/>
            </w:r>
            <w:r>
              <w:rPr>
                <w:rFonts w:asciiTheme="minorHAnsi" w:hAnsiTheme="minorHAnsi" w:cstheme="minorHAnsi"/>
                <w:webHidden/>
                <w:sz w:val="24"/>
                <w:szCs w:val="24"/>
              </w:rPr>
              <w:t>9</w:t>
            </w:r>
            <w:r w:rsidR="0089346B" w:rsidRPr="0039363B">
              <w:rPr>
                <w:rFonts w:asciiTheme="minorHAnsi" w:hAnsiTheme="minorHAnsi" w:cstheme="minorHAnsi"/>
                <w:webHidden/>
                <w:sz w:val="24"/>
                <w:szCs w:val="24"/>
              </w:rPr>
              <w:fldChar w:fldCharType="end"/>
            </w:r>
          </w:hyperlink>
        </w:p>
        <w:p w14:paraId="31AEE8E8" w14:textId="64CE8065" w:rsidR="0089346B" w:rsidRDefault="0089346B">
          <w:pPr>
            <w:pStyle w:val="TM4"/>
            <w:tabs>
              <w:tab w:val="left" w:pos="1920"/>
              <w:tab w:val="right" w:leader="dot" w:pos="9487"/>
            </w:tabs>
            <w:rPr>
              <w:noProof/>
              <w:kern w:val="2"/>
              <w14:ligatures w14:val="standardContextual"/>
            </w:rPr>
          </w:pPr>
          <w:hyperlink w:anchor="_Toc232083381" w:history="1">
            <w:r w:rsidRPr="00BA2F83">
              <w:rPr>
                <w:rStyle w:val="Lienhypertexte"/>
                <w:noProof/>
              </w:rPr>
              <w:t>5.1.2.1.</w:t>
            </w:r>
            <w:r>
              <w:rPr>
                <w:noProof/>
                <w:kern w:val="2"/>
                <w14:ligatures w14:val="standardContextual"/>
              </w:rPr>
              <w:tab/>
            </w:r>
            <w:r w:rsidRPr="00BA2F83">
              <w:rPr>
                <w:rStyle w:val="Lienhypertexte"/>
                <w:noProof/>
              </w:rPr>
              <w:t>Les Activités de Loisirs</w:t>
            </w:r>
            <w:r w:rsidR="0039363B">
              <w:rPr>
                <w:noProof/>
                <w:webHidden/>
              </w:rPr>
              <w:t>………………………………………………………………………………….</w:t>
            </w:r>
            <w:r>
              <w:rPr>
                <w:noProof/>
                <w:webHidden/>
              </w:rPr>
              <w:fldChar w:fldCharType="begin"/>
            </w:r>
            <w:r>
              <w:rPr>
                <w:noProof/>
                <w:webHidden/>
              </w:rPr>
              <w:instrText xml:space="preserve"> PAGEREF _Toc232083381 \h </w:instrText>
            </w:r>
            <w:r>
              <w:rPr>
                <w:noProof/>
                <w:webHidden/>
              </w:rPr>
            </w:r>
            <w:r>
              <w:rPr>
                <w:noProof/>
                <w:webHidden/>
              </w:rPr>
              <w:fldChar w:fldCharType="separate"/>
            </w:r>
            <w:r w:rsidR="0039363B">
              <w:rPr>
                <w:noProof/>
                <w:webHidden/>
              </w:rPr>
              <w:t>9</w:t>
            </w:r>
            <w:r>
              <w:rPr>
                <w:noProof/>
                <w:webHidden/>
              </w:rPr>
              <w:fldChar w:fldCharType="end"/>
            </w:r>
          </w:hyperlink>
        </w:p>
        <w:p w14:paraId="1E29D749" w14:textId="370B56EE" w:rsidR="0089346B" w:rsidRDefault="0089346B">
          <w:pPr>
            <w:pStyle w:val="TM4"/>
            <w:tabs>
              <w:tab w:val="left" w:pos="1920"/>
              <w:tab w:val="right" w:leader="dot" w:pos="9487"/>
            </w:tabs>
            <w:rPr>
              <w:noProof/>
              <w:kern w:val="2"/>
              <w14:ligatures w14:val="standardContextual"/>
            </w:rPr>
          </w:pPr>
          <w:hyperlink w:anchor="_Toc232083382" w:history="1">
            <w:r w:rsidRPr="00BA2F83">
              <w:rPr>
                <w:rStyle w:val="Lienhypertexte"/>
                <w:noProof/>
              </w:rPr>
              <w:t>5.1.2.2.</w:t>
            </w:r>
            <w:r>
              <w:rPr>
                <w:noProof/>
                <w:kern w:val="2"/>
                <w14:ligatures w14:val="standardContextual"/>
              </w:rPr>
              <w:tab/>
            </w:r>
            <w:r w:rsidRPr="00BA2F83">
              <w:rPr>
                <w:rStyle w:val="Lienhypertexte"/>
                <w:noProof/>
              </w:rPr>
              <w:t>Les Activités Sportives</w:t>
            </w:r>
            <w:r>
              <w:rPr>
                <w:noProof/>
                <w:webHidden/>
              </w:rPr>
              <w:tab/>
            </w:r>
            <w:r>
              <w:rPr>
                <w:noProof/>
                <w:webHidden/>
              </w:rPr>
              <w:fldChar w:fldCharType="begin"/>
            </w:r>
            <w:r>
              <w:rPr>
                <w:noProof/>
                <w:webHidden/>
              </w:rPr>
              <w:instrText xml:space="preserve"> PAGEREF _Toc232083382 \h </w:instrText>
            </w:r>
            <w:r>
              <w:rPr>
                <w:noProof/>
                <w:webHidden/>
              </w:rPr>
            </w:r>
            <w:r>
              <w:rPr>
                <w:noProof/>
                <w:webHidden/>
              </w:rPr>
              <w:fldChar w:fldCharType="separate"/>
            </w:r>
            <w:r w:rsidR="0039363B">
              <w:rPr>
                <w:noProof/>
                <w:webHidden/>
              </w:rPr>
              <w:t>10</w:t>
            </w:r>
            <w:r>
              <w:rPr>
                <w:noProof/>
                <w:webHidden/>
              </w:rPr>
              <w:fldChar w:fldCharType="end"/>
            </w:r>
          </w:hyperlink>
        </w:p>
        <w:p w14:paraId="4634DE8A" w14:textId="70F9A707" w:rsidR="0089346B" w:rsidRDefault="0089346B">
          <w:pPr>
            <w:pStyle w:val="TM4"/>
            <w:tabs>
              <w:tab w:val="left" w:pos="1920"/>
              <w:tab w:val="right" w:leader="dot" w:pos="9487"/>
            </w:tabs>
            <w:rPr>
              <w:noProof/>
              <w:kern w:val="2"/>
              <w14:ligatures w14:val="standardContextual"/>
            </w:rPr>
          </w:pPr>
          <w:hyperlink w:anchor="_Toc232083383" w:history="1">
            <w:r w:rsidRPr="00BA2F83">
              <w:rPr>
                <w:rStyle w:val="Lienhypertexte"/>
                <w:noProof/>
              </w:rPr>
              <w:t>5.1.2.3.</w:t>
            </w:r>
            <w:r>
              <w:rPr>
                <w:noProof/>
                <w:kern w:val="2"/>
                <w14:ligatures w14:val="standardContextual"/>
              </w:rPr>
              <w:tab/>
            </w:r>
            <w:r w:rsidRPr="00BA2F83">
              <w:rPr>
                <w:rStyle w:val="Lienhypertexte"/>
                <w:noProof/>
              </w:rPr>
              <w:t>Les Activités Numériques</w:t>
            </w:r>
            <w:r>
              <w:rPr>
                <w:noProof/>
                <w:webHidden/>
              </w:rPr>
              <w:tab/>
            </w:r>
            <w:r>
              <w:rPr>
                <w:noProof/>
                <w:webHidden/>
              </w:rPr>
              <w:fldChar w:fldCharType="begin"/>
            </w:r>
            <w:r>
              <w:rPr>
                <w:noProof/>
                <w:webHidden/>
              </w:rPr>
              <w:instrText xml:space="preserve"> PAGEREF _Toc232083383 \h </w:instrText>
            </w:r>
            <w:r>
              <w:rPr>
                <w:noProof/>
                <w:webHidden/>
              </w:rPr>
            </w:r>
            <w:r>
              <w:rPr>
                <w:noProof/>
                <w:webHidden/>
              </w:rPr>
              <w:fldChar w:fldCharType="separate"/>
            </w:r>
            <w:r w:rsidR="0039363B">
              <w:rPr>
                <w:noProof/>
                <w:webHidden/>
              </w:rPr>
              <w:t>10</w:t>
            </w:r>
            <w:r>
              <w:rPr>
                <w:noProof/>
                <w:webHidden/>
              </w:rPr>
              <w:fldChar w:fldCharType="end"/>
            </w:r>
          </w:hyperlink>
        </w:p>
        <w:p w14:paraId="754A37DC" w14:textId="217D962B" w:rsidR="0089346B" w:rsidRDefault="0089346B">
          <w:pPr>
            <w:pStyle w:val="TM4"/>
            <w:tabs>
              <w:tab w:val="left" w:pos="1920"/>
              <w:tab w:val="right" w:leader="dot" w:pos="9487"/>
            </w:tabs>
            <w:rPr>
              <w:noProof/>
              <w:kern w:val="2"/>
              <w14:ligatures w14:val="standardContextual"/>
            </w:rPr>
          </w:pPr>
          <w:hyperlink w:anchor="_Toc232083384" w:history="1">
            <w:r w:rsidRPr="00BA2F83">
              <w:rPr>
                <w:rStyle w:val="Lienhypertexte"/>
                <w:noProof/>
              </w:rPr>
              <w:t>5.1.2.4.</w:t>
            </w:r>
            <w:r>
              <w:rPr>
                <w:noProof/>
                <w:kern w:val="2"/>
                <w14:ligatures w14:val="standardContextual"/>
              </w:rPr>
              <w:tab/>
            </w:r>
            <w:r w:rsidRPr="00BA2F83">
              <w:rPr>
                <w:rStyle w:val="Lienhypertexte"/>
                <w:noProof/>
              </w:rPr>
              <w:t>Les Activités Culturelles</w:t>
            </w:r>
            <w:r>
              <w:rPr>
                <w:noProof/>
                <w:webHidden/>
              </w:rPr>
              <w:tab/>
            </w:r>
            <w:r>
              <w:rPr>
                <w:noProof/>
                <w:webHidden/>
              </w:rPr>
              <w:fldChar w:fldCharType="begin"/>
            </w:r>
            <w:r>
              <w:rPr>
                <w:noProof/>
                <w:webHidden/>
              </w:rPr>
              <w:instrText xml:space="preserve"> PAGEREF _Toc232083384 \h </w:instrText>
            </w:r>
            <w:r>
              <w:rPr>
                <w:noProof/>
                <w:webHidden/>
              </w:rPr>
            </w:r>
            <w:r>
              <w:rPr>
                <w:noProof/>
                <w:webHidden/>
              </w:rPr>
              <w:fldChar w:fldCharType="separate"/>
            </w:r>
            <w:r w:rsidR="0039363B">
              <w:rPr>
                <w:noProof/>
                <w:webHidden/>
              </w:rPr>
              <w:t>10</w:t>
            </w:r>
            <w:r>
              <w:rPr>
                <w:noProof/>
                <w:webHidden/>
              </w:rPr>
              <w:fldChar w:fldCharType="end"/>
            </w:r>
          </w:hyperlink>
        </w:p>
        <w:p w14:paraId="3B4DEA0F" w14:textId="3970BE80" w:rsidR="0089346B" w:rsidRDefault="0089346B">
          <w:pPr>
            <w:pStyle w:val="TM2"/>
            <w:rPr>
              <w:rFonts w:cstheme="minorBidi"/>
              <w:b w:val="0"/>
              <w:bCs w:val="0"/>
              <w:kern w:val="2"/>
              <w14:ligatures w14:val="standardContextual"/>
            </w:rPr>
          </w:pPr>
          <w:hyperlink w:anchor="_Toc232083385" w:history="1">
            <w:r w:rsidRPr="00BA2F83">
              <w:rPr>
                <w:rStyle w:val="Lienhypertexte"/>
              </w:rPr>
              <w:t>5.2.</w:t>
            </w:r>
            <w:r>
              <w:rPr>
                <w:rFonts w:cstheme="minorBidi"/>
                <w:b w:val="0"/>
                <w:bCs w:val="0"/>
                <w:kern w:val="2"/>
                <w14:ligatures w14:val="standardContextual"/>
              </w:rPr>
              <w:tab/>
            </w:r>
            <w:r w:rsidRPr="00BA2F83">
              <w:rPr>
                <w:rStyle w:val="Lienhypertexte"/>
              </w:rPr>
              <w:t>Emploi</w:t>
            </w:r>
            <w:r>
              <w:rPr>
                <w:webHidden/>
              </w:rPr>
              <w:tab/>
            </w:r>
            <w:r>
              <w:rPr>
                <w:webHidden/>
              </w:rPr>
              <w:fldChar w:fldCharType="begin"/>
            </w:r>
            <w:r>
              <w:rPr>
                <w:webHidden/>
              </w:rPr>
              <w:instrText xml:space="preserve"> PAGEREF _Toc232083385 \h </w:instrText>
            </w:r>
            <w:r>
              <w:rPr>
                <w:webHidden/>
              </w:rPr>
            </w:r>
            <w:r>
              <w:rPr>
                <w:webHidden/>
              </w:rPr>
              <w:fldChar w:fldCharType="separate"/>
            </w:r>
            <w:r w:rsidR="0039363B">
              <w:rPr>
                <w:webHidden/>
              </w:rPr>
              <w:t>10</w:t>
            </w:r>
            <w:r>
              <w:rPr>
                <w:webHidden/>
              </w:rPr>
              <w:fldChar w:fldCharType="end"/>
            </w:r>
          </w:hyperlink>
        </w:p>
        <w:p w14:paraId="37191419" w14:textId="4D1CE3C5" w:rsidR="0089346B" w:rsidRDefault="0089346B">
          <w:pPr>
            <w:pStyle w:val="TM2"/>
            <w:rPr>
              <w:rFonts w:cstheme="minorBidi"/>
              <w:b w:val="0"/>
              <w:bCs w:val="0"/>
              <w:kern w:val="2"/>
              <w14:ligatures w14:val="standardContextual"/>
            </w:rPr>
          </w:pPr>
          <w:hyperlink w:anchor="_Toc232083386" w:history="1">
            <w:r w:rsidRPr="00BA2F83">
              <w:rPr>
                <w:rStyle w:val="Lienhypertexte"/>
              </w:rPr>
              <w:t>5.3.</w:t>
            </w:r>
            <w:r>
              <w:rPr>
                <w:rFonts w:cstheme="minorBidi"/>
                <w:b w:val="0"/>
                <w:bCs w:val="0"/>
                <w:kern w:val="2"/>
                <w14:ligatures w14:val="standardContextual"/>
              </w:rPr>
              <w:tab/>
            </w:r>
            <w:r w:rsidRPr="00BA2F83">
              <w:rPr>
                <w:rStyle w:val="Lienhypertexte"/>
              </w:rPr>
              <w:t>Représentativité et défense des droits</w:t>
            </w:r>
            <w:r>
              <w:rPr>
                <w:webHidden/>
              </w:rPr>
              <w:tab/>
            </w:r>
            <w:r>
              <w:rPr>
                <w:webHidden/>
              </w:rPr>
              <w:fldChar w:fldCharType="begin"/>
            </w:r>
            <w:r>
              <w:rPr>
                <w:webHidden/>
              </w:rPr>
              <w:instrText xml:space="preserve"> PAGEREF _Toc232083386 \h </w:instrText>
            </w:r>
            <w:r>
              <w:rPr>
                <w:webHidden/>
              </w:rPr>
            </w:r>
            <w:r>
              <w:rPr>
                <w:webHidden/>
              </w:rPr>
              <w:fldChar w:fldCharType="separate"/>
            </w:r>
            <w:r w:rsidR="0039363B">
              <w:rPr>
                <w:webHidden/>
              </w:rPr>
              <w:t>11</w:t>
            </w:r>
            <w:r>
              <w:rPr>
                <w:webHidden/>
              </w:rPr>
              <w:fldChar w:fldCharType="end"/>
            </w:r>
          </w:hyperlink>
        </w:p>
        <w:p w14:paraId="5824C3F8" w14:textId="78E551CB" w:rsidR="0089346B" w:rsidRPr="0039363B" w:rsidRDefault="0089346B">
          <w:pPr>
            <w:pStyle w:val="TM3"/>
            <w:rPr>
              <w:rFonts w:asciiTheme="minorHAnsi" w:hAnsiTheme="minorHAnsi" w:cstheme="minorHAnsi"/>
              <w:kern w:val="2"/>
              <w:sz w:val="24"/>
              <w:szCs w:val="24"/>
              <w14:ligatures w14:val="standardContextual"/>
            </w:rPr>
          </w:pPr>
          <w:hyperlink w:anchor="_Toc232083387" w:history="1">
            <w:r w:rsidRPr="0039363B">
              <w:rPr>
                <w:rStyle w:val="Lienhypertexte"/>
                <w:rFonts w:asciiTheme="minorHAnsi" w:hAnsiTheme="minorHAnsi" w:cstheme="minorHAnsi"/>
                <w:sz w:val="24"/>
                <w:szCs w:val="24"/>
              </w:rPr>
              <w:t>5.3.1.</w:t>
            </w:r>
            <w:r w:rsidRPr="0039363B">
              <w:rPr>
                <w:rFonts w:asciiTheme="minorHAnsi" w:hAnsiTheme="minorHAnsi" w:cstheme="minorHAnsi"/>
                <w:kern w:val="2"/>
                <w:sz w:val="24"/>
                <w:szCs w:val="24"/>
                <w14:ligatures w14:val="standardContextual"/>
              </w:rPr>
              <w:tab/>
            </w:r>
            <w:r w:rsidRPr="0039363B">
              <w:rPr>
                <w:rStyle w:val="Lienhypertexte"/>
                <w:rFonts w:asciiTheme="minorHAnsi" w:hAnsiTheme="minorHAnsi" w:cstheme="minorHAnsi"/>
                <w:sz w:val="24"/>
                <w:szCs w:val="24"/>
              </w:rPr>
              <w:t>Sensibilisation</w:t>
            </w:r>
            <w:r w:rsidR="0039363B">
              <w:rPr>
                <w:rStyle w:val="Lienhypertexte"/>
                <w:rFonts w:asciiTheme="minorHAnsi" w:hAnsiTheme="minorHAnsi" w:cstheme="minorHAnsi"/>
                <w:sz w:val="24"/>
                <w:szCs w:val="24"/>
              </w:rPr>
              <w:t>……………………………………………………………………………………………………….</w:t>
            </w:r>
            <w:r w:rsidRPr="0039363B">
              <w:rPr>
                <w:rFonts w:asciiTheme="minorHAnsi" w:hAnsiTheme="minorHAnsi" w:cstheme="minorHAnsi"/>
                <w:webHidden/>
                <w:sz w:val="24"/>
                <w:szCs w:val="24"/>
              </w:rPr>
              <w:fldChar w:fldCharType="begin"/>
            </w:r>
            <w:r w:rsidRPr="0039363B">
              <w:rPr>
                <w:rFonts w:asciiTheme="minorHAnsi" w:hAnsiTheme="minorHAnsi" w:cstheme="minorHAnsi"/>
                <w:webHidden/>
                <w:sz w:val="24"/>
                <w:szCs w:val="24"/>
              </w:rPr>
              <w:instrText xml:space="preserve"> PAGEREF _Toc232083387 \h </w:instrText>
            </w:r>
            <w:r w:rsidRPr="0039363B">
              <w:rPr>
                <w:rFonts w:asciiTheme="minorHAnsi" w:hAnsiTheme="minorHAnsi" w:cstheme="minorHAnsi"/>
                <w:webHidden/>
                <w:sz w:val="24"/>
                <w:szCs w:val="24"/>
              </w:rPr>
            </w:r>
            <w:r w:rsidRPr="0039363B">
              <w:rPr>
                <w:rFonts w:asciiTheme="minorHAnsi" w:hAnsiTheme="minorHAnsi" w:cstheme="minorHAnsi"/>
                <w:webHidden/>
                <w:sz w:val="24"/>
                <w:szCs w:val="24"/>
              </w:rPr>
              <w:fldChar w:fldCharType="separate"/>
            </w:r>
            <w:r w:rsidR="0039363B">
              <w:rPr>
                <w:rFonts w:asciiTheme="minorHAnsi" w:hAnsiTheme="minorHAnsi" w:cstheme="minorHAnsi"/>
                <w:webHidden/>
                <w:sz w:val="24"/>
                <w:szCs w:val="24"/>
              </w:rPr>
              <w:t>11</w:t>
            </w:r>
            <w:r w:rsidRPr="0039363B">
              <w:rPr>
                <w:rFonts w:asciiTheme="minorHAnsi" w:hAnsiTheme="minorHAnsi" w:cstheme="minorHAnsi"/>
                <w:webHidden/>
                <w:sz w:val="24"/>
                <w:szCs w:val="24"/>
              </w:rPr>
              <w:fldChar w:fldCharType="end"/>
            </w:r>
          </w:hyperlink>
        </w:p>
        <w:p w14:paraId="157EE67A" w14:textId="3D88BFEE" w:rsidR="0089346B" w:rsidRPr="0039363B" w:rsidRDefault="0089346B">
          <w:pPr>
            <w:pStyle w:val="TM3"/>
            <w:rPr>
              <w:rFonts w:asciiTheme="minorHAnsi" w:hAnsiTheme="minorHAnsi" w:cstheme="minorHAnsi"/>
              <w:kern w:val="2"/>
              <w:sz w:val="24"/>
              <w:szCs w:val="24"/>
              <w14:ligatures w14:val="standardContextual"/>
            </w:rPr>
          </w:pPr>
          <w:hyperlink w:anchor="_Toc232083388" w:history="1">
            <w:r w:rsidRPr="0039363B">
              <w:rPr>
                <w:rStyle w:val="Lienhypertexte"/>
                <w:rFonts w:asciiTheme="minorHAnsi" w:hAnsiTheme="minorHAnsi" w:cstheme="minorHAnsi"/>
                <w:sz w:val="24"/>
                <w:szCs w:val="24"/>
              </w:rPr>
              <w:t>5.3.2.</w:t>
            </w:r>
            <w:r w:rsidRPr="0039363B">
              <w:rPr>
                <w:rFonts w:asciiTheme="minorHAnsi" w:hAnsiTheme="minorHAnsi" w:cstheme="minorHAnsi"/>
                <w:kern w:val="2"/>
                <w:sz w:val="24"/>
                <w:szCs w:val="24"/>
                <w14:ligatures w14:val="standardContextual"/>
              </w:rPr>
              <w:tab/>
            </w:r>
            <w:r w:rsidRPr="0039363B">
              <w:rPr>
                <w:rStyle w:val="Lienhypertexte"/>
                <w:rFonts w:asciiTheme="minorHAnsi" w:hAnsiTheme="minorHAnsi" w:cstheme="minorHAnsi"/>
                <w:sz w:val="24"/>
                <w:szCs w:val="24"/>
              </w:rPr>
              <w:t>Défense des droits</w:t>
            </w:r>
            <w:r w:rsidR="0039363B">
              <w:rPr>
                <w:rFonts w:asciiTheme="minorHAnsi" w:hAnsiTheme="minorHAnsi" w:cstheme="minorHAnsi"/>
                <w:webHidden/>
                <w:sz w:val="24"/>
                <w:szCs w:val="24"/>
              </w:rPr>
              <w:t>…………………………………………………………………………..……………………</w:t>
            </w:r>
            <w:r w:rsidRPr="0039363B">
              <w:rPr>
                <w:rFonts w:asciiTheme="minorHAnsi" w:hAnsiTheme="minorHAnsi" w:cstheme="minorHAnsi"/>
                <w:webHidden/>
                <w:sz w:val="24"/>
                <w:szCs w:val="24"/>
              </w:rPr>
              <w:fldChar w:fldCharType="begin"/>
            </w:r>
            <w:r w:rsidRPr="0039363B">
              <w:rPr>
                <w:rFonts w:asciiTheme="minorHAnsi" w:hAnsiTheme="minorHAnsi" w:cstheme="minorHAnsi"/>
                <w:webHidden/>
                <w:sz w:val="24"/>
                <w:szCs w:val="24"/>
              </w:rPr>
              <w:instrText xml:space="preserve"> PAGEREF _Toc232083388 \h </w:instrText>
            </w:r>
            <w:r w:rsidRPr="0039363B">
              <w:rPr>
                <w:rFonts w:asciiTheme="minorHAnsi" w:hAnsiTheme="minorHAnsi" w:cstheme="minorHAnsi"/>
                <w:webHidden/>
                <w:sz w:val="24"/>
                <w:szCs w:val="24"/>
              </w:rPr>
            </w:r>
            <w:r w:rsidRPr="0039363B">
              <w:rPr>
                <w:rFonts w:asciiTheme="minorHAnsi" w:hAnsiTheme="minorHAnsi" w:cstheme="minorHAnsi"/>
                <w:webHidden/>
                <w:sz w:val="24"/>
                <w:szCs w:val="24"/>
              </w:rPr>
              <w:fldChar w:fldCharType="separate"/>
            </w:r>
            <w:r w:rsidR="0039363B">
              <w:rPr>
                <w:rFonts w:asciiTheme="minorHAnsi" w:hAnsiTheme="minorHAnsi" w:cstheme="minorHAnsi"/>
                <w:webHidden/>
                <w:sz w:val="24"/>
                <w:szCs w:val="24"/>
              </w:rPr>
              <w:t>12</w:t>
            </w:r>
            <w:r w:rsidRPr="0039363B">
              <w:rPr>
                <w:rFonts w:asciiTheme="minorHAnsi" w:hAnsiTheme="minorHAnsi" w:cstheme="minorHAnsi"/>
                <w:webHidden/>
                <w:sz w:val="24"/>
                <w:szCs w:val="24"/>
              </w:rPr>
              <w:fldChar w:fldCharType="end"/>
            </w:r>
          </w:hyperlink>
        </w:p>
        <w:p w14:paraId="405C8095" w14:textId="748C13D5" w:rsidR="0089346B" w:rsidRDefault="0089346B">
          <w:pPr>
            <w:pStyle w:val="TM1"/>
            <w:tabs>
              <w:tab w:val="left" w:pos="440"/>
              <w:tab w:val="right" w:leader="dot" w:pos="9487"/>
            </w:tabs>
            <w:rPr>
              <w:noProof/>
              <w:kern w:val="2"/>
              <w14:ligatures w14:val="standardContextual"/>
            </w:rPr>
          </w:pPr>
          <w:hyperlink w:anchor="_Toc232083389" w:history="1">
            <w:r w:rsidRPr="00BA2F83">
              <w:rPr>
                <w:rStyle w:val="Lienhypertexte"/>
                <w:noProof/>
              </w:rPr>
              <w:t>6.</w:t>
            </w:r>
            <w:r>
              <w:rPr>
                <w:noProof/>
                <w:kern w:val="2"/>
                <w14:ligatures w14:val="standardContextual"/>
              </w:rPr>
              <w:tab/>
            </w:r>
            <w:r w:rsidRPr="00BA2F83">
              <w:rPr>
                <w:rStyle w:val="Lienhypertexte"/>
                <w:noProof/>
              </w:rPr>
              <w:t>Mot de conclusion du secrétaire général</w:t>
            </w:r>
            <w:r>
              <w:rPr>
                <w:noProof/>
                <w:webHidden/>
              </w:rPr>
              <w:tab/>
            </w:r>
            <w:r>
              <w:rPr>
                <w:noProof/>
                <w:webHidden/>
              </w:rPr>
              <w:fldChar w:fldCharType="begin"/>
            </w:r>
            <w:r>
              <w:rPr>
                <w:noProof/>
                <w:webHidden/>
              </w:rPr>
              <w:instrText xml:space="preserve"> PAGEREF _Toc232083389 \h </w:instrText>
            </w:r>
            <w:r>
              <w:rPr>
                <w:noProof/>
                <w:webHidden/>
              </w:rPr>
            </w:r>
            <w:r>
              <w:rPr>
                <w:noProof/>
                <w:webHidden/>
              </w:rPr>
              <w:fldChar w:fldCharType="separate"/>
            </w:r>
            <w:r w:rsidR="0039363B">
              <w:rPr>
                <w:noProof/>
                <w:webHidden/>
              </w:rPr>
              <w:t>13</w:t>
            </w:r>
            <w:r>
              <w:rPr>
                <w:noProof/>
                <w:webHidden/>
              </w:rPr>
              <w:fldChar w:fldCharType="end"/>
            </w:r>
          </w:hyperlink>
        </w:p>
        <w:p w14:paraId="7CFA7A98" w14:textId="77777777" w:rsidR="00CB0441" w:rsidRDefault="00CB0441" w:rsidP="00B47E81"/>
        <w:p w14:paraId="636FB376" w14:textId="1B86B6B4" w:rsidR="009D5BA4" w:rsidRDefault="00D771DE" w:rsidP="00B47E81">
          <w:r w:rsidRPr="005D5755">
            <w:fldChar w:fldCharType="end"/>
          </w:r>
        </w:p>
      </w:sdtContent>
    </w:sdt>
    <w:p w14:paraId="1A1BD0B7" w14:textId="77777777" w:rsidR="009D5BA4" w:rsidRDefault="009D5BA4">
      <w:pPr>
        <w:spacing w:after="0" w:line="240" w:lineRule="auto"/>
      </w:pPr>
      <w:r>
        <w:br w:type="page"/>
      </w:r>
    </w:p>
    <w:p w14:paraId="4949491D" w14:textId="77777777" w:rsidR="003E3D3D" w:rsidRPr="005D5755" w:rsidRDefault="003E3D3D" w:rsidP="00B47E81"/>
    <w:p w14:paraId="523D5738" w14:textId="1F3CC810" w:rsidR="005A71E7" w:rsidRPr="005D5755" w:rsidRDefault="005A71E7" w:rsidP="00B47E81">
      <w:pPr>
        <w:pStyle w:val="Titre1"/>
        <w:numPr>
          <w:ilvl w:val="0"/>
          <w:numId w:val="4"/>
        </w:numPr>
      </w:pPr>
      <w:bookmarkStart w:id="2" w:name="_Toc194861395"/>
      <w:bookmarkStart w:id="3" w:name="_Toc232083373"/>
      <w:r w:rsidRPr="005D5755">
        <w:t>Éditorial du Président</w:t>
      </w:r>
      <w:bookmarkEnd w:id="2"/>
      <w:bookmarkEnd w:id="3"/>
    </w:p>
    <w:p w14:paraId="76C1EE26" w14:textId="77777777" w:rsidR="00352F18" w:rsidRDefault="00352F18" w:rsidP="00B47E81"/>
    <w:p w14:paraId="385F3DFA" w14:textId="35C5D248" w:rsidR="006D7910" w:rsidRDefault="006D7910" w:rsidP="00B47E81">
      <w:r>
        <w:t xml:space="preserve">Les activités proposées par </w:t>
      </w:r>
      <w:r w:rsidR="00BE604E">
        <w:t>c</w:t>
      </w:r>
      <w:r>
        <w:t>’</w:t>
      </w:r>
      <w:r w:rsidR="00BE604E">
        <w:t>c</w:t>
      </w:r>
      <w:r>
        <w:t>ité en 2025 témoignent d’une belle dynamique, elles répondent en grande partie aux souhaits et aux besoins émis par nos membres</w:t>
      </w:r>
      <w:r w:rsidR="000463C3">
        <w:t>.</w:t>
      </w:r>
    </w:p>
    <w:p w14:paraId="38D97E15" w14:textId="21302438" w:rsidR="006D7910" w:rsidRDefault="006D7910" w:rsidP="00B47E81">
      <w:r>
        <w:t xml:space="preserve">La diversité et la richesse des activités qui sont menées par </w:t>
      </w:r>
      <w:r w:rsidR="00BE604E">
        <w:t>c</w:t>
      </w:r>
      <w:r>
        <w:t>’</w:t>
      </w:r>
      <w:r w:rsidR="00BE604E">
        <w:t>c</w:t>
      </w:r>
      <w:r>
        <w:t xml:space="preserve">ité au travers de nos deux </w:t>
      </w:r>
      <w:r w:rsidR="001720FF">
        <w:t>E</w:t>
      </w:r>
      <w:r>
        <w:t xml:space="preserve">spaces </w:t>
      </w:r>
      <w:r w:rsidR="001720FF">
        <w:t>C</w:t>
      </w:r>
      <w:r>
        <w:t>ulture et Loisirs autant à Strasbourg qu’à Metz en sont le juste reflet.</w:t>
      </w:r>
    </w:p>
    <w:p w14:paraId="0AC6B271" w14:textId="6644D78B" w:rsidR="006D7910" w:rsidRDefault="006D7910" w:rsidP="00B47E81">
      <w:r>
        <w:t xml:space="preserve">Pendant cette année 2025, </w:t>
      </w:r>
      <w:r w:rsidR="005B2A95">
        <w:t>c’c</w:t>
      </w:r>
      <w:r>
        <w:t>ité a également eu à cœur de renforcer le domaine des sensibilisations notamment en entreprise</w:t>
      </w:r>
      <w:r w:rsidR="00CC4E06">
        <w:t>,</w:t>
      </w:r>
      <w:r>
        <w:t xml:space="preserve"> pour lequel elle a développé un réel savoir-faire ces dernières années ; et je m’en réjouis car c’est cela aussi qui contribue à donner une autre image de la déficience visuelle et qui permettra à l’avenir d’amener plus de déficients visuels vers l’emploi.</w:t>
      </w:r>
    </w:p>
    <w:p w14:paraId="03B83F1E" w14:textId="34139B12" w:rsidR="006D7910" w:rsidRDefault="006D7910" w:rsidP="00B47E81">
      <w:r>
        <w:t xml:space="preserve">Les partenaires de </w:t>
      </w:r>
      <w:r w:rsidR="006D5324">
        <w:t>c</w:t>
      </w:r>
      <w:r>
        <w:t>’</w:t>
      </w:r>
      <w:r w:rsidR="006D5324">
        <w:t>c</w:t>
      </w:r>
      <w:r>
        <w:t>ité qui sont cités plus bas dans ce rapport et qui apportent leurs contributions financières pour mener à bien toutes ces actions démontrent très largement que leur soutien est essentiel pour favoriser l’autonomie et également de permettre à beaucoup de membres de retrouver une vie sociale en brisant le mur de l’isolement.</w:t>
      </w:r>
    </w:p>
    <w:p w14:paraId="7F5C9635" w14:textId="46646C26" w:rsidR="000E2FE7" w:rsidRDefault="00E1020C" w:rsidP="00B47E81">
      <w:r>
        <w:t xml:space="preserve">Je profite </w:t>
      </w:r>
      <w:r w:rsidR="000334AD">
        <w:t>pour les remercier tout particulièrement en espérant que notre collaboration</w:t>
      </w:r>
      <w:r w:rsidR="000C291B">
        <w:t xml:space="preserve"> pourra se poursuivre</w:t>
      </w:r>
      <w:r w:rsidR="00983CE0">
        <w:t xml:space="preserve"> dans le futur.</w:t>
      </w:r>
    </w:p>
    <w:p w14:paraId="12594985" w14:textId="77777777" w:rsidR="004932DF" w:rsidRDefault="006D7910" w:rsidP="00B47E81">
      <w:r>
        <w:t xml:space="preserve">A lire ce rapport, le lecteur pourrait se dire que tout va bien à </w:t>
      </w:r>
      <w:r w:rsidR="00CD3797">
        <w:t>c</w:t>
      </w:r>
      <w:r>
        <w:t>’</w:t>
      </w:r>
      <w:r w:rsidR="00CD3797">
        <w:t>c</w:t>
      </w:r>
      <w:r>
        <w:t>ité ; mais c’est sans compter avec les dures réalités de l’économie, car l’entreprise adapté</w:t>
      </w:r>
      <w:r w:rsidR="000020BE">
        <w:t>e</w:t>
      </w:r>
      <w:r>
        <w:t xml:space="preserve"> qui est adossée à notre association ne va pas très bien, les raisons de cette mauvaise santé sont multiples ; </w:t>
      </w:r>
      <w:r w:rsidR="00D25FE0">
        <w:t>l</w:t>
      </w:r>
      <w:r>
        <w:t>e rapport financier et le rapport du commissaire aux comptes vous éclairer</w:t>
      </w:r>
      <w:r w:rsidR="009B7DC8">
        <w:t>ont</w:t>
      </w:r>
      <w:r>
        <w:t xml:space="preserve"> davantage sur le sujet.</w:t>
      </w:r>
    </w:p>
    <w:p w14:paraId="72854370" w14:textId="3C0430F3" w:rsidR="006D7910" w:rsidRDefault="005F1EA6" w:rsidP="00B47E81">
      <w:r>
        <w:t>C</w:t>
      </w:r>
      <w:r w:rsidR="006D7910">
        <w:t>’</w:t>
      </w:r>
      <w:r w:rsidR="00D91D79">
        <w:t>c</w:t>
      </w:r>
      <w:r w:rsidR="006D7910">
        <w:t xml:space="preserve">ité est plutôt </w:t>
      </w:r>
      <w:r w:rsidR="004932DF">
        <w:t>résiliente dans l’</w:t>
      </w:r>
      <w:r>
        <w:t xml:space="preserve">adversité </w:t>
      </w:r>
      <w:r w:rsidR="006D7910">
        <w:t>comme elle l’a déjà démontré depuis sa création en 1909, j’espère très sincèrement qu’une fois encore notre détermination et les mesures prises nous permettront de passer ce mauvais cap.</w:t>
      </w:r>
    </w:p>
    <w:p w14:paraId="0AE49B33" w14:textId="77777777" w:rsidR="00E929DF" w:rsidRDefault="00E929DF" w:rsidP="00B47E81"/>
    <w:p w14:paraId="01A4A7E5" w14:textId="77777777" w:rsidR="008F79DC" w:rsidRDefault="008F79DC" w:rsidP="00B47E81"/>
    <w:p w14:paraId="674B5177" w14:textId="77777777" w:rsidR="008F79DC" w:rsidRDefault="008F79DC" w:rsidP="00B47E81"/>
    <w:p w14:paraId="2BCECA42" w14:textId="77777777" w:rsidR="008F79DC" w:rsidRPr="005D5755" w:rsidRDefault="008F79DC" w:rsidP="00B47E81"/>
    <w:p w14:paraId="45081039" w14:textId="2AF62289" w:rsidR="008231EE" w:rsidRPr="005D5755" w:rsidRDefault="008231EE" w:rsidP="00B47E81">
      <w:pPr>
        <w:rPr>
          <w:rFonts w:eastAsia="Times New Roman" w:cstheme="minorHAnsi"/>
        </w:rPr>
      </w:pPr>
      <w:hyperlink w:anchor="Sommaire" w:history="1">
        <w:r w:rsidRPr="005D5755">
          <w:rPr>
            <w:rStyle w:val="Lienhypertexte"/>
            <w:rFonts w:eastAsia="Times New Roman" w:cstheme="minorHAnsi"/>
          </w:rPr>
          <w:t>Retour au sommaire</w:t>
        </w:r>
      </w:hyperlink>
    </w:p>
    <w:p w14:paraId="0042F1F7" w14:textId="5346D52B" w:rsidR="002D43A4" w:rsidRPr="005D5755" w:rsidRDefault="002D43A4" w:rsidP="00B47E81"/>
    <w:p w14:paraId="523D5752" w14:textId="63115304" w:rsidR="005A71E7" w:rsidRPr="005D5755" w:rsidRDefault="005A71E7" w:rsidP="00B47E81">
      <w:pPr>
        <w:pStyle w:val="Titre1"/>
      </w:pPr>
      <w:bookmarkStart w:id="4" w:name="_Toc194861397"/>
      <w:bookmarkStart w:id="5" w:name="_Toc232083374"/>
      <w:r w:rsidRPr="005D5755">
        <w:t>Présentation</w:t>
      </w:r>
      <w:bookmarkEnd w:id="4"/>
      <w:bookmarkEnd w:id="5"/>
      <w:r w:rsidRPr="005D5755">
        <w:t xml:space="preserve"> </w:t>
      </w:r>
    </w:p>
    <w:p w14:paraId="2AAAAC20" w14:textId="77777777" w:rsidR="005E1D73" w:rsidRPr="005D5755" w:rsidRDefault="005E1D73" w:rsidP="00B47E81"/>
    <w:p w14:paraId="5D0AC50C" w14:textId="37F4A865" w:rsidR="00B43C31" w:rsidRPr="005D5755" w:rsidRDefault="005A71E7" w:rsidP="00B47E81">
      <w:r w:rsidRPr="005D5755">
        <w:t xml:space="preserve">Depuis plus d’un siècle, </w:t>
      </w:r>
      <w:r w:rsidR="00BA4761" w:rsidRPr="005D5755">
        <w:t xml:space="preserve">c’cité </w:t>
      </w:r>
      <w:r w:rsidR="00EE03B8">
        <w:t xml:space="preserve">- </w:t>
      </w:r>
      <w:r w:rsidRPr="005D5755">
        <w:t xml:space="preserve">la </w:t>
      </w:r>
      <w:r w:rsidR="00EF0B11" w:rsidRPr="005D5755">
        <w:t>Fédération</w:t>
      </w:r>
      <w:r w:rsidRPr="005D5755">
        <w:t xml:space="preserve"> des Aveugles Alsace Lorraine Grand Est représente, soutient et défend les personnes en situation de handicap visuel, qu’elles soient aveugles ou </w:t>
      </w:r>
      <w:r w:rsidRPr="005D5755">
        <w:lastRenderedPageBreak/>
        <w:t xml:space="preserve">malvoyantes. Reconnue de mission d’utilité publique, elle accompagne les déficients visuels au quotidien, dans différents aspects de leur vie. </w:t>
      </w:r>
    </w:p>
    <w:p w14:paraId="2C882FCF" w14:textId="72C3612E" w:rsidR="00A31980" w:rsidRPr="005D5755" w:rsidRDefault="00A31980" w:rsidP="00B47E81">
      <w:r w:rsidRPr="005D5755">
        <w:t>L’association est dirigée par un Conseil d’</w:t>
      </w:r>
      <w:r w:rsidR="004A5940" w:rsidRPr="005D5755">
        <w:t>A</w:t>
      </w:r>
      <w:r w:rsidRPr="005D5755">
        <w:t>dministration composé au minimum de 8 et au maximum de 24 membres, dont les 2/3 au moins doivent être aveugles ou malvoyants. La durée du mandat des administrateurs est de six ans</w:t>
      </w:r>
      <w:r w:rsidR="002F0EF8" w:rsidRPr="005D5755">
        <w:t>.</w:t>
      </w:r>
      <w:r w:rsidRPr="005D5755">
        <w:t xml:space="preserve"> Le Conseil est renouvelé par tiers tous les 2 ans. Les administrateurs sortants sont rééligibles.</w:t>
      </w:r>
    </w:p>
    <w:p w14:paraId="0B2EEF8E" w14:textId="252FA917" w:rsidR="00A31980" w:rsidRPr="005D5755" w:rsidRDefault="00A31980" w:rsidP="00B47E81">
      <w:r w:rsidRPr="005D5755">
        <w:t>Au 31 décembre 202</w:t>
      </w:r>
      <w:r w:rsidR="00CA18C4">
        <w:t>5</w:t>
      </w:r>
      <w:r w:rsidRPr="005D5755">
        <w:t>, le Conseil d’</w:t>
      </w:r>
      <w:r w:rsidR="001E681C" w:rsidRPr="005D5755">
        <w:t>A</w:t>
      </w:r>
      <w:r w:rsidRPr="005D5755">
        <w:t xml:space="preserve">dministration compte 18 membres non ou malvoyants et </w:t>
      </w:r>
      <w:r w:rsidR="00CA18C4">
        <w:t>5</w:t>
      </w:r>
      <w:r w:rsidRPr="005D5755">
        <w:t xml:space="preserve"> membres voyants</w:t>
      </w:r>
      <w:r w:rsidR="001B5627" w:rsidRPr="005D5755">
        <w:t xml:space="preserve">. Le bureau est composé de : </w:t>
      </w:r>
    </w:p>
    <w:p w14:paraId="22A8DD0D" w14:textId="77777777" w:rsidR="00A31980" w:rsidRPr="005D5755" w:rsidRDefault="00A31980" w:rsidP="00B47E81">
      <w:pPr>
        <w:pStyle w:val="Paragraphedeliste"/>
      </w:pPr>
      <w:r w:rsidRPr="005D5755">
        <w:t>Président : Monsieur Gabriel REEB</w:t>
      </w:r>
    </w:p>
    <w:p w14:paraId="4334F39F" w14:textId="608B16E3" w:rsidR="00A31980" w:rsidRPr="005D5755" w:rsidRDefault="00A31980" w:rsidP="00B47E81">
      <w:pPr>
        <w:pStyle w:val="Paragraphedeliste"/>
      </w:pPr>
      <w:r w:rsidRPr="005D5755">
        <w:t xml:space="preserve">Secrétaire Général : </w:t>
      </w:r>
      <w:r w:rsidR="00F300E8" w:rsidRPr="005D5755">
        <w:t>Monsieur Gilles</w:t>
      </w:r>
      <w:r w:rsidRPr="005D5755">
        <w:t xml:space="preserve"> TRAUTMANN</w:t>
      </w:r>
    </w:p>
    <w:p w14:paraId="6172E191" w14:textId="2461F1CE" w:rsidR="00A31980" w:rsidRPr="005D5755" w:rsidRDefault="00A31980" w:rsidP="00B47E81">
      <w:pPr>
        <w:pStyle w:val="Paragraphedeliste"/>
      </w:pPr>
      <w:r w:rsidRPr="005D5755">
        <w:t xml:space="preserve">Trésorière : Madame </w:t>
      </w:r>
      <w:r w:rsidR="008F1C7B" w:rsidRPr="005D5755">
        <w:t>V</w:t>
      </w:r>
      <w:r w:rsidR="00E33A4E" w:rsidRPr="005D5755">
        <w:t>alérie LUX</w:t>
      </w:r>
    </w:p>
    <w:p w14:paraId="4EB53B8F" w14:textId="6E400AC6" w:rsidR="00A31980" w:rsidRPr="005D5755" w:rsidRDefault="001B5627" w:rsidP="00B47E81">
      <w:pPr>
        <w:pStyle w:val="Paragraphedeliste"/>
      </w:pPr>
      <w:r w:rsidRPr="005D5755">
        <w:t>Vice-Président délégué du Bas-Rhin :</w:t>
      </w:r>
      <w:r w:rsidR="00A31980" w:rsidRPr="005D5755">
        <w:t xml:space="preserve"> Monsieur Christian LUDMANN</w:t>
      </w:r>
    </w:p>
    <w:p w14:paraId="19BABF1C" w14:textId="7CE6EF15" w:rsidR="00A31980" w:rsidRPr="005D5755" w:rsidRDefault="001B5627" w:rsidP="00B47E81">
      <w:pPr>
        <w:pStyle w:val="Paragraphedeliste"/>
      </w:pPr>
      <w:r w:rsidRPr="005D5755">
        <w:t xml:space="preserve">Vice-Président délégué </w:t>
      </w:r>
      <w:r w:rsidR="00A31980" w:rsidRPr="005D5755">
        <w:t>de la Moselle : Monsieur Vincent DELLA ROCCA</w:t>
      </w:r>
    </w:p>
    <w:p w14:paraId="2053AB6E" w14:textId="77777777" w:rsidR="00EB09B5" w:rsidRPr="005D5755" w:rsidRDefault="00EB09B5" w:rsidP="00B47E81"/>
    <w:p w14:paraId="59163871" w14:textId="77777777" w:rsidR="008D3159" w:rsidRPr="005D5755" w:rsidRDefault="008D3159" w:rsidP="00B47E81">
      <w:pPr>
        <w:rPr>
          <w:rFonts w:cstheme="minorHAnsi"/>
        </w:rPr>
      </w:pPr>
      <w:hyperlink w:anchor="Sommaire" w:history="1">
        <w:r w:rsidRPr="005D5755">
          <w:rPr>
            <w:rStyle w:val="Lienhypertexte"/>
            <w:rFonts w:eastAsia="Times New Roman" w:cstheme="minorHAnsi"/>
          </w:rPr>
          <w:t>Retour au sommaire</w:t>
        </w:r>
      </w:hyperlink>
    </w:p>
    <w:p w14:paraId="387C0331" w14:textId="77777777" w:rsidR="00E33A4E" w:rsidRPr="005D5755" w:rsidRDefault="00E33A4E" w:rsidP="00B47E81"/>
    <w:p w14:paraId="523D5786" w14:textId="341E5533" w:rsidR="005A71E7" w:rsidRPr="005D5755" w:rsidRDefault="00AF6361" w:rsidP="00B47E81">
      <w:pPr>
        <w:pStyle w:val="Titre1"/>
      </w:pPr>
      <w:r w:rsidRPr="005D5755">
        <w:t xml:space="preserve"> </w:t>
      </w:r>
      <w:bookmarkStart w:id="6" w:name="_Toc194861398"/>
      <w:bookmarkStart w:id="7" w:name="_Toc232083375"/>
      <w:r w:rsidR="005A71E7" w:rsidRPr="005D5755">
        <w:t>Chiffres clés 20</w:t>
      </w:r>
      <w:r w:rsidR="00F444AC" w:rsidRPr="005D5755">
        <w:t>2</w:t>
      </w:r>
      <w:bookmarkEnd w:id="6"/>
      <w:r w:rsidR="00E33A4E" w:rsidRPr="005D5755">
        <w:t>5</w:t>
      </w:r>
      <w:bookmarkEnd w:id="7"/>
      <w:r w:rsidR="005A71E7" w:rsidRPr="005D5755">
        <w:t xml:space="preserve">  </w:t>
      </w:r>
    </w:p>
    <w:p w14:paraId="50372F8B" w14:textId="77777777" w:rsidR="00681C50" w:rsidRDefault="00681C50" w:rsidP="00B47E81"/>
    <w:p w14:paraId="5D915D13" w14:textId="1457C546" w:rsidR="005F32D3" w:rsidRPr="005F32D3" w:rsidRDefault="005F32D3" w:rsidP="005F32D3">
      <w:bookmarkStart w:id="8" w:name="_heading_h_gjdgxs" w:colFirst="0" w:colLast="0"/>
      <w:bookmarkEnd w:id="8"/>
      <w:r w:rsidRPr="005F32D3">
        <w:t>1. Une population majoritairement senior</w:t>
      </w:r>
    </w:p>
    <w:p w14:paraId="2CAC8509" w14:textId="77777777" w:rsidR="005F32D3" w:rsidRPr="005F32D3" w:rsidRDefault="005F32D3" w:rsidP="005F32D3">
      <w:r w:rsidRPr="005F32D3">
        <w:t>Dans les deux catégories, la tranche des 61 ans et plus est largement majoritaire :</w:t>
      </w:r>
    </w:p>
    <w:p w14:paraId="717869A8" w14:textId="77777777" w:rsidR="005F32D3" w:rsidRPr="005F32D3" w:rsidRDefault="005F32D3" w:rsidP="005F32D3">
      <w:pPr>
        <w:numPr>
          <w:ilvl w:val="0"/>
          <w:numId w:val="19"/>
        </w:numPr>
      </w:pPr>
      <w:r w:rsidRPr="005F32D3">
        <w:t xml:space="preserve">66 % des membres actifs (268 personnes sur 409) </w:t>
      </w:r>
    </w:p>
    <w:p w14:paraId="337A457F" w14:textId="77777777" w:rsidR="005F32D3" w:rsidRPr="005F32D3" w:rsidRDefault="005F32D3" w:rsidP="005F32D3">
      <w:pPr>
        <w:numPr>
          <w:ilvl w:val="0"/>
          <w:numId w:val="19"/>
        </w:numPr>
      </w:pPr>
      <w:r w:rsidRPr="005F32D3">
        <w:t xml:space="preserve">63 % des membres sympathisants (97 personnes sur 153) </w:t>
      </w:r>
    </w:p>
    <w:p w14:paraId="74C8EF87" w14:textId="77777777" w:rsidR="005F32D3" w:rsidRPr="005F32D3" w:rsidRDefault="005F32D3" w:rsidP="005F32D3">
      <w:r w:rsidRPr="005F32D3">
        <w:t>Cela montre que l’association repose principalement sur un public senior, avec une forte fidélisation des adhérents plus âgés.</w:t>
      </w:r>
    </w:p>
    <w:p w14:paraId="5B99F871" w14:textId="77777777" w:rsidR="005F32D3" w:rsidRPr="005F32D3" w:rsidRDefault="005F32D3" w:rsidP="005F32D3">
      <w:r w:rsidRPr="005F32D3">
        <w:t>2. Les 51 ans et plus représentent l’essentiel des effectifs</w:t>
      </w:r>
    </w:p>
    <w:p w14:paraId="3CDCDE31" w14:textId="77777777" w:rsidR="005F32D3" w:rsidRPr="005F32D3" w:rsidRDefault="005F32D3" w:rsidP="005F32D3">
      <w:r w:rsidRPr="005F32D3">
        <w:t>Si l’on regroupe les tranches 51/60 ans et 61 ans et plus :</w:t>
      </w:r>
    </w:p>
    <w:p w14:paraId="0044E129" w14:textId="77777777" w:rsidR="005F32D3" w:rsidRPr="005F32D3" w:rsidRDefault="005F32D3" w:rsidP="005F32D3">
      <w:pPr>
        <w:numPr>
          <w:ilvl w:val="0"/>
          <w:numId w:val="20"/>
        </w:numPr>
      </w:pPr>
      <w:r w:rsidRPr="005F32D3">
        <w:t xml:space="preserve">Chez les membres actifs, ces catégories représentent 79 % des effectifs </w:t>
      </w:r>
    </w:p>
    <w:p w14:paraId="6D7E8FD3" w14:textId="77777777" w:rsidR="005F32D3" w:rsidRPr="005F32D3" w:rsidRDefault="005F32D3" w:rsidP="005F32D3">
      <w:pPr>
        <w:numPr>
          <w:ilvl w:val="0"/>
          <w:numId w:val="20"/>
        </w:numPr>
      </w:pPr>
      <w:r w:rsidRPr="005F32D3">
        <w:t xml:space="preserve">Chez les sympathisants, elles atteignent 81 % </w:t>
      </w:r>
    </w:p>
    <w:p w14:paraId="2B6078C2" w14:textId="77777777" w:rsidR="005F32D3" w:rsidRPr="005F32D3" w:rsidRDefault="005F32D3" w:rsidP="005F32D3">
      <w:r w:rsidRPr="005F32D3">
        <w:t>À l’inverse, les moins de 40 ans restent très minoritaires dans les deux groupes.</w:t>
      </w:r>
    </w:p>
    <w:p w14:paraId="2F0569F1" w14:textId="77777777" w:rsidR="005F32D3" w:rsidRPr="005F32D3" w:rsidRDefault="005F32D3" w:rsidP="005F32D3">
      <w:r w:rsidRPr="005F32D3">
        <w:t>3. Une faible représentation des jeunes</w:t>
      </w:r>
    </w:p>
    <w:p w14:paraId="7DBE169E" w14:textId="77777777" w:rsidR="005F32D3" w:rsidRPr="005F32D3" w:rsidRDefault="005F32D3" w:rsidP="005F32D3">
      <w:r w:rsidRPr="005F32D3">
        <w:t>Les jeunes générations sont peu présentes :</w:t>
      </w:r>
    </w:p>
    <w:p w14:paraId="0076A3F6" w14:textId="77777777" w:rsidR="005F32D3" w:rsidRPr="005F32D3" w:rsidRDefault="005F32D3" w:rsidP="005F32D3">
      <w:r w:rsidRPr="005F32D3">
        <w:t>Membres actifs</w:t>
      </w:r>
    </w:p>
    <w:p w14:paraId="627CD1E2" w14:textId="77777777" w:rsidR="005F32D3" w:rsidRPr="005F32D3" w:rsidRDefault="005F32D3" w:rsidP="005F32D3">
      <w:pPr>
        <w:numPr>
          <w:ilvl w:val="0"/>
          <w:numId w:val="21"/>
        </w:numPr>
      </w:pPr>
      <w:r w:rsidRPr="005F32D3">
        <w:lastRenderedPageBreak/>
        <w:t xml:space="preserve">Moins de 18 ans : 1 % </w:t>
      </w:r>
    </w:p>
    <w:p w14:paraId="698CA9CF" w14:textId="77777777" w:rsidR="005F32D3" w:rsidRPr="005F32D3" w:rsidRDefault="005F32D3" w:rsidP="005F32D3">
      <w:pPr>
        <w:numPr>
          <w:ilvl w:val="0"/>
          <w:numId w:val="21"/>
        </w:numPr>
      </w:pPr>
      <w:r w:rsidRPr="005F32D3">
        <w:t xml:space="preserve">18/30 ans : 7 % </w:t>
      </w:r>
    </w:p>
    <w:p w14:paraId="545B6648" w14:textId="77777777" w:rsidR="005F32D3" w:rsidRPr="005F32D3" w:rsidRDefault="005F32D3" w:rsidP="005F32D3">
      <w:pPr>
        <w:numPr>
          <w:ilvl w:val="0"/>
          <w:numId w:val="21"/>
        </w:numPr>
      </w:pPr>
      <w:r w:rsidRPr="005F32D3">
        <w:t xml:space="preserve">31/40 ans : 4 % </w:t>
      </w:r>
    </w:p>
    <w:p w14:paraId="516FAA34" w14:textId="77777777" w:rsidR="005F32D3" w:rsidRPr="005F32D3" w:rsidRDefault="005F32D3" w:rsidP="005F32D3">
      <w:r w:rsidRPr="005F32D3">
        <w:t>Membres sympathisants</w:t>
      </w:r>
    </w:p>
    <w:p w14:paraId="43E162C2" w14:textId="77777777" w:rsidR="005F32D3" w:rsidRPr="005F32D3" w:rsidRDefault="005F32D3" w:rsidP="005F32D3">
      <w:pPr>
        <w:numPr>
          <w:ilvl w:val="0"/>
          <w:numId w:val="22"/>
        </w:numPr>
      </w:pPr>
      <w:r w:rsidRPr="005F32D3">
        <w:t xml:space="preserve">Aucun membre de moins de 18 ans </w:t>
      </w:r>
    </w:p>
    <w:p w14:paraId="38968C76" w14:textId="77777777" w:rsidR="005F32D3" w:rsidRPr="005F32D3" w:rsidRDefault="005F32D3" w:rsidP="005F32D3">
      <w:pPr>
        <w:numPr>
          <w:ilvl w:val="0"/>
          <w:numId w:val="22"/>
        </w:numPr>
      </w:pPr>
      <w:r w:rsidRPr="005F32D3">
        <w:t xml:space="preserve">18/30 ans : 5 % </w:t>
      </w:r>
    </w:p>
    <w:p w14:paraId="0297587F" w14:textId="77777777" w:rsidR="005F32D3" w:rsidRPr="005F32D3" w:rsidRDefault="005F32D3" w:rsidP="005F32D3">
      <w:pPr>
        <w:numPr>
          <w:ilvl w:val="0"/>
          <w:numId w:val="22"/>
        </w:numPr>
      </w:pPr>
      <w:r w:rsidRPr="005F32D3">
        <w:t xml:space="preserve">31/40 ans : 7 % </w:t>
      </w:r>
    </w:p>
    <w:p w14:paraId="032ABA83" w14:textId="77777777" w:rsidR="005F32D3" w:rsidRPr="005F32D3" w:rsidRDefault="005F32D3" w:rsidP="005F32D3">
      <w:r w:rsidRPr="005F32D3">
        <w:t>Cela peut traduire une difficulté à attirer ou fidéliser les publics jeunes.</w:t>
      </w:r>
    </w:p>
    <w:p w14:paraId="1941D3D0" w14:textId="77777777" w:rsidR="005F32D3" w:rsidRPr="005F32D3" w:rsidRDefault="005F32D3" w:rsidP="005F32D3">
      <w:r w:rsidRPr="005F32D3">
        <w:t>4. Répartition hommes/femmes</w:t>
      </w:r>
    </w:p>
    <w:p w14:paraId="0D67A116" w14:textId="77777777" w:rsidR="005F32D3" w:rsidRPr="005F32D3" w:rsidRDefault="005F32D3" w:rsidP="005F32D3">
      <w:r w:rsidRPr="005F32D3">
        <w:t>Membres actifs</w:t>
      </w:r>
    </w:p>
    <w:p w14:paraId="5B9B82A1" w14:textId="77777777" w:rsidR="005F32D3" w:rsidRPr="005F32D3" w:rsidRDefault="005F32D3" w:rsidP="005F32D3">
      <w:r w:rsidRPr="005F32D3">
        <w:t>La répartition est relativement équilibrée :</w:t>
      </w:r>
    </w:p>
    <w:p w14:paraId="77EF46A0" w14:textId="77777777" w:rsidR="005F32D3" w:rsidRPr="005F32D3" w:rsidRDefault="005F32D3" w:rsidP="005F32D3">
      <w:pPr>
        <w:numPr>
          <w:ilvl w:val="0"/>
          <w:numId w:val="23"/>
        </w:numPr>
      </w:pPr>
      <w:r w:rsidRPr="005F32D3">
        <w:t xml:space="preserve">213 hommes (52 %) </w:t>
      </w:r>
    </w:p>
    <w:p w14:paraId="31756495" w14:textId="77777777" w:rsidR="005F32D3" w:rsidRPr="005F32D3" w:rsidRDefault="005F32D3" w:rsidP="005F32D3">
      <w:pPr>
        <w:numPr>
          <w:ilvl w:val="0"/>
          <w:numId w:val="23"/>
        </w:numPr>
      </w:pPr>
      <w:r w:rsidRPr="005F32D3">
        <w:t xml:space="preserve">196 femmes (48 %) </w:t>
      </w:r>
    </w:p>
    <w:p w14:paraId="7FA076BA" w14:textId="77777777" w:rsidR="005F32D3" w:rsidRPr="005F32D3" w:rsidRDefault="005F32D3" w:rsidP="005F32D3">
      <w:r w:rsidRPr="005F32D3">
        <w:t>Membres sympathisants</w:t>
      </w:r>
    </w:p>
    <w:p w14:paraId="49F7AC2A" w14:textId="77777777" w:rsidR="005F32D3" w:rsidRPr="005F32D3" w:rsidRDefault="005F32D3" w:rsidP="005F32D3">
      <w:r w:rsidRPr="005F32D3">
        <w:t>Les femmes sont davantage représentées :</w:t>
      </w:r>
    </w:p>
    <w:p w14:paraId="3D94A4FE" w14:textId="77777777" w:rsidR="005F32D3" w:rsidRPr="005F32D3" w:rsidRDefault="005F32D3" w:rsidP="005F32D3">
      <w:pPr>
        <w:numPr>
          <w:ilvl w:val="0"/>
          <w:numId w:val="24"/>
        </w:numPr>
      </w:pPr>
      <w:r w:rsidRPr="005F32D3">
        <w:t xml:space="preserve">94 femmes (61 %) </w:t>
      </w:r>
    </w:p>
    <w:p w14:paraId="0A8A8708" w14:textId="77777777" w:rsidR="005F32D3" w:rsidRPr="005F32D3" w:rsidRDefault="005F32D3" w:rsidP="005F32D3">
      <w:pPr>
        <w:numPr>
          <w:ilvl w:val="0"/>
          <w:numId w:val="24"/>
        </w:numPr>
      </w:pPr>
      <w:r w:rsidRPr="005F32D3">
        <w:t xml:space="preserve">59 hommes (39 %) </w:t>
      </w:r>
    </w:p>
    <w:p w14:paraId="7F6B00D0" w14:textId="77777777" w:rsidR="005F32D3" w:rsidRPr="005F32D3" w:rsidRDefault="005F32D3" w:rsidP="005F32D3">
      <w:r w:rsidRPr="005F32D3">
        <w:t>La surreprésentation féminine est particulièrement marquée chez les sympathisants de plus de 61 ans.</w:t>
      </w:r>
    </w:p>
    <w:p w14:paraId="470B33A2" w14:textId="77777777" w:rsidR="005F32D3" w:rsidRPr="005F32D3" w:rsidRDefault="005F32D3" w:rsidP="005F32D3">
      <w:r w:rsidRPr="005F32D3">
        <w:t>5. Différences entre actifs et sympathisants</w:t>
      </w:r>
    </w:p>
    <w:p w14:paraId="13C8A24C" w14:textId="77777777" w:rsidR="005F32D3" w:rsidRPr="005F32D3" w:rsidRDefault="005F32D3" w:rsidP="005F32D3">
      <w:pPr>
        <w:numPr>
          <w:ilvl w:val="0"/>
          <w:numId w:val="25"/>
        </w:numPr>
      </w:pPr>
      <w:r w:rsidRPr="005F32D3">
        <w:t xml:space="preserve">Les membres actifs sont plus nombreux et légèrement plus masculins. </w:t>
      </w:r>
    </w:p>
    <w:p w14:paraId="13070C4A" w14:textId="77777777" w:rsidR="005F32D3" w:rsidRPr="005F32D3" w:rsidRDefault="005F32D3" w:rsidP="005F32D3">
      <w:pPr>
        <w:numPr>
          <w:ilvl w:val="0"/>
          <w:numId w:val="25"/>
        </w:numPr>
      </w:pPr>
      <w:r w:rsidRPr="005F32D3">
        <w:t xml:space="preserve">Les sympathisants comptent proportionnellement davantage de femmes et restent également très concentrés sur les classes d’âge élevées. </w:t>
      </w:r>
    </w:p>
    <w:p w14:paraId="106F1BB9" w14:textId="77777777" w:rsidR="005F32D3" w:rsidRPr="005F32D3" w:rsidRDefault="005F32D3" w:rsidP="005F32D3">
      <w:pPr>
        <w:numPr>
          <w:ilvl w:val="0"/>
          <w:numId w:val="25"/>
        </w:numPr>
      </w:pPr>
      <w:r w:rsidRPr="005F32D3">
        <w:t xml:space="preserve">Les tranches intermédiaires (41/60 ans) sont un peu mieux représentées chez les actifs que chez les sympathisants. </w:t>
      </w:r>
    </w:p>
    <w:p w14:paraId="11873B76" w14:textId="77777777" w:rsidR="005F32D3" w:rsidRPr="005F32D3" w:rsidRDefault="005F32D3" w:rsidP="005F32D3">
      <w:r w:rsidRPr="005F32D3">
        <w:t>Conclusion</w:t>
      </w:r>
    </w:p>
    <w:p w14:paraId="0C00DAA3" w14:textId="77777777" w:rsidR="005F32D3" w:rsidRDefault="005F32D3" w:rsidP="005F32D3">
      <w:r w:rsidRPr="005F32D3">
        <w:t>Les deux populations présentent un profil très similaire : une forte majorité de seniors, une faible présence des jeunes et une répartition hommes/femmes globalement équilibrée, bien que les femmes soient plus nombreuses parmi les sympathisants. Ces données soulignent probablement un enjeu de renouvellement générationnel et d’attractivité auprès des publics plus jeunes.</w:t>
      </w:r>
    </w:p>
    <w:p w14:paraId="1930C9C7" w14:textId="77777777" w:rsidR="00AE4F25" w:rsidRPr="005F32D3" w:rsidRDefault="00AE4F25" w:rsidP="005F32D3"/>
    <w:p w14:paraId="3C713098" w14:textId="77777777" w:rsidR="007B30BA" w:rsidRPr="007B30BA" w:rsidRDefault="007B30BA" w:rsidP="00B47E81">
      <w:r w:rsidRPr="007B30BA">
        <w:lastRenderedPageBreak/>
        <w:t>Bénévolat :</w:t>
      </w:r>
    </w:p>
    <w:p w14:paraId="5D61FC73" w14:textId="6EC57457" w:rsidR="007B30BA" w:rsidRPr="007B30BA" w:rsidRDefault="007B30BA" w:rsidP="00B47E81">
      <w:r w:rsidRPr="007B30BA">
        <w:t>Nombre d’heures : 9 </w:t>
      </w:r>
      <w:r>
        <w:t>432</w:t>
      </w:r>
      <w:r w:rsidRPr="007B30BA">
        <w:t xml:space="preserve"> H</w:t>
      </w:r>
    </w:p>
    <w:p w14:paraId="2C5F93AC" w14:textId="77777777" w:rsidR="00C23339" w:rsidRDefault="00C23339" w:rsidP="00B47E81"/>
    <w:p w14:paraId="5811D5C1" w14:textId="6EA433AE" w:rsidR="008848D2" w:rsidRPr="005D5755" w:rsidRDefault="008848D2" w:rsidP="00B47E81">
      <w:r w:rsidRPr="005D5755">
        <w:t xml:space="preserve">Analyse de l’Entreprise Adaptée et de l’ESAT  </w:t>
      </w:r>
    </w:p>
    <w:p w14:paraId="316B9AA3" w14:textId="59D34B8F" w:rsidR="000C1EE8" w:rsidRPr="005D5755" w:rsidRDefault="00022D00" w:rsidP="00B47E81">
      <w:r w:rsidRPr="005D5755">
        <w:t>Au 31/12/202</w:t>
      </w:r>
      <w:r w:rsidR="000C4C72" w:rsidRPr="005D5755">
        <w:t>5</w:t>
      </w:r>
      <w:r w:rsidRPr="005D5755">
        <w:t>, l’</w:t>
      </w:r>
      <w:r w:rsidR="0058452A" w:rsidRPr="005D5755">
        <w:t>E</w:t>
      </w:r>
      <w:r w:rsidRPr="005D5755">
        <w:t xml:space="preserve">ntreprise </w:t>
      </w:r>
      <w:r w:rsidR="0058452A" w:rsidRPr="005D5755">
        <w:t>A</w:t>
      </w:r>
      <w:r w:rsidRPr="005D5755">
        <w:t xml:space="preserve">daptée compte </w:t>
      </w:r>
      <w:r w:rsidR="000C4C72" w:rsidRPr="005D5755">
        <w:t>74</w:t>
      </w:r>
      <w:r w:rsidR="00587824" w:rsidRPr="005D5755">
        <w:t xml:space="preserve"> salariés </w:t>
      </w:r>
      <w:r w:rsidRPr="005D5755">
        <w:t xml:space="preserve">dont </w:t>
      </w:r>
      <w:r w:rsidR="000C4C72" w:rsidRPr="005D5755">
        <w:t>56</w:t>
      </w:r>
      <w:r w:rsidRPr="005D5755">
        <w:t xml:space="preserve"> % sont reconnus travailleurs handicapés.</w:t>
      </w:r>
    </w:p>
    <w:p w14:paraId="4DFE65D2" w14:textId="0ACE22CE" w:rsidR="00587824" w:rsidRDefault="00587824" w:rsidP="00B47E81">
      <w:r w:rsidRPr="005D5755">
        <w:t xml:space="preserve">A ceux-ci s’ajoutent </w:t>
      </w:r>
      <w:r w:rsidR="007D5FB5" w:rsidRPr="005D5755">
        <w:t>19</w:t>
      </w:r>
      <w:r w:rsidRPr="005D5755">
        <w:t xml:space="preserve"> usagers de l’ESAT </w:t>
      </w:r>
      <w:r w:rsidR="00DC5E28" w:rsidRPr="005D5755">
        <w:t>de c’cité</w:t>
      </w:r>
      <w:r w:rsidRPr="005D5755">
        <w:t>.</w:t>
      </w:r>
    </w:p>
    <w:p w14:paraId="443CB1D0" w14:textId="77777777" w:rsidR="00C23339" w:rsidRPr="005D5755" w:rsidRDefault="00C23339" w:rsidP="00B47E81"/>
    <w:p w14:paraId="109EA960" w14:textId="77777777" w:rsidR="008D3159" w:rsidRDefault="008D3159" w:rsidP="00B47E81">
      <w:hyperlink w:anchor="Sommaire" w:history="1">
        <w:r w:rsidRPr="005D5755">
          <w:rPr>
            <w:rStyle w:val="Lienhypertexte"/>
            <w:rFonts w:eastAsia="Times New Roman" w:cstheme="minorHAnsi"/>
          </w:rPr>
          <w:t>Retour au sommaire</w:t>
        </w:r>
      </w:hyperlink>
    </w:p>
    <w:p w14:paraId="72829E3A" w14:textId="77777777" w:rsidR="00C23339" w:rsidRPr="005D5755" w:rsidRDefault="00C23339" w:rsidP="00B47E81">
      <w:pPr>
        <w:rPr>
          <w:rFonts w:eastAsia="Times New Roman" w:cstheme="minorHAnsi"/>
        </w:rPr>
      </w:pPr>
    </w:p>
    <w:p w14:paraId="0F97EEA8" w14:textId="0895D7BD" w:rsidR="008C393D" w:rsidRPr="005D5755" w:rsidRDefault="005A71E7" w:rsidP="00B47E81">
      <w:pPr>
        <w:pStyle w:val="Titre1"/>
      </w:pPr>
      <w:bookmarkStart w:id="9" w:name="_Toc194861401"/>
      <w:bookmarkStart w:id="10" w:name="_Toc232083376"/>
      <w:r w:rsidRPr="005D5755">
        <w:t xml:space="preserve">Faits </w:t>
      </w:r>
      <w:r w:rsidR="00647E27" w:rsidRPr="005D5755">
        <w:t>marquants 202</w:t>
      </w:r>
      <w:bookmarkEnd w:id="9"/>
      <w:r w:rsidR="000C4C72" w:rsidRPr="005D5755">
        <w:t>5</w:t>
      </w:r>
      <w:bookmarkEnd w:id="10"/>
    </w:p>
    <w:p w14:paraId="0E4B31A0" w14:textId="77777777" w:rsidR="008C393D" w:rsidRPr="005D5755" w:rsidRDefault="008C393D" w:rsidP="00B47E81"/>
    <w:p w14:paraId="3BB2F824" w14:textId="625BE3DD" w:rsidR="008D3159" w:rsidRPr="00B10DF3" w:rsidRDefault="785988CD" w:rsidP="00B47E81">
      <w:r w:rsidRPr="6D209FFA">
        <w:t>L’année 2025 a été marquée par des avancées structurantes pour c’cité, tant dans le développement de l’autonomie des personnes déficientes visuelles que dans le rayonnement de l’association et la consolidation de ses partenariats.</w:t>
      </w:r>
    </w:p>
    <w:p w14:paraId="4AB62C27" w14:textId="77777777" w:rsidR="00950988" w:rsidRDefault="00950988" w:rsidP="00B47E81"/>
    <w:p w14:paraId="1967B83D" w14:textId="34375B4B" w:rsidR="008D3159" w:rsidRPr="00B10DF3" w:rsidRDefault="785988CD" w:rsidP="00B47E81">
      <w:r w:rsidRPr="6D209FFA">
        <w:t>Développer l’autonomie et l’employabilité</w:t>
      </w:r>
    </w:p>
    <w:p w14:paraId="35EE6E61" w14:textId="45A111B0" w:rsidR="008D3159" w:rsidRPr="00B10DF3" w:rsidRDefault="785988CD" w:rsidP="00B47E81">
      <w:r w:rsidRPr="6D209FFA">
        <w:t xml:space="preserve">Afin de renforcer les parcours vers l’autonomie et l’employabilité des personnes déficientes visuelles, c’cité a bénéficié du </w:t>
      </w:r>
      <w:r w:rsidRPr="6D209FFA">
        <w:rPr>
          <w:b/>
        </w:rPr>
        <w:t>soutien du FSE+</w:t>
      </w:r>
      <w:r w:rsidRPr="6D209FFA">
        <w:t>, permettant le déploiement et le renforcement d’actions dédiées à l’accompagnement socioprofessionnel de ses publics.</w:t>
      </w:r>
    </w:p>
    <w:p w14:paraId="35A8334B" w14:textId="77777777" w:rsidR="00950988" w:rsidRDefault="00950988" w:rsidP="00B47E81"/>
    <w:p w14:paraId="059266A1" w14:textId="49C8C130" w:rsidR="008D3159" w:rsidRPr="00B10DF3" w:rsidRDefault="785988CD" w:rsidP="00B47E81">
      <w:r w:rsidRPr="6D209FFA">
        <w:t>Un événement sportif d’envergure nationale</w:t>
      </w:r>
    </w:p>
    <w:p w14:paraId="4C3094B7" w14:textId="0FEA9312" w:rsidR="008D3159" w:rsidRPr="00B47E81" w:rsidRDefault="785988CD" w:rsidP="00B47E81">
      <w:r w:rsidRPr="6D209FFA">
        <w:t xml:space="preserve">En juin 2025, c’cité a organisé un événement sportif à dimension nationale avec le </w:t>
      </w:r>
      <w:r w:rsidRPr="6D209FFA">
        <w:rPr>
          <w:b/>
        </w:rPr>
        <w:t>Championnat de France de showdown</w:t>
      </w:r>
      <w:r w:rsidRPr="6D209FFA">
        <w:t>, accueilli au Hilton grâce à l’engagement de nombreux acteurs du territoire, publics comme privés.</w:t>
      </w:r>
      <w:r w:rsidRPr="005D5755">
        <w:rPr>
          <w:rFonts w:cstheme="minorHAnsi"/>
        </w:rPr>
        <w:br/>
      </w:r>
      <w:r w:rsidRPr="00B47E81">
        <w:t>La présence du numéro 1 mondial, venu encourager les compétiteurs, ainsi que les félicitations officielles de la Fédération Française Handisport pour la qualité exceptionnelle de l’accueil et du cadre de compétition, ont confirmé le professionnalisme et la capacité d’organisation de c’cité.</w:t>
      </w:r>
    </w:p>
    <w:p w14:paraId="5F00658C" w14:textId="77777777" w:rsidR="00950988" w:rsidRDefault="00950988" w:rsidP="00B47E81">
      <w:pPr>
        <w:rPr>
          <w:b/>
          <w:bCs/>
        </w:rPr>
      </w:pPr>
    </w:p>
    <w:p w14:paraId="3FC14572" w14:textId="10C48A75" w:rsidR="1C12C26A" w:rsidRPr="00EE64DF" w:rsidRDefault="1C12C26A" w:rsidP="00B47E81">
      <w:pPr>
        <w:rPr>
          <w:b/>
          <w:bCs/>
        </w:rPr>
      </w:pPr>
      <w:r w:rsidRPr="00EE64DF">
        <w:rPr>
          <w:b/>
          <w:bCs/>
        </w:rPr>
        <w:t>Un soutien solidaire fort pour le développement du showdown à Colmar</w:t>
      </w:r>
    </w:p>
    <w:p w14:paraId="3911241D" w14:textId="119E3EB6" w:rsidR="1C12C26A" w:rsidRDefault="1C12C26A" w:rsidP="00B47E81">
      <w:r w:rsidRPr="6D209FFA">
        <w:t>Dans la continuité de cette dynamique sportive, c’cité a également bénéficié du soutien de l’association Courir Solidaire, organisatrice du Marathon de Colmar</w:t>
      </w:r>
      <w:r w:rsidR="325976E6" w:rsidRPr="6D209FFA">
        <w:t xml:space="preserve"> en septembre 2025</w:t>
      </w:r>
      <w:r w:rsidRPr="6D209FFA">
        <w:t xml:space="preserve">. </w:t>
      </w:r>
    </w:p>
    <w:p w14:paraId="79B401C4" w14:textId="555B0756" w:rsidR="1C12C26A" w:rsidRDefault="1C12C26A" w:rsidP="00B47E81">
      <w:r w:rsidRPr="6D209FFA">
        <w:t xml:space="preserve">À l’issue de </w:t>
      </w:r>
      <w:r w:rsidR="0BBCB667" w:rsidRPr="6D209FFA">
        <w:t>cette édition</w:t>
      </w:r>
      <w:r w:rsidRPr="6D209FFA">
        <w:t xml:space="preserve">, Courir Solidaire a remis à c’cité un chèque de solidarité d’un montant de </w:t>
      </w:r>
      <w:r w:rsidRPr="6D209FFA">
        <w:rPr>
          <w:b/>
        </w:rPr>
        <w:t>8 195</w:t>
      </w:r>
      <w:r w:rsidR="28395327" w:rsidRPr="6D209FFA">
        <w:rPr>
          <w:b/>
        </w:rPr>
        <w:t xml:space="preserve"> </w:t>
      </w:r>
      <w:r w:rsidRPr="6D209FFA">
        <w:rPr>
          <w:b/>
        </w:rPr>
        <w:t>€</w:t>
      </w:r>
      <w:r w:rsidRPr="6D209FFA">
        <w:t xml:space="preserve">. Ce soutien permettra de renforcer durablement le développement du showdown à </w:t>
      </w:r>
      <w:r w:rsidRPr="6D209FFA">
        <w:lastRenderedPageBreak/>
        <w:t>Colmar grâce à l’acquisition d’équipements adaptés, contribuant ainsi à structurer la pratique de ce sport inclusif et à renforcer l’autonomie et l’épanouissement des personnes déficientes visuelles sur le territoire.</w:t>
      </w:r>
    </w:p>
    <w:p w14:paraId="398D6CE8" w14:textId="77777777" w:rsidR="00950988" w:rsidRDefault="00950988" w:rsidP="00B47E81"/>
    <w:p w14:paraId="1026C5A0" w14:textId="2D448ACC" w:rsidR="008D3159" w:rsidRPr="00B10DF3" w:rsidRDefault="785988CD" w:rsidP="00B47E81">
      <w:r w:rsidRPr="6D209FFA">
        <w:t>Favoriser l’autonomie et l’épanouissement des bénéficiaires</w:t>
      </w:r>
    </w:p>
    <w:p w14:paraId="551CAA20" w14:textId="18FE0B18" w:rsidR="008D3159" w:rsidRPr="00B10DF3" w:rsidRDefault="785988CD" w:rsidP="00B47E81">
      <w:r w:rsidRPr="6D209FFA">
        <w:t xml:space="preserve">L’année 2025 a également été marquée par le </w:t>
      </w:r>
      <w:r w:rsidRPr="6D209FFA">
        <w:rPr>
          <w:b/>
        </w:rPr>
        <w:t>soutien d’un nouveau partenaire, AG2R La Mondiale</w:t>
      </w:r>
      <w:r w:rsidRPr="6D209FFA">
        <w:t>, pour le financement d’activités dédiées au bien-être physique et mental des bénéficiaires.</w:t>
      </w:r>
      <w:r w:rsidRPr="005D5755">
        <w:rPr>
          <w:rFonts w:cstheme="minorHAnsi"/>
        </w:rPr>
        <w:br/>
      </w:r>
      <w:r w:rsidRPr="6D209FFA">
        <w:t xml:space="preserve">Par ailleurs, le </w:t>
      </w:r>
      <w:r w:rsidRPr="6D209FFA">
        <w:rPr>
          <w:b/>
        </w:rPr>
        <w:t>renouvellement du partenariat avec Malakoff Humanis</w:t>
      </w:r>
      <w:r w:rsidRPr="6D209FFA">
        <w:t xml:space="preserve"> a permis de poursuivre l’accompagnement au numérique et les ateliers cuisine, contribuant ainsi à une approche globale de la santé et de l’autonomie.</w:t>
      </w:r>
    </w:p>
    <w:p w14:paraId="37C5FDE3" w14:textId="77777777" w:rsidR="00950988" w:rsidRDefault="00950988" w:rsidP="00B47E81"/>
    <w:p w14:paraId="110DCCB1" w14:textId="0197CDFC" w:rsidR="008D3159" w:rsidRPr="00B10DF3" w:rsidRDefault="785988CD" w:rsidP="00B47E81">
      <w:r w:rsidRPr="6D209FFA">
        <w:t>Soutenir l’ouverture des droits et l’accompagnement des publics vieillissants</w:t>
      </w:r>
    </w:p>
    <w:p w14:paraId="589E6EE6" w14:textId="5C23C7B7" w:rsidR="008D3159" w:rsidRPr="00B10DF3" w:rsidRDefault="785988CD" w:rsidP="00B47E81">
      <w:r w:rsidRPr="6D209FFA">
        <w:t xml:space="preserve">Le </w:t>
      </w:r>
      <w:r w:rsidRPr="6D209FFA">
        <w:rPr>
          <w:b/>
        </w:rPr>
        <w:t>renouvellement du partenariat avec la CPAM du Bas-Rhin (67)</w:t>
      </w:r>
      <w:r w:rsidRPr="6D209FFA">
        <w:t xml:space="preserve"> a permis de poursuivre les actions en faveur de l’ouverture et de l’accès aux droits.</w:t>
      </w:r>
      <w:r w:rsidRPr="005D5755">
        <w:rPr>
          <w:rFonts w:cstheme="minorHAnsi"/>
        </w:rPr>
        <w:br/>
      </w:r>
      <w:r w:rsidRPr="6D209FFA">
        <w:t>Dans cette même dynamique, c’cité a bénéficié de l’</w:t>
      </w:r>
      <w:r w:rsidRPr="6D209FFA">
        <w:rPr>
          <w:b/>
        </w:rPr>
        <w:t>accompagnement de la Conférence des financeurs de Moselle</w:t>
      </w:r>
      <w:r w:rsidRPr="6D209FFA">
        <w:t xml:space="preserve"> pour le développement d’actions spécifiquement destinées aux personnes déficientes visuelles vieillissantes.</w:t>
      </w:r>
    </w:p>
    <w:p w14:paraId="25CF00D3" w14:textId="77777777" w:rsidR="00950988" w:rsidRDefault="00950988" w:rsidP="00B47E81"/>
    <w:p w14:paraId="2A35C38B" w14:textId="41A9AFED" w:rsidR="008D3159" w:rsidRPr="00B10DF3" w:rsidRDefault="785988CD" w:rsidP="00B47E81">
      <w:r w:rsidRPr="6D209FFA">
        <w:t>Valorisation des compétences et rayonnement institutionnel</w:t>
      </w:r>
    </w:p>
    <w:p w14:paraId="4C9B20A3" w14:textId="16EA2903" w:rsidR="008D3159" w:rsidRPr="00B10DF3" w:rsidRDefault="785988CD" w:rsidP="00B47E81">
      <w:r w:rsidRPr="6D209FFA">
        <w:t xml:space="preserve">L’année a également été marquée par le </w:t>
      </w:r>
      <w:r w:rsidRPr="6D209FFA">
        <w:rPr>
          <w:b/>
        </w:rPr>
        <w:t>passage remarqué de l’un de nos salariés au Palais-Royal à Paris</w:t>
      </w:r>
      <w:r w:rsidRPr="6D209FFA">
        <w:t>, invité à pitcher grâce au soutien du fonds de dotation Captain Cause, illustrant la reconnaissance externe de l’expertise portée par c’cité.</w:t>
      </w:r>
    </w:p>
    <w:p w14:paraId="12909A23" w14:textId="77777777" w:rsidR="00950988" w:rsidRDefault="00950988" w:rsidP="00B47E81"/>
    <w:p w14:paraId="145162EE" w14:textId="115F5D72" w:rsidR="008D3159" w:rsidRPr="00B10DF3" w:rsidRDefault="785988CD" w:rsidP="00B47E81">
      <w:r w:rsidRPr="6D209FFA">
        <w:t>Une nouvelle vitrine pour la générosité et les actions de c’cité</w:t>
      </w:r>
    </w:p>
    <w:p w14:paraId="215D0960" w14:textId="6733142B" w:rsidR="008D3159" w:rsidRDefault="785988CD" w:rsidP="00B47E81">
      <w:r w:rsidRPr="6D209FFA">
        <w:t xml:space="preserve">Enfin, 2025 a vu le </w:t>
      </w:r>
      <w:r w:rsidRPr="6D209FFA">
        <w:rPr>
          <w:b/>
        </w:rPr>
        <w:t xml:space="preserve">lancement du nouveau site internet </w:t>
      </w:r>
      <w:hyperlink r:id="rId12" w:history="1">
        <w:r w:rsidR="00C23339" w:rsidRPr="00C23339">
          <w:rPr>
            <w:rStyle w:val="Lienhypertexte"/>
            <w:b/>
          </w:rPr>
          <w:t>www.ccite.fr/</w:t>
        </w:r>
      </w:hyperlink>
      <w:r w:rsidR="00C23339">
        <w:rPr>
          <w:b/>
        </w:rPr>
        <w:t xml:space="preserve">  </w:t>
      </w:r>
      <w:r w:rsidRPr="6D209FFA">
        <w:rPr>
          <w:b/>
        </w:rPr>
        <w:t>dédié à la générosité du public</w:t>
      </w:r>
      <w:r w:rsidRPr="6D209FFA">
        <w:t>, véritable vitrine des actions menées au quotidien par c’cité.</w:t>
      </w:r>
      <w:r w:rsidRPr="005D5755">
        <w:rPr>
          <w:rFonts w:cstheme="minorHAnsi"/>
        </w:rPr>
        <w:br/>
      </w:r>
      <w:r w:rsidRPr="6D209FFA">
        <w:t xml:space="preserve">Nous adressons nos remerciements chaleureux à toutes celles et ceux qui ont accepté de se prêter aux témoignages et aux prises de vue : </w:t>
      </w:r>
      <w:r w:rsidRPr="6D209FFA">
        <w:rPr>
          <w:b/>
        </w:rPr>
        <w:t>sans leur engagement et leur confiance, l’impact de ce site n’aurait pas été le même</w:t>
      </w:r>
      <w:r w:rsidRPr="6D209FFA">
        <w:t>.</w:t>
      </w:r>
    </w:p>
    <w:p w14:paraId="5469ECDD" w14:textId="77777777" w:rsidR="00950988" w:rsidRPr="00B10DF3" w:rsidRDefault="00950988" w:rsidP="00B47E81"/>
    <w:p w14:paraId="2F1CF4AB" w14:textId="77777777" w:rsidR="008D3159" w:rsidRPr="005D5755" w:rsidRDefault="008D3159" w:rsidP="00B47E81">
      <w:pPr>
        <w:rPr>
          <w:rFonts w:eastAsia="Times New Roman" w:cstheme="minorHAnsi"/>
        </w:rPr>
      </w:pPr>
      <w:hyperlink w:anchor="Sommaire" w:history="1">
        <w:r w:rsidRPr="005D5755">
          <w:rPr>
            <w:rStyle w:val="Lienhypertexte"/>
            <w:rFonts w:eastAsia="Times New Roman" w:cstheme="minorHAnsi"/>
          </w:rPr>
          <w:t>Retour au sommaire</w:t>
        </w:r>
      </w:hyperlink>
    </w:p>
    <w:p w14:paraId="4C8A7C77" w14:textId="77777777" w:rsidR="008D3159" w:rsidRPr="005D5755" w:rsidRDefault="008D3159" w:rsidP="00B47E81">
      <w:pPr>
        <w:pStyle w:val="Paragraphedeliste"/>
      </w:pPr>
    </w:p>
    <w:p w14:paraId="523D57B3" w14:textId="58E418F0" w:rsidR="005A71E7" w:rsidRPr="005D5755" w:rsidRDefault="005A71E7" w:rsidP="00B47E81">
      <w:pPr>
        <w:pStyle w:val="Titre1"/>
      </w:pPr>
      <w:bookmarkStart w:id="11" w:name="_Toc194861402"/>
      <w:bookmarkStart w:id="12" w:name="_Toc232083377"/>
      <w:r w:rsidRPr="005D5755">
        <w:t>Nos Missions</w:t>
      </w:r>
      <w:bookmarkEnd w:id="11"/>
      <w:bookmarkEnd w:id="12"/>
    </w:p>
    <w:p w14:paraId="337E2D19" w14:textId="77777777" w:rsidR="005340A9" w:rsidRPr="005D5755" w:rsidRDefault="005340A9" w:rsidP="00B47E81"/>
    <w:p w14:paraId="523D57B4" w14:textId="4C87AAB0" w:rsidR="005A71E7" w:rsidRPr="005D5755" w:rsidRDefault="005A71E7" w:rsidP="00B47E81">
      <w:pPr>
        <w:pStyle w:val="Titre2"/>
        <w:numPr>
          <w:ilvl w:val="1"/>
          <w:numId w:val="1"/>
        </w:numPr>
      </w:pPr>
      <w:bookmarkStart w:id="13" w:name="_Toc194861403"/>
      <w:bookmarkStart w:id="14" w:name="_Toc232083378"/>
      <w:r w:rsidRPr="005D5755">
        <w:lastRenderedPageBreak/>
        <w:t>Accompagnement</w:t>
      </w:r>
      <w:bookmarkEnd w:id="13"/>
      <w:bookmarkEnd w:id="14"/>
      <w:r w:rsidRPr="005D5755">
        <w:tab/>
      </w:r>
    </w:p>
    <w:p w14:paraId="5D564849" w14:textId="77777777" w:rsidR="005340A9" w:rsidRPr="005D5755" w:rsidRDefault="005340A9" w:rsidP="00B47E81"/>
    <w:p w14:paraId="523D57B5" w14:textId="056C5E79" w:rsidR="005A71E7" w:rsidRPr="005D5755" w:rsidRDefault="005A71E7" w:rsidP="00B47E81">
      <w:pPr>
        <w:pStyle w:val="Titre3"/>
        <w:numPr>
          <w:ilvl w:val="2"/>
          <w:numId w:val="1"/>
        </w:numPr>
      </w:pPr>
      <w:bookmarkStart w:id="15" w:name="_Toc194861404"/>
      <w:bookmarkStart w:id="16" w:name="_Toc232083379"/>
      <w:r w:rsidRPr="005D5755">
        <w:t>Le service social</w:t>
      </w:r>
      <w:bookmarkEnd w:id="15"/>
      <w:bookmarkEnd w:id="16"/>
    </w:p>
    <w:p w14:paraId="4D003A31" w14:textId="77777777" w:rsidR="00E36ECD" w:rsidRPr="005D5755" w:rsidRDefault="00E36ECD" w:rsidP="00B47E81"/>
    <w:p w14:paraId="0DD56FB9" w14:textId="4E181941" w:rsidR="005A034C" w:rsidRPr="005D5755" w:rsidRDefault="005A034C" w:rsidP="00B47E81">
      <w:pPr>
        <w:pStyle w:val="paragraph"/>
      </w:pPr>
      <w:r w:rsidRPr="005D5755">
        <w:rPr>
          <w:rStyle w:val="normaltextrun"/>
          <w:rFonts w:asciiTheme="minorHAnsi" w:hAnsiTheme="minorHAnsi" w:cstheme="minorHAnsi"/>
        </w:rPr>
        <w:t xml:space="preserve">Le rôle du service est de lever les freins posés par le handicap visuel et </w:t>
      </w:r>
      <w:r w:rsidR="00A52FB0" w:rsidRPr="005D5755">
        <w:rPr>
          <w:rStyle w:val="normaltextrun"/>
          <w:rFonts w:asciiTheme="minorHAnsi" w:hAnsiTheme="minorHAnsi" w:cstheme="minorHAnsi"/>
        </w:rPr>
        <w:t xml:space="preserve">devant lesquels </w:t>
      </w:r>
      <w:r w:rsidR="00EF5D83" w:rsidRPr="005D5755">
        <w:rPr>
          <w:rStyle w:val="normaltextrun"/>
          <w:rFonts w:asciiTheme="minorHAnsi" w:hAnsiTheme="minorHAnsi" w:cstheme="minorHAnsi"/>
        </w:rPr>
        <w:t>les collectivités territoriales restent encore bien souvent démunies</w:t>
      </w:r>
      <w:r w:rsidR="00C04DAC" w:rsidRPr="005D5755">
        <w:rPr>
          <w:rStyle w:val="normaltextrun"/>
          <w:rFonts w:asciiTheme="minorHAnsi" w:hAnsiTheme="minorHAnsi" w:cstheme="minorHAnsi"/>
        </w:rPr>
        <w:t xml:space="preserve">. </w:t>
      </w:r>
    </w:p>
    <w:p w14:paraId="502BC501" w14:textId="77777777" w:rsidR="005A034C" w:rsidRPr="005D5755" w:rsidRDefault="005A034C" w:rsidP="00B47E81">
      <w:pPr>
        <w:pStyle w:val="paragraph"/>
      </w:pPr>
      <w:r w:rsidRPr="005D5755">
        <w:rPr>
          <w:rStyle w:val="normaltextrun"/>
          <w:rFonts w:asciiTheme="minorHAnsi" w:hAnsiTheme="minorHAnsi" w:cstheme="minorHAnsi"/>
        </w:rPr>
        <w:t>Au-delà de l’aspect purement administratif, une équipe est à l’écoute des membres pour répondre à l’ensemble de leurs demandes, les orienter vers les structures ou professionnels adaptés à leurs besoins ou tout simplement prendre le temps de discuter. </w:t>
      </w:r>
      <w:r w:rsidRPr="005D5755">
        <w:rPr>
          <w:rStyle w:val="eop"/>
          <w:rFonts w:asciiTheme="minorHAnsi" w:hAnsiTheme="minorHAnsi" w:cstheme="minorHAnsi"/>
        </w:rPr>
        <w:t> </w:t>
      </w:r>
    </w:p>
    <w:p w14:paraId="3A318511" w14:textId="312EEBDD" w:rsidR="005A034C" w:rsidRPr="005D5755" w:rsidRDefault="005A034C" w:rsidP="00B47E81">
      <w:pPr>
        <w:pStyle w:val="paragraph"/>
        <w:rPr>
          <w:rStyle w:val="normaltextrun"/>
          <w:rFonts w:asciiTheme="minorHAnsi" w:hAnsiTheme="minorHAnsi" w:cstheme="minorHAnsi"/>
        </w:rPr>
      </w:pPr>
      <w:r w:rsidRPr="005D5755">
        <w:rPr>
          <w:rStyle w:val="normaltextrun"/>
          <w:rFonts w:asciiTheme="minorHAnsi" w:hAnsiTheme="minorHAnsi" w:cstheme="minorHAnsi"/>
        </w:rPr>
        <w:t xml:space="preserve">Le service </w:t>
      </w:r>
      <w:r w:rsidR="00647E27" w:rsidRPr="005D5755">
        <w:rPr>
          <w:rStyle w:val="normaltextrun"/>
          <w:rFonts w:asciiTheme="minorHAnsi" w:hAnsiTheme="minorHAnsi" w:cstheme="minorHAnsi"/>
        </w:rPr>
        <w:t>social à</w:t>
      </w:r>
      <w:r w:rsidR="00B45305" w:rsidRPr="005D5755">
        <w:rPr>
          <w:rStyle w:val="normaltextrun"/>
          <w:rFonts w:asciiTheme="minorHAnsi" w:hAnsiTheme="minorHAnsi" w:cstheme="minorHAnsi"/>
        </w:rPr>
        <w:t xml:space="preserve"> </w:t>
      </w:r>
      <w:r w:rsidR="004B5C2F" w:rsidRPr="005D5755">
        <w:rPr>
          <w:rStyle w:val="normaltextrun"/>
          <w:rFonts w:asciiTheme="minorHAnsi" w:hAnsiTheme="minorHAnsi" w:cstheme="minorHAnsi"/>
        </w:rPr>
        <w:t>Strasbourg est intégré</w:t>
      </w:r>
      <w:r w:rsidR="00774367" w:rsidRPr="005D5755">
        <w:rPr>
          <w:rStyle w:val="normaltextrun"/>
          <w:rFonts w:asciiTheme="minorHAnsi" w:hAnsiTheme="minorHAnsi" w:cstheme="minorHAnsi"/>
        </w:rPr>
        <w:t xml:space="preserve"> à notre espace culture et loisirs</w:t>
      </w:r>
      <w:r w:rsidR="003D211C" w:rsidRPr="005D5755">
        <w:rPr>
          <w:rStyle w:val="normaltextrun"/>
          <w:rFonts w:asciiTheme="minorHAnsi" w:hAnsiTheme="minorHAnsi" w:cstheme="minorHAnsi"/>
        </w:rPr>
        <w:t> </w:t>
      </w:r>
      <w:r w:rsidR="7A826B9F" w:rsidRPr="005D5755">
        <w:rPr>
          <w:rStyle w:val="normaltextrun"/>
          <w:rFonts w:asciiTheme="minorHAnsi" w:hAnsiTheme="minorHAnsi" w:cstheme="minorHAnsi"/>
        </w:rPr>
        <w:t>; ce</w:t>
      </w:r>
      <w:r w:rsidR="00103ACE" w:rsidRPr="005D5755">
        <w:rPr>
          <w:rStyle w:val="normaltextrun"/>
          <w:rFonts w:asciiTheme="minorHAnsi" w:hAnsiTheme="minorHAnsi" w:cstheme="minorHAnsi"/>
        </w:rPr>
        <w:t xml:space="preserve"> </w:t>
      </w:r>
      <w:r w:rsidRPr="005D5755">
        <w:rPr>
          <w:rStyle w:val="normaltextrun"/>
          <w:rFonts w:asciiTheme="minorHAnsi" w:hAnsiTheme="minorHAnsi" w:cstheme="minorHAnsi"/>
        </w:rPr>
        <w:t>lieu ouvert</w:t>
      </w:r>
      <w:r w:rsidR="003D211C" w:rsidRPr="005D5755">
        <w:rPr>
          <w:rStyle w:val="normaltextrun"/>
          <w:rFonts w:asciiTheme="minorHAnsi" w:hAnsiTheme="minorHAnsi" w:cstheme="minorHAnsi"/>
        </w:rPr>
        <w:t xml:space="preserve"> </w:t>
      </w:r>
      <w:r w:rsidR="00803EA7" w:rsidRPr="005D5755">
        <w:rPr>
          <w:rStyle w:val="normaltextrun"/>
          <w:rFonts w:asciiTheme="minorHAnsi" w:hAnsiTheme="minorHAnsi" w:cstheme="minorHAnsi"/>
        </w:rPr>
        <w:t xml:space="preserve">favorise </w:t>
      </w:r>
      <w:r w:rsidRPr="005D5755">
        <w:rPr>
          <w:rStyle w:val="normaltextrun"/>
          <w:rFonts w:asciiTheme="minorHAnsi" w:hAnsiTheme="minorHAnsi" w:cstheme="minorHAnsi"/>
        </w:rPr>
        <w:t xml:space="preserve">les rencontres et les échanges. </w:t>
      </w:r>
    </w:p>
    <w:p w14:paraId="7681FD60" w14:textId="77777777" w:rsidR="005A034C" w:rsidRPr="005D5755" w:rsidRDefault="005A034C" w:rsidP="00B47E81">
      <w:pPr>
        <w:pStyle w:val="paragraph"/>
      </w:pPr>
    </w:p>
    <w:p w14:paraId="57DAC688" w14:textId="77777777" w:rsidR="000D5CEA" w:rsidRPr="005D5755" w:rsidRDefault="000D5CEA" w:rsidP="00B47E81">
      <w:r w:rsidRPr="005D5755">
        <w:t>Le service social a pour mission d’accompagner ses membres dans les différents aspects de leur vie quotidienne, en leur apportant :</w:t>
      </w:r>
    </w:p>
    <w:p w14:paraId="7EFF43D7" w14:textId="77777777" w:rsidR="000D5CEA" w:rsidRPr="005D5755" w:rsidRDefault="000D5CEA" w:rsidP="00B47E81">
      <w:pPr>
        <w:pStyle w:val="Paragraphedeliste"/>
        <w:numPr>
          <w:ilvl w:val="0"/>
          <w:numId w:val="3"/>
        </w:numPr>
      </w:pPr>
      <w:r w:rsidRPr="005D5755">
        <w:t>Une information sur leurs droits</w:t>
      </w:r>
    </w:p>
    <w:p w14:paraId="21DA99A6" w14:textId="77777777" w:rsidR="000D5CEA" w:rsidRPr="005D5755" w:rsidRDefault="000D5CEA" w:rsidP="00B47E81">
      <w:pPr>
        <w:pStyle w:val="Paragraphedeliste"/>
        <w:numPr>
          <w:ilvl w:val="0"/>
          <w:numId w:val="3"/>
        </w:numPr>
      </w:pPr>
      <w:r w:rsidRPr="005D5755">
        <w:t>Un accompagnement administratif pour faire valoir ces droits et effectuer les démarches nécessaires auprès des structures compétentes</w:t>
      </w:r>
    </w:p>
    <w:p w14:paraId="5A454999" w14:textId="77777777" w:rsidR="000D5CEA" w:rsidRPr="005D5755" w:rsidRDefault="000D5CEA" w:rsidP="00B47E81">
      <w:pPr>
        <w:pStyle w:val="Paragraphedeliste"/>
        <w:numPr>
          <w:ilvl w:val="0"/>
          <w:numId w:val="3"/>
        </w:numPr>
      </w:pPr>
      <w:r w:rsidRPr="005D5755">
        <w:t>Une aide à la lecture du courrier</w:t>
      </w:r>
    </w:p>
    <w:p w14:paraId="2F2559AF" w14:textId="77777777" w:rsidR="000D5CEA" w:rsidRPr="005D5755" w:rsidRDefault="000D5CEA" w:rsidP="00B47E81">
      <w:pPr>
        <w:pStyle w:val="Paragraphedeliste"/>
        <w:numPr>
          <w:ilvl w:val="0"/>
          <w:numId w:val="3"/>
        </w:numPr>
      </w:pPr>
      <w:r w:rsidRPr="005D5755">
        <w:t>Des conseils en matériel adapté</w:t>
      </w:r>
    </w:p>
    <w:p w14:paraId="46EE6604" w14:textId="77777777" w:rsidR="000D5CEA" w:rsidRPr="005D5755" w:rsidRDefault="000D5CEA" w:rsidP="00B47E81">
      <w:pPr>
        <w:pStyle w:val="Paragraphedeliste"/>
        <w:numPr>
          <w:ilvl w:val="0"/>
          <w:numId w:val="3"/>
        </w:numPr>
      </w:pPr>
      <w:r w:rsidRPr="005D5755">
        <w:t>Un soutien social et moral</w:t>
      </w:r>
    </w:p>
    <w:p w14:paraId="42CC8051" w14:textId="77777777" w:rsidR="000D5CEA" w:rsidRPr="005D5755" w:rsidRDefault="000D5CEA" w:rsidP="00B47E81">
      <w:pPr>
        <w:pStyle w:val="Paragraphedeliste"/>
        <w:numPr>
          <w:ilvl w:val="0"/>
          <w:numId w:val="3"/>
        </w:numPr>
      </w:pPr>
      <w:r w:rsidRPr="005D5755">
        <w:t>Une orientation vers les structures les mieux adaptées à leurs besoins</w:t>
      </w:r>
    </w:p>
    <w:p w14:paraId="1E96243E" w14:textId="77777777" w:rsidR="000D5CEA" w:rsidRPr="005D5755" w:rsidRDefault="000D5CEA" w:rsidP="00B47E81"/>
    <w:p w14:paraId="4AA6A002" w14:textId="1B51E825" w:rsidR="00A721ED" w:rsidRPr="005D5755" w:rsidRDefault="000D5CEA" w:rsidP="00B47E81">
      <w:r w:rsidRPr="005D5755">
        <w:t>En 202</w:t>
      </w:r>
      <w:r w:rsidR="000C4C72" w:rsidRPr="005D5755">
        <w:t>5</w:t>
      </w:r>
      <w:r w:rsidR="00914A74">
        <w:t>,</w:t>
      </w:r>
      <w:r w:rsidR="00A721ED" w:rsidRPr="005D5755">
        <w:t xml:space="preserve"> </w:t>
      </w:r>
      <w:r w:rsidR="003F2E45" w:rsidRPr="005D5755">
        <w:t>259</w:t>
      </w:r>
      <w:r w:rsidR="00A721ED" w:rsidRPr="005D5755">
        <w:t xml:space="preserve"> rendez-vous ont été réalisés :</w:t>
      </w:r>
    </w:p>
    <w:p w14:paraId="7555419E" w14:textId="77777777" w:rsidR="00A721ED" w:rsidRPr="005D5755" w:rsidRDefault="00A721ED" w:rsidP="00B47E81">
      <w:pPr>
        <w:pStyle w:val="Paragraphedeliste"/>
        <w:numPr>
          <w:ilvl w:val="0"/>
          <w:numId w:val="5"/>
        </w:numPr>
      </w:pPr>
      <w:r w:rsidRPr="005D5755">
        <w:t>148 pour l’ouverture de droits et le suivi de dossiers</w:t>
      </w:r>
    </w:p>
    <w:p w14:paraId="62C342E2" w14:textId="77777777" w:rsidR="00A721ED" w:rsidRPr="005D5755" w:rsidRDefault="00A721ED" w:rsidP="00B47E81">
      <w:pPr>
        <w:pStyle w:val="Paragraphedeliste"/>
        <w:numPr>
          <w:ilvl w:val="0"/>
          <w:numId w:val="5"/>
        </w:numPr>
      </w:pPr>
      <w:r w:rsidRPr="005D5755">
        <w:t> 23 pour des demandes de logement</w:t>
      </w:r>
    </w:p>
    <w:p w14:paraId="77E9B4EF" w14:textId="77777777" w:rsidR="00A721ED" w:rsidRPr="005D5755" w:rsidRDefault="00A721ED" w:rsidP="00B47E81">
      <w:pPr>
        <w:pStyle w:val="Paragraphedeliste"/>
        <w:numPr>
          <w:ilvl w:val="0"/>
          <w:numId w:val="5"/>
        </w:numPr>
      </w:pPr>
      <w:r w:rsidRPr="005D5755">
        <w:t> 8 pour des conseils en matériel adapté</w:t>
      </w:r>
    </w:p>
    <w:p w14:paraId="5BCF370C" w14:textId="77777777" w:rsidR="00A721ED" w:rsidRPr="005D5755" w:rsidRDefault="00A721ED" w:rsidP="00B47E81">
      <w:pPr>
        <w:pStyle w:val="Paragraphedeliste"/>
        <w:numPr>
          <w:ilvl w:val="0"/>
          <w:numId w:val="5"/>
        </w:numPr>
      </w:pPr>
      <w:r w:rsidRPr="005D5755">
        <w:t> 67 pour l’aide à la gestion du courrier</w:t>
      </w:r>
    </w:p>
    <w:p w14:paraId="377FBBE0" w14:textId="7D26B8C3" w:rsidR="00A721ED" w:rsidRPr="005D5755" w:rsidRDefault="009E47E6" w:rsidP="00B47E81">
      <w:pPr>
        <w:pStyle w:val="Paragraphedeliste"/>
        <w:numPr>
          <w:ilvl w:val="0"/>
          <w:numId w:val="6"/>
        </w:numPr>
        <w:rPr>
          <w:b/>
          <w:bCs/>
        </w:rPr>
      </w:pPr>
      <w:r w:rsidRPr="005D5755">
        <w:t xml:space="preserve"> </w:t>
      </w:r>
      <w:r w:rsidR="00A721ED" w:rsidRPr="005D5755">
        <w:t>13 pour d’autres types de besoins</w:t>
      </w:r>
    </w:p>
    <w:p w14:paraId="20675F76" w14:textId="66FB0E8E" w:rsidR="04DB9859" w:rsidRPr="005D5755" w:rsidRDefault="04DB9859" w:rsidP="00B47E81"/>
    <w:p w14:paraId="465C7D44" w14:textId="77777777" w:rsidR="008D3159" w:rsidRPr="005D5755" w:rsidRDefault="008D3159" w:rsidP="00B47E81">
      <w:pPr>
        <w:rPr>
          <w:rFonts w:cstheme="minorHAnsi"/>
        </w:rPr>
      </w:pPr>
      <w:hyperlink w:anchor="Sommaire" w:history="1">
        <w:r w:rsidRPr="005D5755">
          <w:rPr>
            <w:rStyle w:val="Lienhypertexte"/>
            <w:rFonts w:eastAsia="Times New Roman" w:cstheme="minorHAnsi"/>
          </w:rPr>
          <w:t>Retour au sommaire</w:t>
        </w:r>
      </w:hyperlink>
    </w:p>
    <w:p w14:paraId="6E1E0FAB" w14:textId="77777777" w:rsidR="00A74519" w:rsidRDefault="00A74519" w:rsidP="00B47E81"/>
    <w:p w14:paraId="2D331CE6" w14:textId="353408AC" w:rsidR="00F50A26" w:rsidRDefault="00F50A26" w:rsidP="00B47E81">
      <w:pPr>
        <w:pStyle w:val="Titre3"/>
        <w:numPr>
          <w:ilvl w:val="2"/>
          <w:numId w:val="1"/>
        </w:numPr>
      </w:pPr>
      <w:bookmarkStart w:id="17" w:name="_Toc194861405"/>
      <w:bookmarkStart w:id="18" w:name="_Toc232083380"/>
      <w:r w:rsidRPr="0049768A">
        <w:lastRenderedPageBreak/>
        <w:t>Les activités de culture, sport et loisirs</w:t>
      </w:r>
      <w:bookmarkEnd w:id="17"/>
      <w:bookmarkEnd w:id="18"/>
    </w:p>
    <w:p w14:paraId="4FA3570B" w14:textId="05BCCB80" w:rsidR="00F50A26" w:rsidRDefault="00BE54F4" w:rsidP="00B47E81">
      <w:r>
        <w:t>Le détail de l’ensemble des activités est présenté en annexe au présent rapport.</w:t>
      </w:r>
    </w:p>
    <w:p w14:paraId="176189AC" w14:textId="77777777" w:rsidR="00BE54F4" w:rsidRDefault="00BE54F4" w:rsidP="00B47E81"/>
    <w:p w14:paraId="28E57C58" w14:textId="1DE066D9" w:rsidR="004B10FF" w:rsidRPr="005D5755" w:rsidRDefault="004B10FF" w:rsidP="00B47E81">
      <w:pPr>
        <w:pStyle w:val="Titre4"/>
        <w:numPr>
          <w:ilvl w:val="3"/>
          <w:numId w:val="1"/>
        </w:numPr>
      </w:pPr>
      <w:bookmarkStart w:id="19" w:name="_Toc232083381"/>
      <w:r w:rsidRPr="005D5755">
        <w:t>Les Activités de Loisirs</w:t>
      </w:r>
      <w:bookmarkEnd w:id="19"/>
    </w:p>
    <w:p w14:paraId="71696B08" w14:textId="77777777" w:rsidR="004B10FF" w:rsidRPr="005D5755" w:rsidRDefault="004B10FF" w:rsidP="00B47E81"/>
    <w:p w14:paraId="0FB1331D" w14:textId="77777777" w:rsidR="003E5BB6" w:rsidRPr="005D5755" w:rsidRDefault="003E5BB6" w:rsidP="00B47E81">
      <w:r w:rsidRPr="005D5755">
        <w:t>Les activités de loisirs proposées sur les différents territoires ont permis de favoriser la convivialité, les échanges et la participation des adhérents à travers des ateliers réguliers et des événements ponctuels.</w:t>
      </w:r>
    </w:p>
    <w:p w14:paraId="69E7CB31" w14:textId="77777777" w:rsidR="00BE54F4" w:rsidRDefault="00BE54F4" w:rsidP="00B47E81"/>
    <w:p w14:paraId="1C0290B1" w14:textId="589F14A4" w:rsidR="003E5BB6" w:rsidRDefault="003E5BB6" w:rsidP="00B47E81">
      <w:r w:rsidRPr="005D5755">
        <w:t>Ateliers et activités régulières :</w:t>
      </w:r>
    </w:p>
    <w:p w14:paraId="55D225F2" w14:textId="6A03124F" w:rsidR="00B73DDC" w:rsidRPr="005D5755" w:rsidRDefault="00BE54F4" w:rsidP="00BE54F4">
      <w:r>
        <w:t xml:space="preserve">Le succès des ateliers cuisine hebdomadaires organisés dans nos espaces culture et loisirs de Metz et Strasbourg n’est plus à démontrer : ils ont totalisé </w:t>
      </w:r>
      <w:r w:rsidR="00B73DDC">
        <w:t>plus de 500 participations, dont 65 lors d’ateliers animés par un nutritionniste</w:t>
      </w:r>
      <w:r w:rsidR="00665475">
        <w:t>.</w:t>
      </w:r>
    </w:p>
    <w:p w14:paraId="56D0B993" w14:textId="7E34D775" w:rsidR="00BE54F4" w:rsidRDefault="00BE54F4" w:rsidP="00BE54F4">
      <w:r>
        <w:t>A Strasbourg, les ateliers réguliers (théâtre , cours de salsa, etc.)  ont également rencontré un franc succès.</w:t>
      </w:r>
    </w:p>
    <w:p w14:paraId="5F99B54E" w14:textId="02E9C77F" w:rsidR="00BE54F4" w:rsidRDefault="00BE54F4" w:rsidP="00BE54F4">
      <w:r>
        <w:t>A Thionville, les rencontres mensuelles ont à chaque fois regroupé une vingtaine de participants.</w:t>
      </w:r>
    </w:p>
    <w:p w14:paraId="06F3BA8E" w14:textId="5291972A" w:rsidR="00BE54F4" w:rsidRDefault="00BE54F4" w:rsidP="00BE54F4">
      <w:r>
        <w:t>Enfin des rencontres conviviales ont lieu à Colmar tous les 2</w:t>
      </w:r>
      <w:r w:rsidRPr="00BE54F4">
        <w:rPr>
          <w:vertAlign w:val="superscript"/>
        </w:rPr>
        <w:t>e</w:t>
      </w:r>
      <w:r>
        <w:t xml:space="preserve"> et 4</w:t>
      </w:r>
      <w:r w:rsidRPr="00BE54F4">
        <w:rPr>
          <w:vertAlign w:val="superscript"/>
        </w:rPr>
        <w:t>e</w:t>
      </w:r>
      <w:r>
        <w:t xml:space="preserve"> vendredi du mois.</w:t>
      </w:r>
    </w:p>
    <w:p w14:paraId="1269FD51" w14:textId="77777777" w:rsidR="00B95FAE" w:rsidRDefault="00B95FAE" w:rsidP="00B47E81"/>
    <w:p w14:paraId="25C4FEBC" w14:textId="6721B001" w:rsidR="003E5BB6" w:rsidRDefault="003E5BB6" w:rsidP="00B47E81">
      <w:r w:rsidRPr="005D5755">
        <w:t>Sorties et événements conviviaux :</w:t>
      </w:r>
    </w:p>
    <w:p w14:paraId="59933321" w14:textId="5A1D0D49" w:rsidR="00B73DDC" w:rsidRDefault="00B73DDC" w:rsidP="00B47E81">
      <w:r>
        <w:t xml:space="preserve">Les évènements conviviaux organisés tout au long de l’année tiennent une place importante, ainsi : </w:t>
      </w:r>
    </w:p>
    <w:p w14:paraId="2C06C936" w14:textId="180F298A" w:rsidR="00B73DDC" w:rsidRDefault="00B73DDC" w:rsidP="00B73DDC">
      <w:pPr>
        <w:pStyle w:val="Paragraphedeliste"/>
        <w:numPr>
          <w:ilvl w:val="0"/>
          <w:numId w:val="8"/>
        </w:numPr>
      </w:pPr>
      <w:r>
        <w:t xml:space="preserve">Les fêtes de Noël organisées à Strasbourg, Metz, Haguenau, Sarreguemines, Colmar et Mulhouse ont réuni </w:t>
      </w:r>
      <w:r w:rsidR="0013350E">
        <w:t xml:space="preserve">211 </w:t>
      </w:r>
      <w:r>
        <w:t>participants</w:t>
      </w:r>
    </w:p>
    <w:p w14:paraId="0E5B8790" w14:textId="57A769E5" w:rsidR="00B73DDC" w:rsidRPr="005D5755" w:rsidRDefault="00B73DDC" w:rsidP="00B73DDC">
      <w:pPr>
        <w:pStyle w:val="Paragraphedeliste"/>
        <w:numPr>
          <w:ilvl w:val="0"/>
          <w:numId w:val="8"/>
        </w:numPr>
      </w:pPr>
      <w:r>
        <w:t>Les rencontres lors d’occasions spécifiques (galette des rois</w:t>
      </w:r>
      <w:r w:rsidR="00BE54F4">
        <w:t xml:space="preserve"> à Wissembourg</w:t>
      </w:r>
      <w:r>
        <w:t>, barbecue estival</w:t>
      </w:r>
      <w:r w:rsidR="00BE54F4">
        <w:t xml:space="preserve"> et soirée beaujolais nouveau à Metz</w:t>
      </w:r>
      <w:r>
        <w:t>, concours de pêche</w:t>
      </w:r>
      <w:r w:rsidR="00665475">
        <w:t xml:space="preserve"> </w:t>
      </w:r>
      <w:r w:rsidR="00BE54F4">
        <w:t xml:space="preserve">à </w:t>
      </w:r>
      <w:r w:rsidR="00CB0441">
        <w:t>S</w:t>
      </w:r>
      <w:r w:rsidR="00BE54F4">
        <w:t>urbourg</w:t>
      </w:r>
      <w:r>
        <w:t>) ont totalisé 150 participations cumulées</w:t>
      </w:r>
    </w:p>
    <w:p w14:paraId="46373680" w14:textId="77777777" w:rsidR="00B73DDC" w:rsidRDefault="00B73DDC" w:rsidP="00B47E81"/>
    <w:p w14:paraId="280A8667" w14:textId="07BBAF0D" w:rsidR="003E5BB6" w:rsidRDefault="003E5BB6" w:rsidP="00B47E81">
      <w:r w:rsidRPr="005D5755">
        <w:t>Manifestations et temps forts :</w:t>
      </w:r>
    </w:p>
    <w:p w14:paraId="3212DBBE" w14:textId="4C5DEF89" w:rsidR="00665475" w:rsidRDefault="00665475" w:rsidP="00B47E81">
      <w:r>
        <w:t>La présence à des grands évènements sportifs, à but humanitaire, à des journées de découverte des sports et associations organisées par les collectivités locales</w:t>
      </w:r>
      <w:r w:rsidR="00D7512C">
        <w:t xml:space="preserve"> </w:t>
      </w:r>
      <w:r>
        <w:t>(telles que les internationaux de tennis de Strasbourg, les journées olympiques et paralympiques de Strasbourg</w:t>
      </w:r>
      <w:r w:rsidR="00A8618B">
        <w:t>,</w:t>
      </w:r>
      <w:r>
        <w:t xml:space="preserve"> le marathon de Colmar, etc. )  sont autant d’évènements permettant de renforcer l’adhésion de nos membres et de favoriser le changement de regard du grand public sur le handicap visuel.</w:t>
      </w:r>
    </w:p>
    <w:p w14:paraId="3C699200" w14:textId="77777777" w:rsidR="00665475" w:rsidRPr="005D5755" w:rsidRDefault="00665475" w:rsidP="00B47E81"/>
    <w:p w14:paraId="2012AB64" w14:textId="633F692E" w:rsidR="00FB4BEA" w:rsidRPr="005D5755" w:rsidRDefault="00FB4BEA" w:rsidP="00B47E81">
      <w:pPr>
        <w:pStyle w:val="Titre4"/>
        <w:numPr>
          <w:ilvl w:val="3"/>
          <w:numId w:val="1"/>
        </w:numPr>
      </w:pPr>
      <w:bookmarkStart w:id="20" w:name="_Toc232083382"/>
      <w:r w:rsidRPr="005D5755">
        <w:lastRenderedPageBreak/>
        <w:t>Les Activités Sportives</w:t>
      </w:r>
      <w:bookmarkEnd w:id="20"/>
    </w:p>
    <w:p w14:paraId="4837CF25" w14:textId="77777777" w:rsidR="00FB4BEA" w:rsidRPr="005D5755" w:rsidRDefault="00FB4BEA" w:rsidP="00B47E81"/>
    <w:p w14:paraId="49EF28C1" w14:textId="77777777" w:rsidR="003E5BB6" w:rsidRDefault="003E5BB6" w:rsidP="00B47E81">
      <w:r w:rsidRPr="005D5755">
        <w:t>Les activités sportives contribuent au bien-être physique et mental des participants, avec une offre diversifiée et régulière.</w:t>
      </w:r>
    </w:p>
    <w:p w14:paraId="41D701E2" w14:textId="5DAD3ED9" w:rsidR="00665475" w:rsidRDefault="00665475" w:rsidP="00B47E81">
      <w:r>
        <w:t>Le showdown pratiqué à Colmar, Metz et Strasbourg a totalisé plus de 800 participations,  permettant à plusieurs de nos membres de monter en qualité et de participer à des tournois nationaux et internationaux.</w:t>
      </w:r>
    </w:p>
    <w:p w14:paraId="12496E8D" w14:textId="438F35E6" w:rsidR="00665475" w:rsidRDefault="00665475" w:rsidP="00B47E81">
      <w:r>
        <w:t>Les ateliers de renforcement musculaire et yoga encadrés à Strasbourg par des coachs ne sont pas en reste, puisqu’ils ont rassemblé au total plus de 630 participations.</w:t>
      </w:r>
    </w:p>
    <w:p w14:paraId="7211CC5B" w14:textId="17E29985" w:rsidR="00665475" w:rsidRPr="005D5755" w:rsidRDefault="00665475" w:rsidP="00B47E81">
      <w:r>
        <w:t>Les autres activités (sorties bowling à Colmar et Metz, tandem à Colmar, piscine à Strasbourg, découverte de divers sports) ont également totalisé plusieurs centaines de participations.</w:t>
      </w:r>
    </w:p>
    <w:p w14:paraId="7D68C1B5" w14:textId="77777777" w:rsidR="005D5755" w:rsidRPr="005D5755" w:rsidRDefault="005D5755" w:rsidP="00B47E81"/>
    <w:p w14:paraId="07404ED8" w14:textId="627EE7DB" w:rsidR="005D5755" w:rsidRPr="005D5755" w:rsidRDefault="005D5755" w:rsidP="00B47E81">
      <w:pPr>
        <w:pStyle w:val="Titre4"/>
        <w:numPr>
          <w:ilvl w:val="3"/>
          <w:numId w:val="1"/>
        </w:numPr>
      </w:pPr>
      <w:bookmarkStart w:id="21" w:name="_Toc232083383"/>
      <w:r w:rsidRPr="005D5755">
        <w:t>Les Activités Numériques</w:t>
      </w:r>
      <w:bookmarkEnd w:id="21"/>
    </w:p>
    <w:p w14:paraId="1B807270" w14:textId="77777777" w:rsidR="005D5755" w:rsidRPr="005D5755" w:rsidRDefault="005D5755" w:rsidP="00B47E81"/>
    <w:p w14:paraId="32C165FD" w14:textId="77777777" w:rsidR="003E5BB6" w:rsidRDefault="003E5BB6" w:rsidP="00B47E81">
      <w:r w:rsidRPr="005D5755">
        <w:t>Des ateliers numériques sont proposés afin de développer l’autonomie et les compétences digitales des usagers.</w:t>
      </w:r>
    </w:p>
    <w:p w14:paraId="3EDF357C" w14:textId="3C91B4AA" w:rsidR="00B73DDC" w:rsidRDefault="00B73DDC" w:rsidP="00B47E81">
      <w:r>
        <w:t>Ces ateliers sont animés par des bénévoles dont la plupart sont eux-même</w:t>
      </w:r>
      <w:r w:rsidR="00BE54F4">
        <w:t>s</w:t>
      </w:r>
      <w:r>
        <w:t xml:space="preserve"> en situation de déficience visuelle.</w:t>
      </w:r>
      <w:r w:rsidR="00BE54F4">
        <w:t xml:space="preserve"> </w:t>
      </w:r>
    </w:p>
    <w:p w14:paraId="1440A60E" w14:textId="4F676370" w:rsidR="00B73DDC" w:rsidRDefault="00B73DDC" w:rsidP="00B47E81">
      <w:r>
        <w:t>Les séances hebdomadaire</w:t>
      </w:r>
      <w:r w:rsidR="00FE2D73">
        <w:t>s</w:t>
      </w:r>
      <w:r>
        <w:t xml:space="preserve"> à Strasbourg (3 séances) et à Wissembourg (une séance) ont totalisé environ 480 participations.</w:t>
      </w:r>
    </w:p>
    <w:p w14:paraId="53968FEE" w14:textId="77777777" w:rsidR="00B73DDC" w:rsidRPr="005D5755" w:rsidRDefault="00B73DDC" w:rsidP="00B47E81"/>
    <w:p w14:paraId="5D5DBD16" w14:textId="3161096B" w:rsidR="005D5755" w:rsidRPr="005D5755" w:rsidRDefault="005D5755" w:rsidP="00B47E81">
      <w:pPr>
        <w:pStyle w:val="Titre4"/>
        <w:numPr>
          <w:ilvl w:val="3"/>
          <w:numId w:val="1"/>
        </w:numPr>
      </w:pPr>
      <w:bookmarkStart w:id="22" w:name="_Toc232083384"/>
      <w:r w:rsidRPr="005D5755">
        <w:t>Les Activités Culturelles</w:t>
      </w:r>
      <w:bookmarkEnd w:id="22"/>
    </w:p>
    <w:p w14:paraId="39921D4B" w14:textId="77777777" w:rsidR="005D5755" w:rsidRPr="005D5755" w:rsidRDefault="005D5755" w:rsidP="00B47E81"/>
    <w:p w14:paraId="537FE94C" w14:textId="77777777" w:rsidR="003E5BB6" w:rsidRDefault="003E5BB6" w:rsidP="00B47E81">
      <w:r w:rsidRPr="005D5755">
        <w:t>Les activités culturelles participent à l’inclusion sociale, à l’ouverture sur l’extérieur et au développement des compétences psychosociales.</w:t>
      </w:r>
    </w:p>
    <w:p w14:paraId="6E2992C2" w14:textId="5650C2FE" w:rsidR="003E5BB6" w:rsidRPr="005D5755" w:rsidRDefault="00665475" w:rsidP="00B47E81">
      <w:r>
        <w:t xml:space="preserve">Les sorties au théâtre, dont certaines en audiodescription, les visites adaptées (Centre Pompidou et gare de Metz, musée de </w:t>
      </w:r>
      <w:r w:rsidR="00CB0441">
        <w:t>l’Automobile</w:t>
      </w:r>
      <w:r>
        <w:t xml:space="preserve"> à Mulhouse), les ateliers de sensibilisation à l’environnement et de prévention santé </w:t>
      </w:r>
      <w:r w:rsidR="003E5BB6" w:rsidRPr="005D5755">
        <w:t>favorisent l’accès à la culture, la prévention santé et renforcent les liens sociaux entre les participants.</w:t>
      </w:r>
    </w:p>
    <w:p w14:paraId="5E57D06E" w14:textId="77777777" w:rsidR="003E5BB6" w:rsidRPr="005D5755" w:rsidRDefault="003E5BB6" w:rsidP="00B47E81"/>
    <w:p w14:paraId="6122D80F" w14:textId="77777777" w:rsidR="004F2E70" w:rsidRPr="005D5755" w:rsidRDefault="004F2E70" w:rsidP="00B47E81">
      <w:pPr>
        <w:rPr>
          <w:rFonts w:eastAsia="Times New Roman" w:cstheme="minorHAnsi"/>
        </w:rPr>
      </w:pPr>
      <w:hyperlink w:anchor="Sommaire" w:history="1">
        <w:r w:rsidRPr="005D5755">
          <w:rPr>
            <w:rStyle w:val="Lienhypertexte"/>
            <w:rFonts w:eastAsia="Times New Roman" w:cstheme="minorHAnsi"/>
          </w:rPr>
          <w:t>Retour au sommaire</w:t>
        </w:r>
      </w:hyperlink>
    </w:p>
    <w:p w14:paraId="17CCF0D1" w14:textId="77777777" w:rsidR="004F2E70" w:rsidRPr="005D5755" w:rsidRDefault="004F2E70" w:rsidP="00B47E81"/>
    <w:p w14:paraId="523D5828" w14:textId="394A5646" w:rsidR="005A71E7" w:rsidRPr="005D5755" w:rsidRDefault="005A71E7" w:rsidP="00B47E81">
      <w:pPr>
        <w:pStyle w:val="Titre2"/>
        <w:numPr>
          <w:ilvl w:val="1"/>
          <w:numId w:val="1"/>
        </w:numPr>
      </w:pPr>
      <w:bookmarkStart w:id="23" w:name="_Toc194861406"/>
      <w:bookmarkStart w:id="24" w:name="_Toc232083385"/>
      <w:r w:rsidRPr="005D5755">
        <w:t>Emploi</w:t>
      </w:r>
      <w:bookmarkEnd w:id="23"/>
      <w:bookmarkEnd w:id="24"/>
      <w:r w:rsidRPr="005D5755">
        <w:t xml:space="preserve"> </w:t>
      </w:r>
    </w:p>
    <w:p w14:paraId="14C12B43" w14:textId="77777777" w:rsidR="00EC6D16" w:rsidRPr="005D5755" w:rsidRDefault="00EC6D16" w:rsidP="00B47E81"/>
    <w:p w14:paraId="2D10B6F0" w14:textId="77777777" w:rsidR="00D1443C" w:rsidRPr="00D26055" w:rsidRDefault="00D1443C" w:rsidP="00B47E81">
      <w:pPr>
        <w:pStyle w:val="NormalWeb"/>
        <w:rPr>
          <w:rFonts w:asciiTheme="minorHAnsi" w:hAnsiTheme="minorHAnsi" w:cstheme="minorHAnsi"/>
        </w:rPr>
      </w:pPr>
      <w:r w:rsidRPr="00D26055">
        <w:rPr>
          <w:rFonts w:asciiTheme="minorHAnsi" w:hAnsiTheme="minorHAnsi" w:cstheme="minorHAnsi"/>
        </w:rPr>
        <w:lastRenderedPageBreak/>
        <w:t>L’insertion professionnelle des personnes déficientes visuelles constitue une priorité pour c’cité, qui s’engage pleinement dans cette mission.</w:t>
      </w:r>
    </w:p>
    <w:p w14:paraId="7546DE77" w14:textId="77777777" w:rsidR="00D1443C" w:rsidRPr="00D26055" w:rsidRDefault="00D1443C" w:rsidP="00B47E81">
      <w:pPr>
        <w:pStyle w:val="NormalWeb"/>
        <w:rPr>
          <w:rFonts w:asciiTheme="minorHAnsi" w:hAnsiTheme="minorHAnsi" w:cstheme="minorHAnsi"/>
        </w:rPr>
      </w:pPr>
      <w:r w:rsidRPr="00D26055">
        <w:rPr>
          <w:rFonts w:asciiTheme="minorHAnsi" w:hAnsiTheme="minorHAnsi" w:cstheme="minorHAnsi"/>
        </w:rPr>
        <w:t>L’association s’appuie notamment sur une Entreprise Adaptée, qui emploie 74 personnes dont 56 % en situation de handicap, ainsi que sur un ESAT accueillant 20 usagers. Ces structures offrent un environnement adapté et favorable à l’accompagnement des personnes en situation de handicap visuel vers l’emploi.</w:t>
      </w:r>
    </w:p>
    <w:p w14:paraId="3AD16DCC" w14:textId="77777777" w:rsidR="00D1443C" w:rsidRPr="00D26055" w:rsidRDefault="00D1443C" w:rsidP="00B47E81">
      <w:pPr>
        <w:pStyle w:val="NormalWeb"/>
        <w:rPr>
          <w:rFonts w:asciiTheme="minorHAnsi" w:hAnsiTheme="minorHAnsi" w:cstheme="minorHAnsi"/>
        </w:rPr>
      </w:pPr>
      <w:r w:rsidRPr="00D26055">
        <w:rPr>
          <w:rFonts w:asciiTheme="minorHAnsi" w:hAnsiTheme="minorHAnsi" w:cstheme="minorHAnsi"/>
        </w:rPr>
        <w:t>Dans cette dynamique, c’cité met en œuvre de nombreuses actions à destination des salariés et des usagers. En leur permettant de découvrir différents environnements professionnels, ces initiatives visent à faire émerger et à consolider des projets professionnels.</w:t>
      </w:r>
    </w:p>
    <w:p w14:paraId="0F6DFA9D" w14:textId="77777777" w:rsidR="00D1443C" w:rsidRPr="00D26055" w:rsidRDefault="00D1443C" w:rsidP="00B47E81">
      <w:pPr>
        <w:pStyle w:val="NormalWeb"/>
        <w:rPr>
          <w:rFonts w:asciiTheme="minorHAnsi" w:hAnsiTheme="minorHAnsi" w:cstheme="minorHAnsi"/>
        </w:rPr>
      </w:pPr>
      <w:r w:rsidRPr="00D26055">
        <w:rPr>
          <w:rFonts w:asciiTheme="minorHAnsi" w:hAnsiTheme="minorHAnsi" w:cstheme="minorHAnsi"/>
        </w:rPr>
        <w:t>Fidèles à notre mission d’inclusion sociale par le travail, plusieurs immersions ont été organisées, notamment dans le cadre du dispositif DuoDay :</w:t>
      </w:r>
    </w:p>
    <w:p w14:paraId="093401CD" w14:textId="77777777" w:rsidR="00D1443C" w:rsidRPr="00D26055" w:rsidRDefault="00D1443C" w:rsidP="00B47E81">
      <w:pPr>
        <w:pStyle w:val="NormalWeb"/>
        <w:numPr>
          <w:ilvl w:val="0"/>
          <w:numId w:val="13"/>
        </w:numPr>
        <w:rPr>
          <w:rFonts w:asciiTheme="minorHAnsi" w:hAnsiTheme="minorHAnsi" w:cstheme="minorHAnsi"/>
        </w:rPr>
      </w:pPr>
      <w:r w:rsidRPr="00D26055">
        <w:rPr>
          <w:rFonts w:asciiTheme="minorHAnsi" w:hAnsiTheme="minorHAnsi" w:cstheme="minorHAnsi"/>
        </w:rPr>
        <w:t xml:space="preserve">7 DuoDay (journées d’immersion) ont été réalisés dans des entreprises et institutions variées telles que Lidl (Wissembourg et Bischheim), Leroy Merlin (Vendenheim), Primark (Strasbourg), Alteca (Schiltigheim), ainsi qu’au Tribunal judiciaire et au Commissariat de police de Strasbourg. Les retours de ces expériences sont très positifs et permettent également de nouer des contacts en vue de stages plus longs. </w:t>
      </w:r>
    </w:p>
    <w:p w14:paraId="2B35C1C2" w14:textId="77777777" w:rsidR="00D1443C" w:rsidRPr="00D26055" w:rsidRDefault="00D1443C" w:rsidP="00B47E81">
      <w:pPr>
        <w:pStyle w:val="NormalWeb"/>
        <w:rPr>
          <w:rFonts w:asciiTheme="minorHAnsi" w:hAnsiTheme="minorHAnsi" w:cstheme="minorHAnsi"/>
        </w:rPr>
      </w:pPr>
      <w:r w:rsidRPr="00D26055">
        <w:rPr>
          <w:rFonts w:asciiTheme="minorHAnsi" w:hAnsiTheme="minorHAnsi" w:cstheme="minorHAnsi"/>
        </w:rPr>
        <w:t>Par ailleurs, deux usagers ont pu bénéficier de stages de plus longue durée, notamment au sein du service informatique de la police, au Centre Louis Braille pour découvrir le métier d’éducateur, ainsi qu’au restaurant « Dans le Noir ».</w:t>
      </w:r>
    </w:p>
    <w:p w14:paraId="44521752" w14:textId="77777777" w:rsidR="00D95011" w:rsidRPr="00D26055" w:rsidRDefault="00D95011" w:rsidP="00B47E81">
      <w:pPr>
        <w:rPr>
          <w:rFonts w:cstheme="minorHAnsi"/>
        </w:rPr>
      </w:pPr>
      <w:r w:rsidRPr="00D26055">
        <w:rPr>
          <w:rFonts w:cstheme="minorHAnsi"/>
        </w:rPr>
        <w:t>Nous avons également noué de nouveaux partenariats durables, notamment avec AIRPURLABS pour la fabrication de capteurs de polluants. Par ailleurs, nous avons collaboré avec HERBAPAQ, et des projets communs sont en préparation. Enfin, nous développons actuellement d’autres partenariats avec de grands groupes afin de diversifier nos activités de sous-traitance.</w:t>
      </w:r>
    </w:p>
    <w:p w14:paraId="64BAE083" w14:textId="77777777" w:rsidR="00AF4343" w:rsidRDefault="00AF4343" w:rsidP="00B47E81"/>
    <w:p w14:paraId="02807445" w14:textId="5ABDF44D" w:rsidR="004E449F" w:rsidRPr="005D5755" w:rsidRDefault="004E449F" w:rsidP="00B47E81">
      <w:pPr>
        <w:rPr>
          <w:rFonts w:eastAsia="Times New Roman" w:cstheme="minorHAnsi"/>
        </w:rPr>
      </w:pPr>
      <w:hyperlink w:anchor="Sommaire" w:history="1">
        <w:r w:rsidRPr="005D5755">
          <w:rPr>
            <w:rStyle w:val="Lienhypertexte"/>
            <w:rFonts w:eastAsia="Times New Roman" w:cstheme="minorHAnsi"/>
          </w:rPr>
          <w:t>Retour au sommaire</w:t>
        </w:r>
      </w:hyperlink>
    </w:p>
    <w:p w14:paraId="06003F24" w14:textId="77777777" w:rsidR="004E449F" w:rsidRPr="005D5755" w:rsidRDefault="004E449F" w:rsidP="00B47E81">
      <w:pPr>
        <w:pStyle w:val="NormalWeb"/>
      </w:pPr>
    </w:p>
    <w:p w14:paraId="523D5839" w14:textId="20702A51" w:rsidR="005A71E7" w:rsidRPr="005D5755" w:rsidRDefault="005A71E7" w:rsidP="00B47E81">
      <w:pPr>
        <w:pStyle w:val="Titre2"/>
        <w:numPr>
          <w:ilvl w:val="1"/>
          <w:numId w:val="1"/>
        </w:numPr>
      </w:pPr>
      <w:bookmarkStart w:id="25" w:name="_Toc194861407"/>
      <w:bookmarkStart w:id="26" w:name="_Toc232083386"/>
      <w:r w:rsidRPr="005D5755">
        <w:t>Représentativité et défense des droits</w:t>
      </w:r>
      <w:bookmarkEnd w:id="25"/>
      <w:bookmarkEnd w:id="26"/>
      <w:r w:rsidRPr="005D5755">
        <w:tab/>
      </w:r>
    </w:p>
    <w:p w14:paraId="0A143B86" w14:textId="77777777" w:rsidR="00C05C7D" w:rsidRPr="005D5755" w:rsidRDefault="00C05C7D" w:rsidP="00B47E81"/>
    <w:p w14:paraId="523D583A" w14:textId="5EEF9652" w:rsidR="005A71E7" w:rsidRPr="005D5755" w:rsidRDefault="005A71E7" w:rsidP="00B47E81">
      <w:pPr>
        <w:pStyle w:val="Titre3"/>
        <w:numPr>
          <w:ilvl w:val="2"/>
          <w:numId w:val="1"/>
        </w:numPr>
      </w:pPr>
      <w:bookmarkStart w:id="27" w:name="_Toc194861408"/>
      <w:bookmarkStart w:id="28" w:name="_Toc232083387"/>
      <w:bookmarkStart w:id="29" w:name="_Hlk40880498"/>
      <w:r w:rsidRPr="005D5755">
        <w:t>Sensibilisation</w:t>
      </w:r>
      <w:bookmarkEnd w:id="27"/>
      <w:bookmarkEnd w:id="28"/>
    </w:p>
    <w:p w14:paraId="3F909150" w14:textId="77777777" w:rsidR="008A56C9" w:rsidRPr="005D5755" w:rsidRDefault="008A56C9" w:rsidP="00B47E81"/>
    <w:p w14:paraId="6F1D310C" w14:textId="69C32A2A" w:rsidR="009E6033" w:rsidRPr="009E6033" w:rsidRDefault="009E6033" w:rsidP="00B47E81">
      <w:r w:rsidRPr="009E6033">
        <w:t xml:space="preserve">Dans le cadre de ses actions de sensibilisation, c’cité a mené </w:t>
      </w:r>
      <w:r w:rsidR="00BE54F4">
        <w:t xml:space="preserve">plus d’une vingtaine </w:t>
      </w:r>
      <w:r w:rsidR="00665475">
        <w:t>d'</w:t>
      </w:r>
      <w:r w:rsidRPr="009E6033">
        <w:t>interventions auprès de publics variés afin de mieux faire connaître le handicap visuel et de favoriser l’inclusion.</w:t>
      </w:r>
    </w:p>
    <w:p w14:paraId="4DEF984A" w14:textId="5C3FF31F" w:rsidR="009E6033" w:rsidRPr="009E6033" w:rsidRDefault="009E6033" w:rsidP="00B47E81">
      <w:r w:rsidRPr="009E6033">
        <w:t>Ces actions ont été réalisées auprès d’établissements scolaires</w:t>
      </w:r>
      <w:r w:rsidR="00B73DDC">
        <w:t xml:space="preserve"> et universitaires, d’entreprises privées</w:t>
      </w:r>
      <w:r w:rsidRPr="009E6033">
        <w:t xml:space="preserve">, d’organismes </w:t>
      </w:r>
      <w:r w:rsidR="00B73DDC">
        <w:t xml:space="preserve">publics </w:t>
      </w:r>
      <w:r w:rsidRPr="009E6033">
        <w:t>et d’institutions</w:t>
      </w:r>
      <w:r w:rsidR="00B73DDC">
        <w:t>.</w:t>
      </w:r>
    </w:p>
    <w:p w14:paraId="03D9D04E" w14:textId="27E3D602" w:rsidR="009E6033" w:rsidRPr="009E6033" w:rsidRDefault="009E6033" w:rsidP="00B47E81">
      <w:r w:rsidRPr="009E6033">
        <w:lastRenderedPageBreak/>
        <w:t xml:space="preserve">Au total, ces interventions ont permis de sensibiliser </w:t>
      </w:r>
      <w:r w:rsidR="00B73DDC">
        <w:t xml:space="preserve">directement </w:t>
      </w:r>
      <w:r w:rsidR="00C23339">
        <w:t xml:space="preserve">plus </w:t>
      </w:r>
      <w:r w:rsidRPr="009E6033">
        <w:t xml:space="preserve">de </w:t>
      </w:r>
      <w:r w:rsidR="00BE54F4">
        <w:t>22</w:t>
      </w:r>
      <w:r w:rsidR="00B73DDC">
        <w:t xml:space="preserve">00 </w:t>
      </w:r>
      <w:r w:rsidRPr="009E6033">
        <w:t>personnes au handicap visuel.</w:t>
      </w:r>
    </w:p>
    <w:p w14:paraId="6CA9980A" w14:textId="71A4ACF4" w:rsidR="008A3F19" w:rsidRDefault="00B73DDC" w:rsidP="00B47E81">
      <w:r>
        <w:t>Plusieurs milliers de personnes ont également été sensibilisées indirectement par des démonstrations ou la participation de sportifs soutenus par c’cité à diverses manifestations et compétitions sportives.</w:t>
      </w:r>
    </w:p>
    <w:p w14:paraId="66F3855A" w14:textId="77777777" w:rsidR="00B73DDC" w:rsidRPr="009E6033" w:rsidRDefault="00B73DDC" w:rsidP="00B73DDC">
      <w:r w:rsidRPr="009E6033">
        <w:t>Ces temps d’échange et de mise en situation contribuent à changer le regard sur le handicap et à promouvoir une société plus inclusive.</w:t>
      </w:r>
    </w:p>
    <w:p w14:paraId="1986DAA2" w14:textId="77777777" w:rsidR="00B73DDC" w:rsidRPr="005D5755" w:rsidRDefault="00B73DDC" w:rsidP="00B47E81"/>
    <w:p w14:paraId="70BE29FB" w14:textId="77777777" w:rsidR="004E449F" w:rsidRPr="005D5755" w:rsidRDefault="004E449F" w:rsidP="00B47E81">
      <w:pPr>
        <w:rPr>
          <w:rFonts w:eastAsia="Times New Roman" w:cstheme="minorHAnsi"/>
        </w:rPr>
      </w:pPr>
      <w:hyperlink w:anchor="Sommaire" w:history="1">
        <w:r w:rsidRPr="005D5755">
          <w:rPr>
            <w:rStyle w:val="Lienhypertexte"/>
            <w:rFonts w:eastAsia="Times New Roman" w:cstheme="minorHAnsi"/>
          </w:rPr>
          <w:t>Retour au sommaire</w:t>
        </w:r>
      </w:hyperlink>
    </w:p>
    <w:p w14:paraId="36D2CEE5" w14:textId="77777777" w:rsidR="004E449F" w:rsidRPr="005D5755" w:rsidRDefault="004E449F" w:rsidP="00B47E81">
      <w:pPr>
        <w:pStyle w:val="NormalWeb"/>
      </w:pPr>
    </w:p>
    <w:p w14:paraId="523D5844" w14:textId="38A793F3" w:rsidR="005A71E7" w:rsidRPr="005D5755" w:rsidRDefault="005A71E7" w:rsidP="00B47E81">
      <w:pPr>
        <w:pStyle w:val="Titre3"/>
        <w:numPr>
          <w:ilvl w:val="2"/>
          <w:numId w:val="1"/>
        </w:numPr>
      </w:pPr>
      <w:bookmarkStart w:id="30" w:name="_Toc194861409"/>
      <w:bookmarkStart w:id="31" w:name="_Toc232083388"/>
      <w:r w:rsidRPr="005D5755">
        <w:t>Défense des droits</w:t>
      </w:r>
      <w:bookmarkEnd w:id="30"/>
      <w:bookmarkEnd w:id="31"/>
    </w:p>
    <w:p w14:paraId="6561C3E2" w14:textId="77777777" w:rsidR="00C05C7D" w:rsidRPr="005D5755" w:rsidRDefault="00C05C7D" w:rsidP="00B47E81"/>
    <w:p w14:paraId="1F124CF9" w14:textId="44F649F9" w:rsidR="002303A8" w:rsidRPr="005D5755" w:rsidRDefault="002303A8" w:rsidP="00B47E81">
      <w:r w:rsidRPr="005D5755">
        <w:t>Les administrateurs de</w:t>
      </w:r>
      <w:r w:rsidR="00CC55B5" w:rsidRPr="005D5755">
        <w:t xml:space="preserve"> </w:t>
      </w:r>
      <w:r w:rsidR="000C0288" w:rsidRPr="005D5755">
        <w:t>c</w:t>
      </w:r>
      <w:r w:rsidR="00CC55B5" w:rsidRPr="005D5755">
        <w:t>’cité</w:t>
      </w:r>
      <w:r w:rsidRPr="005D5755">
        <w:t xml:space="preserve"> participent au niveau local et national à de nombreux groupes de travail et commissions sur les thèmes du handicap, de l’accessibilité, des transports, de l’emploi, du tourisme ou encore de la citoyenneté.</w:t>
      </w:r>
    </w:p>
    <w:p w14:paraId="38CA8B21" w14:textId="77777777" w:rsidR="00B504BE" w:rsidRDefault="00B504BE" w:rsidP="00B47E81">
      <w:pPr>
        <w:pStyle w:val="NormalWeb"/>
      </w:pPr>
    </w:p>
    <w:p w14:paraId="764E5DA0" w14:textId="32C214F9" w:rsidR="001D0CDF" w:rsidRPr="00A23355" w:rsidRDefault="00B504BE" w:rsidP="00B47E81">
      <w:pPr>
        <w:pStyle w:val="NormalWeb"/>
        <w:rPr>
          <w:rFonts w:asciiTheme="minorHAnsi" w:hAnsiTheme="minorHAnsi" w:cstheme="minorHAnsi"/>
        </w:rPr>
      </w:pPr>
      <w:r w:rsidRPr="00A23355">
        <w:rPr>
          <w:rFonts w:asciiTheme="minorHAnsi" w:hAnsiTheme="minorHAnsi" w:cstheme="minorHAnsi"/>
        </w:rPr>
        <w:t>Au niveau local, c’cité est ainsi représenté</w:t>
      </w:r>
      <w:r w:rsidR="00A23355">
        <w:rPr>
          <w:rFonts w:asciiTheme="minorHAnsi" w:hAnsiTheme="minorHAnsi" w:cstheme="minorHAnsi"/>
        </w:rPr>
        <w:t>e</w:t>
      </w:r>
      <w:r w:rsidRPr="00A23355">
        <w:rPr>
          <w:rFonts w:asciiTheme="minorHAnsi" w:hAnsiTheme="minorHAnsi" w:cstheme="minorHAnsi"/>
        </w:rPr>
        <w:t xml:space="preserve"> dans les instances suivantes :</w:t>
      </w:r>
    </w:p>
    <w:p w14:paraId="5235F6F8" w14:textId="0109A4DC" w:rsidR="00A2077F" w:rsidRPr="00A23355" w:rsidRDefault="00A2077F" w:rsidP="00B47E81">
      <w:pPr>
        <w:pStyle w:val="Paragraphedeliste"/>
        <w:numPr>
          <w:ilvl w:val="0"/>
          <w:numId w:val="2"/>
        </w:numPr>
        <w:rPr>
          <w:rFonts w:cstheme="minorHAnsi"/>
        </w:rPr>
      </w:pPr>
      <w:r w:rsidRPr="00A23355">
        <w:rPr>
          <w:rFonts w:cstheme="minorHAnsi"/>
        </w:rPr>
        <w:t>Commission Collectif Place aux Piétons Alsace : Gabriel REEB</w:t>
      </w:r>
    </w:p>
    <w:p w14:paraId="7B5057E4" w14:textId="403C08EE" w:rsidR="00A2077F" w:rsidRPr="00A23355" w:rsidRDefault="00A2077F" w:rsidP="00B47E81">
      <w:pPr>
        <w:pStyle w:val="Paragraphedeliste"/>
        <w:numPr>
          <w:ilvl w:val="0"/>
          <w:numId w:val="2"/>
        </w:numPr>
        <w:rPr>
          <w:rFonts w:cstheme="minorHAnsi"/>
        </w:rPr>
      </w:pPr>
      <w:r w:rsidRPr="00A23355">
        <w:rPr>
          <w:rFonts w:cstheme="minorHAnsi"/>
        </w:rPr>
        <w:t>Groupe de travail « occupation du domaine public », Strasbourg : Gabriel REEB</w:t>
      </w:r>
    </w:p>
    <w:p w14:paraId="3D8CA47C" w14:textId="3F40CFDB" w:rsidR="0057222C" w:rsidRPr="00A23355" w:rsidRDefault="0057222C" w:rsidP="00B47E81">
      <w:pPr>
        <w:pStyle w:val="Paragraphedeliste"/>
        <w:numPr>
          <w:ilvl w:val="0"/>
          <w:numId w:val="2"/>
        </w:numPr>
        <w:rPr>
          <w:rFonts w:cstheme="minorHAnsi"/>
        </w:rPr>
      </w:pPr>
      <w:r w:rsidRPr="00A23355">
        <w:rPr>
          <w:rFonts w:cstheme="minorHAnsi"/>
        </w:rPr>
        <w:t>Association des usagers des transports de l’agglomération strasbourgeoise (ASTUS) : Gabriel REEB</w:t>
      </w:r>
    </w:p>
    <w:p w14:paraId="03B4772E" w14:textId="54EDAE2C" w:rsidR="00A2077F" w:rsidRPr="00A23355" w:rsidRDefault="00A2077F" w:rsidP="00B47E81">
      <w:pPr>
        <w:pStyle w:val="Paragraphedeliste"/>
        <w:numPr>
          <w:ilvl w:val="0"/>
          <w:numId w:val="2"/>
        </w:numPr>
        <w:rPr>
          <w:rFonts w:cstheme="minorHAnsi"/>
        </w:rPr>
      </w:pPr>
      <w:r w:rsidRPr="00A23355">
        <w:rPr>
          <w:rFonts w:cstheme="minorHAnsi"/>
        </w:rPr>
        <w:t>Commission</w:t>
      </w:r>
      <w:r w:rsidR="00E1539B" w:rsidRPr="00A23355">
        <w:rPr>
          <w:rFonts w:cstheme="minorHAnsi"/>
        </w:rPr>
        <w:t>s</w:t>
      </w:r>
      <w:r w:rsidRPr="00A23355">
        <w:rPr>
          <w:rFonts w:cstheme="minorHAnsi"/>
        </w:rPr>
        <w:t xml:space="preserve"> intercommunal</w:t>
      </w:r>
      <w:r w:rsidR="004D17D2" w:rsidRPr="00A23355">
        <w:rPr>
          <w:rFonts w:cstheme="minorHAnsi"/>
        </w:rPr>
        <w:t>e</w:t>
      </w:r>
      <w:r w:rsidR="00E1539B" w:rsidRPr="00A23355">
        <w:rPr>
          <w:rFonts w:cstheme="minorHAnsi"/>
        </w:rPr>
        <w:t>s</w:t>
      </w:r>
      <w:r w:rsidRPr="00A23355">
        <w:rPr>
          <w:rFonts w:cstheme="minorHAnsi"/>
        </w:rPr>
        <w:t xml:space="preserve"> </w:t>
      </w:r>
      <w:r w:rsidR="00130C13" w:rsidRPr="00A23355">
        <w:rPr>
          <w:rFonts w:cstheme="minorHAnsi"/>
        </w:rPr>
        <w:t>ou communales d</w:t>
      </w:r>
      <w:r w:rsidRPr="00A23355">
        <w:rPr>
          <w:rFonts w:cstheme="minorHAnsi"/>
        </w:rPr>
        <w:t>’accessibilité</w:t>
      </w:r>
      <w:r w:rsidR="007533E0" w:rsidRPr="00A23355">
        <w:rPr>
          <w:rFonts w:cstheme="minorHAnsi"/>
        </w:rPr>
        <w:t> :</w:t>
      </w:r>
      <w:r w:rsidRPr="00A23355">
        <w:rPr>
          <w:rFonts w:cstheme="minorHAnsi"/>
        </w:rPr>
        <w:t xml:space="preserve"> Eurométropole de Strasbourg : Gabriel REEB</w:t>
      </w:r>
      <w:r w:rsidR="00130C13" w:rsidRPr="00A23355">
        <w:rPr>
          <w:rFonts w:cstheme="minorHAnsi"/>
        </w:rPr>
        <w:t> ; Communauté d’agglomération de Haguenau : Gilles TRAUTMANN ; Ville de Metz : Vincent DELLA ROCCA ; Ville de THIONVILLE : Odile HOCHARD (titulaire) et Vincent DELLA ROCCA (suppléant) ; Ville de COLMAR : Patrice HENRION</w:t>
      </w:r>
    </w:p>
    <w:p w14:paraId="3D4CE219" w14:textId="443F98DB" w:rsidR="00A2077F" w:rsidRPr="00A23355" w:rsidRDefault="00A2077F" w:rsidP="00B47E81">
      <w:pPr>
        <w:pStyle w:val="Paragraphedeliste"/>
        <w:numPr>
          <w:ilvl w:val="0"/>
          <w:numId w:val="2"/>
        </w:numPr>
        <w:rPr>
          <w:rFonts w:cstheme="minorHAnsi"/>
        </w:rPr>
      </w:pPr>
      <w:r w:rsidRPr="00A23355">
        <w:rPr>
          <w:rFonts w:cstheme="minorHAnsi"/>
        </w:rPr>
        <w:t>Commission informatique et numérique, pôle accessibilité de la FAAF : Gabriel REEB</w:t>
      </w:r>
    </w:p>
    <w:p w14:paraId="498AB060" w14:textId="1482BD3D" w:rsidR="00A2077F" w:rsidRPr="00A23355" w:rsidRDefault="00A2077F" w:rsidP="00B47E81">
      <w:pPr>
        <w:pStyle w:val="Paragraphedeliste"/>
        <w:numPr>
          <w:ilvl w:val="0"/>
          <w:numId w:val="2"/>
        </w:numPr>
        <w:rPr>
          <w:rFonts w:cstheme="minorHAnsi"/>
        </w:rPr>
      </w:pPr>
      <w:r w:rsidRPr="00A23355">
        <w:rPr>
          <w:rFonts w:cstheme="minorHAnsi"/>
        </w:rPr>
        <w:t xml:space="preserve">Commission des Droits et de l’Autonomie des Personnes Handicapées </w:t>
      </w:r>
      <w:r w:rsidR="00A6357C" w:rsidRPr="00A23355">
        <w:rPr>
          <w:rFonts w:cstheme="minorHAnsi"/>
        </w:rPr>
        <w:t>(CDAPH</w:t>
      </w:r>
      <w:r w:rsidRPr="00A23355">
        <w:rPr>
          <w:rFonts w:cstheme="minorHAnsi"/>
        </w:rPr>
        <w:t xml:space="preserve">), </w:t>
      </w:r>
      <w:r w:rsidR="00242B82" w:rsidRPr="00A23355">
        <w:rPr>
          <w:rFonts w:cstheme="minorHAnsi"/>
        </w:rPr>
        <w:t xml:space="preserve">de la </w:t>
      </w:r>
      <w:r w:rsidRPr="00A23355">
        <w:rPr>
          <w:rFonts w:cstheme="minorHAnsi"/>
        </w:rPr>
        <w:t>MDPH Alsace : Victor ROOS</w:t>
      </w:r>
    </w:p>
    <w:p w14:paraId="689D1DCD" w14:textId="7E1932ED" w:rsidR="00A2077F" w:rsidRPr="00A23355" w:rsidRDefault="00A2077F" w:rsidP="00B47E81">
      <w:pPr>
        <w:pStyle w:val="Paragraphedeliste"/>
        <w:numPr>
          <w:ilvl w:val="0"/>
          <w:numId w:val="2"/>
        </w:numPr>
        <w:rPr>
          <w:rFonts w:cstheme="minorHAnsi"/>
        </w:rPr>
      </w:pPr>
      <w:r w:rsidRPr="00A23355">
        <w:rPr>
          <w:rFonts w:cstheme="minorHAnsi"/>
        </w:rPr>
        <w:t xml:space="preserve">Conseil Départemental de la Citoyenneté et de l’Autonomie Alsace </w:t>
      </w:r>
      <w:r w:rsidR="00C411A2" w:rsidRPr="00A23355">
        <w:rPr>
          <w:rFonts w:cstheme="minorHAnsi"/>
        </w:rPr>
        <w:t>(CDCA</w:t>
      </w:r>
      <w:r w:rsidRPr="00A23355">
        <w:rPr>
          <w:rFonts w:cstheme="minorHAnsi"/>
        </w:rPr>
        <w:t>), commissions « </w:t>
      </w:r>
      <w:r w:rsidR="006112A4" w:rsidRPr="00A23355">
        <w:rPr>
          <w:rFonts w:cstheme="minorHAnsi"/>
        </w:rPr>
        <w:t xml:space="preserve">Accès à l’information et </w:t>
      </w:r>
      <w:r w:rsidRPr="00A23355">
        <w:rPr>
          <w:rFonts w:cstheme="minorHAnsi"/>
        </w:rPr>
        <w:t>COMMUNICATION » et « </w:t>
      </w:r>
      <w:r w:rsidR="006112A4" w:rsidRPr="00A23355">
        <w:rPr>
          <w:rFonts w:cstheme="minorHAnsi"/>
        </w:rPr>
        <w:t>Ressources et Cadre de vie</w:t>
      </w:r>
      <w:r w:rsidRPr="00A23355">
        <w:rPr>
          <w:rFonts w:cstheme="minorHAnsi"/>
        </w:rPr>
        <w:t xml:space="preserve"> » : Gilles TRAUTMANN </w:t>
      </w:r>
    </w:p>
    <w:p w14:paraId="6E8D33E3" w14:textId="6DF62030" w:rsidR="00A2077F" w:rsidRPr="00A23355" w:rsidRDefault="00A2077F" w:rsidP="00B47E81">
      <w:pPr>
        <w:pStyle w:val="Paragraphedeliste"/>
        <w:numPr>
          <w:ilvl w:val="0"/>
          <w:numId w:val="2"/>
        </w:numPr>
        <w:rPr>
          <w:rFonts w:cstheme="minorHAnsi"/>
        </w:rPr>
      </w:pPr>
      <w:r w:rsidRPr="00A23355">
        <w:rPr>
          <w:rFonts w:cstheme="minorHAnsi"/>
        </w:rPr>
        <w:t xml:space="preserve">Commission Exécutive </w:t>
      </w:r>
      <w:r w:rsidR="00C411A2" w:rsidRPr="00A23355">
        <w:rPr>
          <w:rFonts w:cstheme="minorHAnsi"/>
        </w:rPr>
        <w:t>(COMEX</w:t>
      </w:r>
      <w:r w:rsidRPr="00A23355">
        <w:rPr>
          <w:rFonts w:cstheme="minorHAnsi"/>
        </w:rPr>
        <w:t xml:space="preserve">) de la MDPH Alsace : Gilles TRAUTMANN </w:t>
      </w:r>
      <w:r w:rsidR="00EB48E6" w:rsidRPr="00A23355">
        <w:rPr>
          <w:rFonts w:cstheme="minorHAnsi"/>
        </w:rPr>
        <w:t>(suppléant</w:t>
      </w:r>
      <w:r w:rsidRPr="00A23355">
        <w:rPr>
          <w:rFonts w:cstheme="minorHAnsi"/>
        </w:rPr>
        <w:t>)</w:t>
      </w:r>
    </w:p>
    <w:p w14:paraId="3901C66A" w14:textId="1CCB5F9D" w:rsidR="00A2077F" w:rsidRPr="005D5755" w:rsidRDefault="00A2077F" w:rsidP="00B47E81">
      <w:pPr>
        <w:pStyle w:val="Paragraphedeliste"/>
        <w:numPr>
          <w:ilvl w:val="0"/>
          <w:numId w:val="2"/>
        </w:numPr>
      </w:pPr>
      <w:r w:rsidRPr="005D5755">
        <w:lastRenderedPageBreak/>
        <w:t xml:space="preserve">Sous-Commission Départementale d’Accessibilité </w:t>
      </w:r>
      <w:r w:rsidR="00C411A2" w:rsidRPr="005D5755">
        <w:t>(SCDA</w:t>
      </w:r>
      <w:r w:rsidRPr="005D5755">
        <w:t xml:space="preserve">) de Moselle : Vincent DELLA ROCCA </w:t>
      </w:r>
      <w:r w:rsidR="00074BC4" w:rsidRPr="005D5755">
        <w:t>(titulaire</w:t>
      </w:r>
      <w:r w:rsidRPr="005D5755">
        <w:t xml:space="preserve">) et Cyrielle SCHMIT </w:t>
      </w:r>
      <w:r w:rsidR="00E55C4A" w:rsidRPr="005D5755">
        <w:t>(suppléante</w:t>
      </w:r>
      <w:r w:rsidRPr="005D5755">
        <w:t>)</w:t>
      </w:r>
    </w:p>
    <w:p w14:paraId="2BD32F90" w14:textId="77777777" w:rsidR="00A2077F" w:rsidRPr="005D5755" w:rsidRDefault="00A2077F" w:rsidP="00B47E81"/>
    <w:p w14:paraId="2F99214C" w14:textId="2C0D34F8" w:rsidR="0059587D" w:rsidRPr="005D5755" w:rsidRDefault="0059587D" w:rsidP="00B47E81">
      <w:r w:rsidRPr="005D5755">
        <w:t xml:space="preserve">Au niveau local, six membres de </w:t>
      </w:r>
      <w:r w:rsidR="00E55C4A" w:rsidRPr="005D5755">
        <w:t>c</w:t>
      </w:r>
      <w:r w:rsidR="007533E0" w:rsidRPr="005D5755">
        <w:t xml:space="preserve">’cité </w:t>
      </w:r>
      <w:r w:rsidRPr="005D5755">
        <w:t xml:space="preserve">sont également administrateurs </w:t>
      </w:r>
      <w:r w:rsidR="00665475">
        <w:t>de l’</w:t>
      </w:r>
      <w:r w:rsidR="004B4713">
        <w:t>association</w:t>
      </w:r>
      <w:r w:rsidRPr="005D5755">
        <w:t xml:space="preserve"> Bartischgut</w:t>
      </w:r>
      <w:r w:rsidR="00A2613B">
        <w:t xml:space="preserve"> qui gère </w:t>
      </w:r>
      <w:r w:rsidR="00B504BE">
        <w:t xml:space="preserve">un </w:t>
      </w:r>
      <w:r w:rsidRPr="005D5755">
        <w:t>EHPAD</w:t>
      </w:r>
      <w:r w:rsidR="00B254A2">
        <w:t xml:space="preserve"> </w:t>
      </w:r>
      <w:r w:rsidR="00B504BE">
        <w:t>et un SAVS (Service d’Accompagnement à la Vie Sociale) dédié au handicap visuel :</w:t>
      </w:r>
      <w:r w:rsidRPr="005D5755">
        <w:t xml:space="preserve"> Victor ROOS </w:t>
      </w:r>
      <w:r w:rsidR="00B504BE">
        <w:t>(</w:t>
      </w:r>
      <w:r w:rsidRPr="005D5755">
        <w:t>Président de l’Association Bartischgut</w:t>
      </w:r>
      <w:r w:rsidR="00B504BE">
        <w:t>)</w:t>
      </w:r>
      <w:r w:rsidR="00D27DD7">
        <w:t>,</w:t>
      </w:r>
      <w:r w:rsidRPr="005D5755">
        <w:t xml:space="preserve"> Gabriel REEB </w:t>
      </w:r>
      <w:r w:rsidR="00B504BE">
        <w:t>(</w:t>
      </w:r>
      <w:r w:rsidRPr="005D5755">
        <w:t>Secrétaire Général</w:t>
      </w:r>
      <w:r w:rsidR="00B504BE">
        <w:t>)</w:t>
      </w:r>
      <w:r w:rsidR="00D27DD7">
        <w:t>,</w:t>
      </w:r>
      <w:r w:rsidRPr="005D5755">
        <w:t xml:space="preserve"> </w:t>
      </w:r>
      <w:r w:rsidR="002D671F" w:rsidRPr="005D5755">
        <w:t xml:space="preserve">Valérie JAEGER, Vincent DELLA ROCCA, </w:t>
      </w:r>
      <w:r w:rsidRPr="005D5755">
        <w:t xml:space="preserve">Gilles TRAUTMANNN </w:t>
      </w:r>
      <w:r w:rsidR="002D671F" w:rsidRPr="005D5755">
        <w:t xml:space="preserve">et </w:t>
      </w:r>
      <w:r w:rsidRPr="005D5755">
        <w:t>Jacques VON DER MARCK</w:t>
      </w:r>
      <w:r w:rsidR="002D671F" w:rsidRPr="005D5755">
        <w:t>.</w:t>
      </w:r>
    </w:p>
    <w:p w14:paraId="15F43213" w14:textId="6A8668D6" w:rsidR="0059587D" w:rsidRPr="005D5755" w:rsidRDefault="0059587D" w:rsidP="00B47E81">
      <w:r w:rsidRPr="005D5755">
        <w:t xml:space="preserve">Au niveau national, deux élus de </w:t>
      </w:r>
      <w:r w:rsidR="00074BC4" w:rsidRPr="005D5755">
        <w:t>c</w:t>
      </w:r>
      <w:r w:rsidR="002D671F" w:rsidRPr="005D5755">
        <w:t>’c</w:t>
      </w:r>
      <w:r w:rsidRPr="005D5755">
        <w:t xml:space="preserve">ité sont administrateurs de la Fédération des Aveugles </w:t>
      </w:r>
      <w:r w:rsidR="002D671F" w:rsidRPr="005D5755">
        <w:t xml:space="preserve">et Amblyopes </w:t>
      </w:r>
      <w:r w:rsidRPr="005D5755">
        <w:t xml:space="preserve">de </w:t>
      </w:r>
      <w:r w:rsidR="002D671F" w:rsidRPr="005D5755">
        <w:t>France (FAAF)</w:t>
      </w:r>
      <w:r w:rsidRPr="005D5755">
        <w:t xml:space="preserve"> : </w:t>
      </w:r>
    </w:p>
    <w:p w14:paraId="5431C7E9" w14:textId="776D745F" w:rsidR="0059587D" w:rsidRPr="005D5755" w:rsidRDefault="0059587D" w:rsidP="00B47E81">
      <w:r w:rsidRPr="005D5755">
        <w:t xml:space="preserve">Victor ROOS </w:t>
      </w:r>
      <w:r w:rsidR="00B504BE">
        <w:t>(</w:t>
      </w:r>
      <w:r w:rsidRPr="005D5755">
        <w:t>2</w:t>
      </w:r>
      <w:r w:rsidRPr="005D5755">
        <w:rPr>
          <w:vertAlign w:val="superscript"/>
        </w:rPr>
        <w:t>ème</w:t>
      </w:r>
      <w:r w:rsidRPr="005D5755">
        <w:t xml:space="preserve"> Vice-président, animateur de la commission des finances</w:t>
      </w:r>
      <w:r w:rsidR="00B504BE">
        <w:t>)</w:t>
      </w:r>
      <w:r w:rsidRPr="005D5755">
        <w:t xml:space="preserve"> et Vincent DELLA ROCCA </w:t>
      </w:r>
      <w:r w:rsidR="00B504BE">
        <w:t>(</w:t>
      </w:r>
      <w:r w:rsidRPr="005D5755">
        <w:t>membre du comité de vigilance et du groupe de travail accès aux droits</w:t>
      </w:r>
      <w:r w:rsidR="00B504BE">
        <w:t>)</w:t>
      </w:r>
      <w:r w:rsidRPr="005D5755">
        <w:t>.</w:t>
      </w:r>
    </w:p>
    <w:p w14:paraId="14CF1AA7" w14:textId="26BA71AD" w:rsidR="0059587D" w:rsidRPr="005D5755" w:rsidRDefault="0059587D" w:rsidP="00B47E81">
      <w:r w:rsidRPr="005D5755">
        <w:t xml:space="preserve">La Fédération Nationale mène régulièrement des actions de lobbying auprès des pouvoirs publics nationaux, ainsi qu’européens par le biais de l’Union Européenne des Aveugles. Elle est également très impliquée </w:t>
      </w:r>
      <w:r w:rsidR="00881037">
        <w:t xml:space="preserve">au sein du Collectif Français du handicap Visuel, </w:t>
      </w:r>
      <w:r w:rsidR="00963748">
        <w:t>CFHV</w:t>
      </w:r>
      <w:r w:rsidRPr="005D5755">
        <w:t xml:space="preserve"> qui rassemble les principales associations françaises agissant pour la déficience visuelle, et ce afin de présenter un point de vue unitaire sur les questions les concernant.</w:t>
      </w:r>
    </w:p>
    <w:p w14:paraId="683E2672" w14:textId="1C118A3B" w:rsidR="0059587D" w:rsidRPr="005D5755" w:rsidRDefault="0059587D" w:rsidP="00B47E81">
      <w:r w:rsidRPr="005D5755">
        <w:t>C’est d’ailleurs Monsieur Bernard D</w:t>
      </w:r>
      <w:r w:rsidR="004F2E70" w:rsidRPr="005D5755">
        <w:t>EFÈBVRE</w:t>
      </w:r>
      <w:r w:rsidRPr="005D5755">
        <w:t>, membre du Conseil d’Administration de la Fédération Nationale qui est l’actuel président de la CFPSAA.</w:t>
      </w:r>
    </w:p>
    <w:p w14:paraId="50F9940C" w14:textId="40320246" w:rsidR="00235928" w:rsidRPr="005D5755" w:rsidRDefault="0059587D" w:rsidP="00B47E81">
      <w:r w:rsidRPr="005D5755">
        <w:t xml:space="preserve">Deux administrateurs de </w:t>
      </w:r>
      <w:r w:rsidR="00577272" w:rsidRPr="005D5755">
        <w:t>c</w:t>
      </w:r>
      <w:r w:rsidR="001B62BC" w:rsidRPr="005D5755">
        <w:t>’c</w:t>
      </w:r>
      <w:r w:rsidRPr="005D5755">
        <w:t xml:space="preserve">ité, Gabriel REEB </w:t>
      </w:r>
      <w:r w:rsidR="001B62BC" w:rsidRPr="005D5755">
        <w:t xml:space="preserve">et Gilles TRAUTMANN, </w:t>
      </w:r>
      <w:r w:rsidRPr="005D5755">
        <w:t xml:space="preserve">participent aux </w:t>
      </w:r>
      <w:r w:rsidR="00B504BE">
        <w:t xml:space="preserve">travaux de la Commission Accessibilité, Conception Universelle et Numérique (CACUN) du Collectif au sein des </w:t>
      </w:r>
      <w:r w:rsidRPr="005D5755">
        <w:t xml:space="preserve">groupes de travail Voirie, transport, et accessibilité numérique. </w:t>
      </w:r>
    </w:p>
    <w:p w14:paraId="39536016" w14:textId="77777777" w:rsidR="00B504BE" w:rsidRDefault="00B504BE" w:rsidP="00B47E81"/>
    <w:p w14:paraId="3355E2F1" w14:textId="598E0B46" w:rsidR="0059587D" w:rsidRPr="005D5755" w:rsidRDefault="00B504BE" w:rsidP="00B47E81">
      <w:r>
        <w:t xml:space="preserve">C’cité </w:t>
      </w:r>
      <w:r w:rsidR="0059587D" w:rsidRPr="005D5755">
        <w:t xml:space="preserve">est particulièrement active sur les sujets d’accessibilité et s’efforce de faire reconnaître les droits des personnes handicapées visuelles sur ces questions. </w:t>
      </w:r>
    </w:p>
    <w:p w14:paraId="00F0173D" w14:textId="77777777" w:rsidR="0059587D" w:rsidRPr="005D5755" w:rsidRDefault="0059587D" w:rsidP="00B47E81">
      <w:r w:rsidRPr="005D5755">
        <w:t>En tant qu’association locale, nous nous attachons également à réagir aux enjeux liés au handicap visuel sur notre territoire, mais également à relayer au niveau local les revendications nationales. En ce sens, nous avons intégré le groupe de travail, « domaine public » de l’Eurométropole pour faire valoir les droits des personnes aveugles et malvoyantes en apportant notre contribution sur la régulation de l’occupation de l’espace public par les nombreuses terrasses de bars et restaurants.</w:t>
      </w:r>
    </w:p>
    <w:p w14:paraId="7CAC969A" w14:textId="0A7D444D" w:rsidR="001D0CDF" w:rsidRPr="005D5755" w:rsidRDefault="001D0CDF" w:rsidP="00B47E81"/>
    <w:p w14:paraId="7EC58B8F" w14:textId="77777777" w:rsidR="004E449F" w:rsidRPr="005D5755" w:rsidRDefault="004E449F" w:rsidP="00B47E81">
      <w:pPr>
        <w:rPr>
          <w:rFonts w:eastAsia="Times New Roman" w:cstheme="minorHAnsi"/>
        </w:rPr>
      </w:pPr>
      <w:hyperlink w:anchor="Sommaire" w:history="1">
        <w:r w:rsidRPr="005D5755">
          <w:rPr>
            <w:rStyle w:val="Lienhypertexte"/>
            <w:rFonts w:eastAsia="Times New Roman" w:cstheme="minorHAnsi"/>
          </w:rPr>
          <w:t>Retour au sommaire</w:t>
        </w:r>
      </w:hyperlink>
    </w:p>
    <w:p w14:paraId="74024422" w14:textId="77777777" w:rsidR="004E449F" w:rsidRPr="005D5755" w:rsidRDefault="004E449F" w:rsidP="00B47E81"/>
    <w:p w14:paraId="523D584C" w14:textId="31A86292" w:rsidR="005A71E7" w:rsidRPr="005D5755" w:rsidRDefault="005A71E7" w:rsidP="00B47E81">
      <w:pPr>
        <w:pStyle w:val="Titre1"/>
      </w:pPr>
      <w:bookmarkStart w:id="32" w:name="_Toc194861410"/>
      <w:bookmarkStart w:id="33" w:name="_Toc232083389"/>
      <w:bookmarkEnd w:id="29"/>
      <w:r w:rsidRPr="005D5755">
        <w:t>Mot de conclusion du secrétaire général</w:t>
      </w:r>
      <w:bookmarkEnd w:id="32"/>
      <w:bookmarkEnd w:id="33"/>
    </w:p>
    <w:p w14:paraId="229A8A84" w14:textId="77777777" w:rsidR="00B56148" w:rsidRPr="005D5755" w:rsidRDefault="00B56148" w:rsidP="00B47E81">
      <w:pPr>
        <w:pStyle w:val="Paragraphedeliste"/>
      </w:pPr>
    </w:p>
    <w:p w14:paraId="2F56711D" w14:textId="073FF6D1" w:rsidR="004E449F" w:rsidRDefault="001E1E1D" w:rsidP="00B47E81">
      <w:r>
        <w:lastRenderedPageBreak/>
        <w:t>Malgré nos difficultés économiques liées au contexte national et à la succession de crises internationales, c’cité demeure une association dynamique qui s’évertue à accomplir ses missions</w:t>
      </w:r>
      <w:r w:rsidR="00305BC9">
        <w:t>,</w:t>
      </w:r>
      <w:r>
        <w:t xml:space="preserve"> que ce soit pour ses presque 600 membres ou pour les publics externes.</w:t>
      </w:r>
    </w:p>
    <w:p w14:paraId="5405A980" w14:textId="77777777" w:rsidR="003258DD" w:rsidRDefault="001E1E1D" w:rsidP="00B47E81">
      <w:r>
        <w:t xml:space="preserve">Les chiffres parlent d’eux-mêmes : </w:t>
      </w:r>
    </w:p>
    <w:p w14:paraId="48DAF296" w14:textId="77777777" w:rsidR="003258DD" w:rsidRDefault="001E1E1D" w:rsidP="003258DD">
      <w:pPr>
        <w:pStyle w:val="Paragraphedeliste"/>
        <w:numPr>
          <w:ilvl w:val="0"/>
          <w:numId w:val="2"/>
        </w:numPr>
      </w:pPr>
      <w:r>
        <w:t xml:space="preserve">les 259 rendez-vous de suivi par le service social, </w:t>
      </w:r>
    </w:p>
    <w:p w14:paraId="1BA8982D" w14:textId="77777777" w:rsidR="003258DD" w:rsidRDefault="001E1E1D" w:rsidP="003258DD">
      <w:pPr>
        <w:pStyle w:val="Paragraphedeliste"/>
        <w:numPr>
          <w:ilvl w:val="0"/>
          <w:numId w:val="2"/>
        </w:numPr>
      </w:pPr>
      <w:r>
        <w:t xml:space="preserve">les </w:t>
      </w:r>
      <w:r w:rsidR="002F12E3">
        <w:t xml:space="preserve">plus de 800 </w:t>
      </w:r>
      <w:r>
        <w:t xml:space="preserve">participations cumulées pour le showdown qui est devenu un axe majeur pour le rayonnement de notre association, </w:t>
      </w:r>
    </w:p>
    <w:p w14:paraId="6B941595" w14:textId="77777777" w:rsidR="003258DD" w:rsidRDefault="001E1E1D" w:rsidP="003258DD">
      <w:pPr>
        <w:pStyle w:val="Paragraphedeliste"/>
        <w:numPr>
          <w:ilvl w:val="0"/>
          <w:numId w:val="2"/>
        </w:numPr>
      </w:pPr>
      <w:r>
        <w:t xml:space="preserve">les nombreuses activités de loisirs et culturelles, </w:t>
      </w:r>
    </w:p>
    <w:p w14:paraId="2697C464" w14:textId="77777777" w:rsidR="003258DD" w:rsidRDefault="001E1E1D" w:rsidP="003258DD">
      <w:pPr>
        <w:pStyle w:val="Paragraphedeliste"/>
        <w:numPr>
          <w:ilvl w:val="0"/>
          <w:numId w:val="2"/>
        </w:numPr>
      </w:pPr>
      <w:r>
        <w:t xml:space="preserve">les plus de </w:t>
      </w:r>
      <w:r w:rsidR="002F12E3">
        <w:t xml:space="preserve">2200 </w:t>
      </w:r>
      <w:r>
        <w:t xml:space="preserve">personnes sensibilisées </w:t>
      </w:r>
      <w:r w:rsidR="002F12E3">
        <w:t xml:space="preserve">directement </w:t>
      </w:r>
      <w:r>
        <w:t xml:space="preserve">au handicap visuel, </w:t>
      </w:r>
      <w:r w:rsidR="002F12E3">
        <w:t xml:space="preserve">sans compter les plusieurs milliers touchées lors de divers évènements, </w:t>
      </w:r>
    </w:p>
    <w:p w14:paraId="2ACE056D" w14:textId="77777777" w:rsidR="003258DD" w:rsidRDefault="001E1E1D" w:rsidP="003258DD">
      <w:pPr>
        <w:pStyle w:val="Paragraphedeliste"/>
        <w:numPr>
          <w:ilvl w:val="0"/>
          <w:numId w:val="2"/>
        </w:numPr>
      </w:pPr>
      <w:r>
        <w:t xml:space="preserve">les actions de défense des droits auprès de nombreuses instances </w:t>
      </w:r>
    </w:p>
    <w:p w14:paraId="5054D5A9" w14:textId="56E31991" w:rsidR="001E1E1D" w:rsidRDefault="001E1E1D" w:rsidP="003258DD">
      <w:pPr>
        <w:ind w:left="360"/>
      </w:pPr>
      <w:r>
        <w:t>sont autant d’actions qui concourent à une meilleure inclusion des personnes en situation de handicap visuel.</w:t>
      </w:r>
    </w:p>
    <w:p w14:paraId="155FB24B" w14:textId="39E79E81" w:rsidR="001E1E1D" w:rsidRDefault="001E1E1D" w:rsidP="00B47E81">
      <w:r>
        <w:t>Tout cela ne serait pas possible sans le soutien essentiel de nos partenaires</w:t>
      </w:r>
      <w:r w:rsidR="003258DD">
        <w:t xml:space="preserve">, de nos salariés </w:t>
      </w:r>
      <w:r>
        <w:t>et de nos bénévoles : le chiffre le plus éloquent est sans doute celui-ci : près de 9 500 heures de bénévolat ont été accomplies par nos bénévoles, la plupart eux-mêmes en situation de handicap visuel.</w:t>
      </w:r>
    </w:p>
    <w:p w14:paraId="22435CA3" w14:textId="77777777" w:rsidR="001E1E1D" w:rsidRDefault="001E1E1D" w:rsidP="00B47E81">
      <w:r>
        <w:t>Fidèle à ses valeurs, c’cité est une association « par et pour » ses membres.</w:t>
      </w:r>
    </w:p>
    <w:p w14:paraId="6B2FC6DD" w14:textId="69298343" w:rsidR="001E1E1D" w:rsidRDefault="001E1E1D" w:rsidP="00B47E81">
      <w:r>
        <w:t xml:space="preserve">Que chacun, partenaire, salarié, bénévole, soit remercié pour son engagement au sein de notre maison. </w:t>
      </w:r>
    </w:p>
    <w:p w14:paraId="0E979B32" w14:textId="77777777" w:rsidR="002F12E3" w:rsidRPr="005D5755" w:rsidRDefault="002F12E3" w:rsidP="00B47E81"/>
    <w:p w14:paraId="544B7358" w14:textId="77777777" w:rsidR="004E449F" w:rsidRPr="005D5755" w:rsidRDefault="004E449F" w:rsidP="00B47E81">
      <w:pPr>
        <w:rPr>
          <w:rFonts w:eastAsia="Times New Roman" w:cstheme="minorHAnsi"/>
        </w:rPr>
      </w:pPr>
      <w:hyperlink w:anchor="Sommaire" w:history="1">
        <w:r w:rsidRPr="005D5755">
          <w:rPr>
            <w:rStyle w:val="Lienhypertexte"/>
            <w:rFonts w:eastAsia="Times New Roman" w:cstheme="minorHAnsi"/>
          </w:rPr>
          <w:t>Retour au sommaire</w:t>
        </w:r>
      </w:hyperlink>
    </w:p>
    <w:p w14:paraId="5BD2FC83" w14:textId="0838B437" w:rsidR="00676AD9" w:rsidRPr="005D5755" w:rsidRDefault="00676AD9" w:rsidP="00B47E81"/>
    <w:p w14:paraId="50CB831F" w14:textId="04BC6654" w:rsidR="00676AD9" w:rsidRPr="005D5755" w:rsidRDefault="00676AD9" w:rsidP="00B47E81"/>
    <w:sectPr w:rsidR="00676AD9" w:rsidRPr="005D5755" w:rsidSect="0098692E">
      <w:headerReference w:type="even" r:id="rId13"/>
      <w:headerReference w:type="default" r:id="rId14"/>
      <w:footerReference w:type="even" r:id="rId15"/>
      <w:footerReference w:type="default" r:id="rId16"/>
      <w:headerReference w:type="first" r:id="rId17"/>
      <w:footerReference w:type="first" r:id="rId18"/>
      <w:pgSz w:w="11906" w:h="16838" w:code="9"/>
      <w:pgMar w:top="1134" w:right="991" w:bottom="1702" w:left="1418" w:header="709" w:footer="709"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ED23F" w14:textId="77777777" w:rsidR="00161B38" w:rsidRDefault="00161B38" w:rsidP="00B47E81">
      <w:r>
        <w:separator/>
      </w:r>
    </w:p>
  </w:endnote>
  <w:endnote w:type="continuationSeparator" w:id="0">
    <w:p w14:paraId="6A968DF5" w14:textId="77777777" w:rsidR="00161B38" w:rsidRDefault="00161B38" w:rsidP="00B47E81">
      <w:r>
        <w:continuationSeparator/>
      </w:r>
    </w:p>
  </w:endnote>
  <w:endnote w:type="continuationNotice" w:id="1">
    <w:p w14:paraId="64C48822" w14:textId="77777777" w:rsidR="00161B38" w:rsidRDefault="00161B38" w:rsidP="00B47E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D930C" w14:textId="77777777" w:rsidR="00A173D6" w:rsidRDefault="00A173D6" w:rsidP="00B47E8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9635957"/>
      <w:docPartObj>
        <w:docPartGallery w:val="Page Numbers (Bottom of Page)"/>
        <w:docPartUnique/>
      </w:docPartObj>
    </w:sdtPr>
    <w:sdtEndPr/>
    <w:sdtContent>
      <w:p w14:paraId="186A0BAB" w14:textId="54E5B0AE" w:rsidR="002476B7" w:rsidRPr="002F356F" w:rsidRDefault="002476B7" w:rsidP="00B47E81">
        <w:pPr>
          <w:pStyle w:val="Pieddepage"/>
        </w:pPr>
        <w:r w:rsidRPr="002F356F">
          <w:rPr>
            <w:color w:val="2B579A"/>
            <w:shd w:val="clear" w:color="auto" w:fill="E6E6E6"/>
          </w:rPr>
          <w:fldChar w:fldCharType="begin"/>
        </w:r>
        <w:r w:rsidRPr="002F356F">
          <w:instrText>PAGE   \* MERGEFORMAT</w:instrText>
        </w:r>
        <w:r w:rsidRPr="002F356F">
          <w:rPr>
            <w:color w:val="2B579A"/>
            <w:shd w:val="clear" w:color="auto" w:fill="E6E6E6"/>
          </w:rPr>
          <w:fldChar w:fldCharType="separate"/>
        </w:r>
        <w:r w:rsidRPr="002F356F">
          <w:t>2</w:t>
        </w:r>
        <w:r w:rsidRPr="002F356F">
          <w:rPr>
            <w:color w:val="2B579A"/>
            <w:shd w:val="clear" w:color="auto" w:fill="E6E6E6"/>
          </w:rPr>
          <w:fldChar w:fldCharType="end"/>
        </w:r>
      </w:p>
    </w:sdtContent>
  </w:sdt>
  <w:p w14:paraId="43991475" w14:textId="77777777" w:rsidR="002476B7" w:rsidRDefault="002476B7" w:rsidP="00B47E8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BBAE" w14:textId="77777777" w:rsidR="00A173D6" w:rsidRDefault="00A173D6" w:rsidP="00B47E8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845FD" w14:textId="77777777" w:rsidR="00161B38" w:rsidRDefault="00161B38" w:rsidP="00B47E81">
      <w:r>
        <w:separator/>
      </w:r>
    </w:p>
  </w:footnote>
  <w:footnote w:type="continuationSeparator" w:id="0">
    <w:p w14:paraId="7BB75B37" w14:textId="77777777" w:rsidR="00161B38" w:rsidRDefault="00161B38" w:rsidP="00B47E81">
      <w:r>
        <w:continuationSeparator/>
      </w:r>
    </w:p>
  </w:footnote>
  <w:footnote w:type="continuationNotice" w:id="1">
    <w:p w14:paraId="008665FE" w14:textId="77777777" w:rsidR="00161B38" w:rsidRDefault="00161B38" w:rsidP="00B47E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9BF1A" w14:textId="77777777" w:rsidR="00A173D6" w:rsidRDefault="00A173D6" w:rsidP="00B47E8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27C7" w14:textId="77777777" w:rsidR="00A173D6" w:rsidRDefault="00A173D6" w:rsidP="00B47E8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6B52" w14:textId="77777777" w:rsidR="00A173D6" w:rsidRDefault="00A173D6" w:rsidP="00B47E81">
    <w:pPr>
      <w:pStyle w:val="En-tte"/>
    </w:pPr>
  </w:p>
</w:hdr>
</file>

<file path=word/intelligence2.xml><?xml version="1.0" encoding="utf-8"?>
<int2:intelligence xmlns:int2="http://schemas.microsoft.com/office/intelligence/2020/intelligence" xmlns:oel="http://schemas.microsoft.com/office/2019/extlst">
  <int2:observations>
    <int2:textHash int2:hashCode="4C2iPmOr3pYL8b" int2:id="7VpsqZI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892"/>
    <w:multiLevelType w:val="multilevel"/>
    <w:tmpl w:val="9DE4A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24FB4"/>
    <w:multiLevelType w:val="multilevel"/>
    <w:tmpl w:val="EB3E5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54F07"/>
    <w:multiLevelType w:val="multilevel"/>
    <w:tmpl w:val="FAD6A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5C5116"/>
    <w:multiLevelType w:val="multilevel"/>
    <w:tmpl w:val="EC34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65F93"/>
    <w:multiLevelType w:val="multilevel"/>
    <w:tmpl w:val="AA96B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45D4D"/>
    <w:multiLevelType w:val="multilevel"/>
    <w:tmpl w:val="5E58B99A"/>
    <w:lvl w:ilvl="0">
      <w:start w:val="1"/>
      <w:numFmt w:val="decimal"/>
      <w:pStyle w:val="Titre1"/>
      <w:lvlText w:val="%1."/>
      <w:lvlJc w:val="left"/>
      <w:pPr>
        <w:ind w:left="720" w:hanging="360"/>
      </w:pPr>
      <w:rPr>
        <w:rFonts w:hint="default"/>
        <w:b/>
        <w:bCs/>
      </w:rPr>
    </w:lvl>
    <w:lvl w:ilvl="1">
      <w:start w:val="1"/>
      <w:numFmt w:val="decimal"/>
      <w:isLgl/>
      <w:lvlText w:val="%1.%2."/>
      <w:lvlJc w:val="left"/>
      <w:pPr>
        <w:ind w:left="1571" w:hanging="720"/>
      </w:pPr>
      <w:rPr>
        <w:rFonts w:hint="default"/>
        <w:i w:val="0"/>
        <w:iCs w:val="0"/>
      </w:rPr>
    </w:lvl>
    <w:lvl w:ilvl="2">
      <w:start w:val="1"/>
      <w:numFmt w:val="decimal"/>
      <w:isLgl/>
      <w:lvlText w:val="%1.%2.%3."/>
      <w:lvlJc w:val="left"/>
      <w:pPr>
        <w:ind w:left="2160" w:hanging="108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400" w:hanging="2520"/>
      </w:pPr>
      <w:rPr>
        <w:rFonts w:hint="default"/>
      </w:rPr>
    </w:lvl>
    <w:lvl w:ilvl="8">
      <w:start w:val="1"/>
      <w:numFmt w:val="decimal"/>
      <w:isLgl/>
      <w:lvlText w:val="%1.%2.%3.%4.%5.%6.%7.%8.%9."/>
      <w:lvlJc w:val="left"/>
      <w:pPr>
        <w:ind w:left="6120" w:hanging="2880"/>
      </w:pPr>
      <w:rPr>
        <w:rFonts w:hint="default"/>
      </w:rPr>
    </w:lvl>
  </w:abstractNum>
  <w:abstractNum w:abstractNumId="6" w15:restartNumberingAfterBreak="0">
    <w:nsid w:val="2107343E"/>
    <w:multiLevelType w:val="multilevel"/>
    <w:tmpl w:val="E850C6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9B40ED"/>
    <w:multiLevelType w:val="multilevel"/>
    <w:tmpl w:val="2154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66137F"/>
    <w:multiLevelType w:val="multilevel"/>
    <w:tmpl w:val="4176D2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D66CB4"/>
    <w:multiLevelType w:val="multilevel"/>
    <w:tmpl w:val="0AA6F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905BEA"/>
    <w:multiLevelType w:val="multilevel"/>
    <w:tmpl w:val="DA00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A51057"/>
    <w:multiLevelType w:val="multilevel"/>
    <w:tmpl w:val="2EFA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E604B7"/>
    <w:multiLevelType w:val="multilevel"/>
    <w:tmpl w:val="3A5E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9C4D24"/>
    <w:multiLevelType w:val="multilevel"/>
    <w:tmpl w:val="55622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BB3B01"/>
    <w:multiLevelType w:val="multilevel"/>
    <w:tmpl w:val="A4723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FF1690"/>
    <w:multiLevelType w:val="multilevel"/>
    <w:tmpl w:val="B0BA52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811194"/>
    <w:multiLevelType w:val="hybridMultilevel"/>
    <w:tmpl w:val="40BA70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B3E59CB"/>
    <w:multiLevelType w:val="multilevel"/>
    <w:tmpl w:val="F538F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270D91"/>
    <w:multiLevelType w:val="multilevel"/>
    <w:tmpl w:val="5D98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A27C28"/>
    <w:multiLevelType w:val="multilevel"/>
    <w:tmpl w:val="CB842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186041"/>
    <w:multiLevelType w:val="multilevel"/>
    <w:tmpl w:val="EA62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0612B2"/>
    <w:multiLevelType w:val="multilevel"/>
    <w:tmpl w:val="AFBC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C52757"/>
    <w:multiLevelType w:val="multilevel"/>
    <w:tmpl w:val="F6524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0146D9"/>
    <w:multiLevelType w:val="multilevel"/>
    <w:tmpl w:val="810AB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0349467">
    <w:abstractNumId w:val="5"/>
  </w:num>
  <w:num w:numId="2" w16cid:durableId="72318249">
    <w:abstractNumId w:val="14"/>
  </w:num>
  <w:num w:numId="3" w16cid:durableId="2025743600">
    <w:abstractNumId w:val="10"/>
  </w:num>
  <w:num w:numId="4" w16cid:durableId="1548957775">
    <w:abstractNumId w:val="5"/>
    <w:lvlOverride w:ilvl="0">
      <w:startOverride w:val="1"/>
    </w:lvlOverride>
  </w:num>
  <w:num w:numId="5" w16cid:durableId="538588895">
    <w:abstractNumId w:val="7"/>
  </w:num>
  <w:num w:numId="6" w16cid:durableId="796217764">
    <w:abstractNumId w:val="16"/>
  </w:num>
  <w:num w:numId="7" w16cid:durableId="2123764300">
    <w:abstractNumId w:val="2"/>
  </w:num>
  <w:num w:numId="8" w16cid:durableId="427896512">
    <w:abstractNumId w:val="8"/>
  </w:num>
  <w:num w:numId="9" w16cid:durableId="1348410283">
    <w:abstractNumId w:val="13"/>
  </w:num>
  <w:num w:numId="10" w16cid:durableId="1269695536">
    <w:abstractNumId w:val="6"/>
  </w:num>
  <w:num w:numId="11" w16cid:durableId="1687903001">
    <w:abstractNumId w:val="17"/>
  </w:num>
  <w:num w:numId="12" w16cid:durableId="652753937">
    <w:abstractNumId w:val="4"/>
  </w:num>
  <w:num w:numId="13" w16cid:durableId="584649070">
    <w:abstractNumId w:val="21"/>
  </w:num>
  <w:num w:numId="14" w16cid:durableId="1918399178">
    <w:abstractNumId w:val="11"/>
  </w:num>
  <w:num w:numId="15" w16cid:durableId="1145200487">
    <w:abstractNumId w:val="1"/>
  </w:num>
  <w:num w:numId="16" w16cid:durableId="1587154490">
    <w:abstractNumId w:val="15"/>
  </w:num>
  <w:num w:numId="17" w16cid:durableId="630549669">
    <w:abstractNumId w:val="0"/>
  </w:num>
  <w:num w:numId="18" w16cid:durableId="2038769774">
    <w:abstractNumId w:val="12"/>
  </w:num>
  <w:num w:numId="19" w16cid:durableId="1018313478">
    <w:abstractNumId w:val="20"/>
  </w:num>
  <w:num w:numId="20" w16cid:durableId="28605133">
    <w:abstractNumId w:val="9"/>
  </w:num>
  <w:num w:numId="21" w16cid:durableId="397017174">
    <w:abstractNumId w:val="23"/>
  </w:num>
  <w:num w:numId="22" w16cid:durableId="1984003443">
    <w:abstractNumId w:val="3"/>
  </w:num>
  <w:num w:numId="23" w16cid:durableId="460653202">
    <w:abstractNumId w:val="22"/>
  </w:num>
  <w:num w:numId="24" w16cid:durableId="976959676">
    <w:abstractNumId w:val="18"/>
  </w:num>
  <w:num w:numId="25" w16cid:durableId="1291672241">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80D"/>
    <w:rsid w:val="00000A11"/>
    <w:rsid w:val="00000C44"/>
    <w:rsid w:val="00000C62"/>
    <w:rsid w:val="00000D7F"/>
    <w:rsid w:val="00001816"/>
    <w:rsid w:val="000020BE"/>
    <w:rsid w:val="0000388C"/>
    <w:rsid w:val="00004CC1"/>
    <w:rsid w:val="00004E7C"/>
    <w:rsid w:val="00004EF5"/>
    <w:rsid w:val="00005B20"/>
    <w:rsid w:val="00005DCE"/>
    <w:rsid w:val="000062C0"/>
    <w:rsid w:val="00006BFD"/>
    <w:rsid w:val="0000710C"/>
    <w:rsid w:val="00010260"/>
    <w:rsid w:val="00011034"/>
    <w:rsid w:val="00011108"/>
    <w:rsid w:val="00011466"/>
    <w:rsid w:val="000120F7"/>
    <w:rsid w:val="00012DB0"/>
    <w:rsid w:val="00013897"/>
    <w:rsid w:val="00013924"/>
    <w:rsid w:val="00013957"/>
    <w:rsid w:val="00013ADB"/>
    <w:rsid w:val="00014F54"/>
    <w:rsid w:val="00015C98"/>
    <w:rsid w:val="000176AE"/>
    <w:rsid w:val="0002038D"/>
    <w:rsid w:val="00020BB4"/>
    <w:rsid w:val="00021C70"/>
    <w:rsid w:val="000225D5"/>
    <w:rsid w:val="00022D00"/>
    <w:rsid w:val="000233AC"/>
    <w:rsid w:val="00023E96"/>
    <w:rsid w:val="0002400E"/>
    <w:rsid w:val="00024113"/>
    <w:rsid w:val="000253C8"/>
    <w:rsid w:val="000263DE"/>
    <w:rsid w:val="0002653A"/>
    <w:rsid w:val="000272E1"/>
    <w:rsid w:val="00027F77"/>
    <w:rsid w:val="00027FEF"/>
    <w:rsid w:val="0003055E"/>
    <w:rsid w:val="000307DD"/>
    <w:rsid w:val="00030B65"/>
    <w:rsid w:val="000310D9"/>
    <w:rsid w:val="00031873"/>
    <w:rsid w:val="000318F3"/>
    <w:rsid w:val="00031CAA"/>
    <w:rsid w:val="00032588"/>
    <w:rsid w:val="000334AD"/>
    <w:rsid w:val="0003418A"/>
    <w:rsid w:val="0003619C"/>
    <w:rsid w:val="00036BA0"/>
    <w:rsid w:val="00037A2B"/>
    <w:rsid w:val="00037CB4"/>
    <w:rsid w:val="0004011D"/>
    <w:rsid w:val="00040320"/>
    <w:rsid w:val="00040CA5"/>
    <w:rsid w:val="00040E71"/>
    <w:rsid w:val="0004208C"/>
    <w:rsid w:val="000422A6"/>
    <w:rsid w:val="0004278A"/>
    <w:rsid w:val="000433CA"/>
    <w:rsid w:val="0004421E"/>
    <w:rsid w:val="0004431F"/>
    <w:rsid w:val="0004437A"/>
    <w:rsid w:val="0004486C"/>
    <w:rsid w:val="000453B7"/>
    <w:rsid w:val="000458B9"/>
    <w:rsid w:val="000463C3"/>
    <w:rsid w:val="00046623"/>
    <w:rsid w:val="000476C9"/>
    <w:rsid w:val="0005001F"/>
    <w:rsid w:val="00050789"/>
    <w:rsid w:val="00050DDD"/>
    <w:rsid w:val="00050EEC"/>
    <w:rsid w:val="00051DBA"/>
    <w:rsid w:val="0005283E"/>
    <w:rsid w:val="000529F4"/>
    <w:rsid w:val="000529F8"/>
    <w:rsid w:val="00052F72"/>
    <w:rsid w:val="00053E14"/>
    <w:rsid w:val="00054571"/>
    <w:rsid w:val="00055AC1"/>
    <w:rsid w:val="00055B1B"/>
    <w:rsid w:val="00055EAB"/>
    <w:rsid w:val="00055ECF"/>
    <w:rsid w:val="00055F5E"/>
    <w:rsid w:val="00056663"/>
    <w:rsid w:val="000566D1"/>
    <w:rsid w:val="00056F21"/>
    <w:rsid w:val="00057D7F"/>
    <w:rsid w:val="00060714"/>
    <w:rsid w:val="000612CD"/>
    <w:rsid w:val="00061CEB"/>
    <w:rsid w:val="00062483"/>
    <w:rsid w:val="00062AA7"/>
    <w:rsid w:val="000633A6"/>
    <w:rsid w:val="000647C0"/>
    <w:rsid w:val="00064B4E"/>
    <w:rsid w:val="00064D4B"/>
    <w:rsid w:val="00064EB9"/>
    <w:rsid w:val="000655A4"/>
    <w:rsid w:val="00066C9D"/>
    <w:rsid w:val="00066DEA"/>
    <w:rsid w:val="000675CA"/>
    <w:rsid w:val="00067684"/>
    <w:rsid w:val="00067BD9"/>
    <w:rsid w:val="0007041F"/>
    <w:rsid w:val="000704FC"/>
    <w:rsid w:val="00073367"/>
    <w:rsid w:val="00074BC4"/>
    <w:rsid w:val="000773D3"/>
    <w:rsid w:val="00077A1E"/>
    <w:rsid w:val="00077C40"/>
    <w:rsid w:val="00077F01"/>
    <w:rsid w:val="000802FF"/>
    <w:rsid w:val="000811F9"/>
    <w:rsid w:val="000813FF"/>
    <w:rsid w:val="00081E47"/>
    <w:rsid w:val="00082D0F"/>
    <w:rsid w:val="000832BC"/>
    <w:rsid w:val="0008386D"/>
    <w:rsid w:val="00084B39"/>
    <w:rsid w:val="00085051"/>
    <w:rsid w:val="00086B0A"/>
    <w:rsid w:val="00087D79"/>
    <w:rsid w:val="00087F10"/>
    <w:rsid w:val="00090295"/>
    <w:rsid w:val="000908DA"/>
    <w:rsid w:val="0009122C"/>
    <w:rsid w:val="00092788"/>
    <w:rsid w:val="00092A60"/>
    <w:rsid w:val="00092B7F"/>
    <w:rsid w:val="000954A4"/>
    <w:rsid w:val="0009554C"/>
    <w:rsid w:val="00095E06"/>
    <w:rsid w:val="0009640A"/>
    <w:rsid w:val="00097A46"/>
    <w:rsid w:val="000A05D5"/>
    <w:rsid w:val="000A0982"/>
    <w:rsid w:val="000A0B9F"/>
    <w:rsid w:val="000A4600"/>
    <w:rsid w:val="000A4BE6"/>
    <w:rsid w:val="000A4E0B"/>
    <w:rsid w:val="000A5F6A"/>
    <w:rsid w:val="000A640D"/>
    <w:rsid w:val="000A7297"/>
    <w:rsid w:val="000A74A2"/>
    <w:rsid w:val="000B0CC6"/>
    <w:rsid w:val="000B0E61"/>
    <w:rsid w:val="000B1CBF"/>
    <w:rsid w:val="000B3FF3"/>
    <w:rsid w:val="000B40B9"/>
    <w:rsid w:val="000B41B8"/>
    <w:rsid w:val="000B4345"/>
    <w:rsid w:val="000B53A1"/>
    <w:rsid w:val="000B54E8"/>
    <w:rsid w:val="000B5AD2"/>
    <w:rsid w:val="000B5FFF"/>
    <w:rsid w:val="000B740F"/>
    <w:rsid w:val="000C0288"/>
    <w:rsid w:val="000C0B64"/>
    <w:rsid w:val="000C1503"/>
    <w:rsid w:val="000C15DF"/>
    <w:rsid w:val="000C1EE8"/>
    <w:rsid w:val="000C1FED"/>
    <w:rsid w:val="000C226F"/>
    <w:rsid w:val="000C291B"/>
    <w:rsid w:val="000C2C9D"/>
    <w:rsid w:val="000C39EE"/>
    <w:rsid w:val="000C470A"/>
    <w:rsid w:val="000C487B"/>
    <w:rsid w:val="000C4C72"/>
    <w:rsid w:val="000C567A"/>
    <w:rsid w:val="000C62DB"/>
    <w:rsid w:val="000C6338"/>
    <w:rsid w:val="000C6749"/>
    <w:rsid w:val="000C7530"/>
    <w:rsid w:val="000D11E3"/>
    <w:rsid w:val="000D151F"/>
    <w:rsid w:val="000D1976"/>
    <w:rsid w:val="000D2B09"/>
    <w:rsid w:val="000D3085"/>
    <w:rsid w:val="000D37E5"/>
    <w:rsid w:val="000D3B53"/>
    <w:rsid w:val="000D5CEA"/>
    <w:rsid w:val="000D6331"/>
    <w:rsid w:val="000D64D5"/>
    <w:rsid w:val="000E2913"/>
    <w:rsid w:val="000E2DA4"/>
    <w:rsid w:val="000E2F1C"/>
    <w:rsid w:val="000E2FE7"/>
    <w:rsid w:val="000E3D13"/>
    <w:rsid w:val="000E3D3C"/>
    <w:rsid w:val="000E3E8E"/>
    <w:rsid w:val="000E4039"/>
    <w:rsid w:val="000E57F3"/>
    <w:rsid w:val="000F084C"/>
    <w:rsid w:val="000F0C73"/>
    <w:rsid w:val="000F1B67"/>
    <w:rsid w:val="000F3441"/>
    <w:rsid w:val="000F3B99"/>
    <w:rsid w:val="000F4472"/>
    <w:rsid w:val="000F4576"/>
    <w:rsid w:val="000F4AC9"/>
    <w:rsid w:val="000F5E26"/>
    <w:rsid w:val="000F782B"/>
    <w:rsid w:val="000F7B31"/>
    <w:rsid w:val="000F7DE2"/>
    <w:rsid w:val="00100DEF"/>
    <w:rsid w:val="001014C2"/>
    <w:rsid w:val="001019FF"/>
    <w:rsid w:val="00101C1C"/>
    <w:rsid w:val="0010203B"/>
    <w:rsid w:val="00102626"/>
    <w:rsid w:val="0010271B"/>
    <w:rsid w:val="00102946"/>
    <w:rsid w:val="00102E85"/>
    <w:rsid w:val="00103570"/>
    <w:rsid w:val="00103ACE"/>
    <w:rsid w:val="00103C04"/>
    <w:rsid w:val="00103C23"/>
    <w:rsid w:val="00103C70"/>
    <w:rsid w:val="00105008"/>
    <w:rsid w:val="0010685E"/>
    <w:rsid w:val="00106F74"/>
    <w:rsid w:val="00107C11"/>
    <w:rsid w:val="00107D0A"/>
    <w:rsid w:val="00110E43"/>
    <w:rsid w:val="00111B09"/>
    <w:rsid w:val="00111F8E"/>
    <w:rsid w:val="00111FCC"/>
    <w:rsid w:val="00112133"/>
    <w:rsid w:val="0011230F"/>
    <w:rsid w:val="00112E21"/>
    <w:rsid w:val="00112F4F"/>
    <w:rsid w:val="0011366B"/>
    <w:rsid w:val="001146B6"/>
    <w:rsid w:val="00114E5D"/>
    <w:rsid w:val="00116398"/>
    <w:rsid w:val="0011666A"/>
    <w:rsid w:val="001170A3"/>
    <w:rsid w:val="00117131"/>
    <w:rsid w:val="00117912"/>
    <w:rsid w:val="00120510"/>
    <w:rsid w:val="00120629"/>
    <w:rsid w:val="001210AA"/>
    <w:rsid w:val="0012278A"/>
    <w:rsid w:val="00124707"/>
    <w:rsid w:val="00125DAC"/>
    <w:rsid w:val="0013067E"/>
    <w:rsid w:val="00130A12"/>
    <w:rsid w:val="00130C13"/>
    <w:rsid w:val="0013119D"/>
    <w:rsid w:val="00132389"/>
    <w:rsid w:val="00132C09"/>
    <w:rsid w:val="0013350E"/>
    <w:rsid w:val="00133ACB"/>
    <w:rsid w:val="001353CA"/>
    <w:rsid w:val="00135CDB"/>
    <w:rsid w:val="0013677E"/>
    <w:rsid w:val="00137120"/>
    <w:rsid w:val="001378BB"/>
    <w:rsid w:val="00141D09"/>
    <w:rsid w:val="0014225A"/>
    <w:rsid w:val="00142574"/>
    <w:rsid w:val="0014284D"/>
    <w:rsid w:val="001437AD"/>
    <w:rsid w:val="00143825"/>
    <w:rsid w:val="00144D16"/>
    <w:rsid w:val="00145660"/>
    <w:rsid w:val="00146333"/>
    <w:rsid w:val="001467E9"/>
    <w:rsid w:val="00147B26"/>
    <w:rsid w:val="0015055B"/>
    <w:rsid w:val="001511BF"/>
    <w:rsid w:val="00151F99"/>
    <w:rsid w:val="00152057"/>
    <w:rsid w:val="00153234"/>
    <w:rsid w:val="00153832"/>
    <w:rsid w:val="00153858"/>
    <w:rsid w:val="001545E9"/>
    <w:rsid w:val="00154828"/>
    <w:rsid w:val="00157B2F"/>
    <w:rsid w:val="00161B38"/>
    <w:rsid w:val="00162469"/>
    <w:rsid w:val="001624EA"/>
    <w:rsid w:val="00162B10"/>
    <w:rsid w:val="00164729"/>
    <w:rsid w:val="0016525B"/>
    <w:rsid w:val="001665B6"/>
    <w:rsid w:val="001704B6"/>
    <w:rsid w:val="001704C5"/>
    <w:rsid w:val="001720FF"/>
    <w:rsid w:val="00172950"/>
    <w:rsid w:val="00172AA5"/>
    <w:rsid w:val="00172AD1"/>
    <w:rsid w:val="00173331"/>
    <w:rsid w:val="00173CE5"/>
    <w:rsid w:val="00174B47"/>
    <w:rsid w:val="00176412"/>
    <w:rsid w:val="00176A4B"/>
    <w:rsid w:val="001808EE"/>
    <w:rsid w:val="001826AD"/>
    <w:rsid w:val="0018406A"/>
    <w:rsid w:val="00184DF9"/>
    <w:rsid w:val="00185D8E"/>
    <w:rsid w:val="00187CBC"/>
    <w:rsid w:val="00187FCA"/>
    <w:rsid w:val="00191B75"/>
    <w:rsid w:val="00191F82"/>
    <w:rsid w:val="0019574B"/>
    <w:rsid w:val="00195914"/>
    <w:rsid w:val="00195EC1"/>
    <w:rsid w:val="00196720"/>
    <w:rsid w:val="00196BD5"/>
    <w:rsid w:val="00197856"/>
    <w:rsid w:val="00197BA7"/>
    <w:rsid w:val="00197D4B"/>
    <w:rsid w:val="001A0387"/>
    <w:rsid w:val="001A11F9"/>
    <w:rsid w:val="001A164F"/>
    <w:rsid w:val="001A1969"/>
    <w:rsid w:val="001A1B82"/>
    <w:rsid w:val="001A1F63"/>
    <w:rsid w:val="001A312A"/>
    <w:rsid w:val="001A3D72"/>
    <w:rsid w:val="001A48DD"/>
    <w:rsid w:val="001A5900"/>
    <w:rsid w:val="001A6180"/>
    <w:rsid w:val="001A62CB"/>
    <w:rsid w:val="001A6D43"/>
    <w:rsid w:val="001A6EE2"/>
    <w:rsid w:val="001B0F97"/>
    <w:rsid w:val="001B2FD6"/>
    <w:rsid w:val="001B3328"/>
    <w:rsid w:val="001B3372"/>
    <w:rsid w:val="001B4FB4"/>
    <w:rsid w:val="001B5586"/>
    <w:rsid w:val="001B5627"/>
    <w:rsid w:val="001B5F0F"/>
    <w:rsid w:val="001B62BC"/>
    <w:rsid w:val="001B67B2"/>
    <w:rsid w:val="001B6AA4"/>
    <w:rsid w:val="001B6CEF"/>
    <w:rsid w:val="001B6D6B"/>
    <w:rsid w:val="001B77C8"/>
    <w:rsid w:val="001B7F60"/>
    <w:rsid w:val="001C0350"/>
    <w:rsid w:val="001C09AB"/>
    <w:rsid w:val="001C217B"/>
    <w:rsid w:val="001C29F5"/>
    <w:rsid w:val="001C2C48"/>
    <w:rsid w:val="001C6164"/>
    <w:rsid w:val="001C7334"/>
    <w:rsid w:val="001C74DB"/>
    <w:rsid w:val="001C7D48"/>
    <w:rsid w:val="001C7E45"/>
    <w:rsid w:val="001C7F2B"/>
    <w:rsid w:val="001D04C2"/>
    <w:rsid w:val="001D078E"/>
    <w:rsid w:val="001D0CDF"/>
    <w:rsid w:val="001D39DE"/>
    <w:rsid w:val="001D3F75"/>
    <w:rsid w:val="001D5B04"/>
    <w:rsid w:val="001D7168"/>
    <w:rsid w:val="001D78E8"/>
    <w:rsid w:val="001D7D4D"/>
    <w:rsid w:val="001E0BC7"/>
    <w:rsid w:val="001E0BE9"/>
    <w:rsid w:val="001E0C9E"/>
    <w:rsid w:val="001E11AE"/>
    <w:rsid w:val="001E1E1D"/>
    <w:rsid w:val="001E21D5"/>
    <w:rsid w:val="001E23A7"/>
    <w:rsid w:val="001E3E9D"/>
    <w:rsid w:val="001E52C5"/>
    <w:rsid w:val="001E6787"/>
    <w:rsid w:val="001E681C"/>
    <w:rsid w:val="001E7C06"/>
    <w:rsid w:val="001E7C2D"/>
    <w:rsid w:val="001F0578"/>
    <w:rsid w:val="001F05E4"/>
    <w:rsid w:val="001F100A"/>
    <w:rsid w:val="001F1757"/>
    <w:rsid w:val="001F17BF"/>
    <w:rsid w:val="001F1987"/>
    <w:rsid w:val="001F29AC"/>
    <w:rsid w:val="001F3790"/>
    <w:rsid w:val="001F4373"/>
    <w:rsid w:val="001F4CDD"/>
    <w:rsid w:val="001F59DA"/>
    <w:rsid w:val="001F62F3"/>
    <w:rsid w:val="001F75F2"/>
    <w:rsid w:val="0020076B"/>
    <w:rsid w:val="00201497"/>
    <w:rsid w:val="00202748"/>
    <w:rsid w:val="00203AC2"/>
    <w:rsid w:val="00204353"/>
    <w:rsid w:val="0020528D"/>
    <w:rsid w:val="00205462"/>
    <w:rsid w:val="00206646"/>
    <w:rsid w:val="002072D5"/>
    <w:rsid w:val="00207FAC"/>
    <w:rsid w:val="0021015B"/>
    <w:rsid w:val="002101F8"/>
    <w:rsid w:val="00210E53"/>
    <w:rsid w:val="00210E82"/>
    <w:rsid w:val="00211351"/>
    <w:rsid w:val="0021318D"/>
    <w:rsid w:val="00215588"/>
    <w:rsid w:val="00217851"/>
    <w:rsid w:val="002207BA"/>
    <w:rsid w:val="00220965"/>
    <w:rsid w:val="00220E1D"/>
    <w:rsid w:val="00221209"/>
    <w:rsid w:val="00221E31"/>
    <w:rsid w:val="00225594"/>
    <w:rsid w:val="0022584C"/>
    <w:rsid w:val="00225AD8"/>
    <w:rsid w:val="0022619D"/>
    <w:rsid w:val="0022666E"/>
    <w:rsid w:val="00226B9C"/>
    <w:rsid w:val="0022734B"/>
    <w:rsid w:val="002279A7"/>
    <w:rsid w:val="002303A8"/>
    <w:rsid w:val="0023042B"/>
    <w:rsid w:val="00231264"/>
    <w:rsid w:val="00231516"/>
    <w:rsid w:val="002318C9"/>
    <w:rsid w:val="0023265E"/>
    <w:rsid w:val="00233188"/>
    <w:rsid w:val="0023348C"/>
    <w:rsid w:val="00233989"/>
    <w:rsid w:val="00233C36"/>
    <w:rsid w:val="00235457"/>
    <w:rsid w:val="00235928"/>
    <w:rsid w:val="00237867"/>
    <w:rsid w:val="00241A51"/>
    <w:rsid w:val="00242B82"/>
    <w:rsid w:val="002432DF"/>
    <w:rsid w:val="002435DD"/>
    <w:rsid w:val="00243862"/>
    <w:rsid w:val="00243C16"/>
    <w:rsid w:val="00244113"/>
    <w:rsid w:val="00244596"/>
    <w:rsid w:val="00244C3C"/>
    <w:rsid w:val="002451E9"/>
    <w:rsid w:val="00247421"/>
    <w:rsid w:val="002476B7"/>
    <w:rsid w:val="002502C6"/>
    <w:rsid w:val="002507A5"/>
    <w:rsid w:val="00250CDD"/>
    <w:rsid w:val="0025246A"/>
    <w:rsid w:val="002529E1"/>
    <w:rsid w:val="00252A46"/>
    <w:rsid w:val="00252CBE"/>
    <w:rsid w:val="002549C7"/>
    <w:rsid w:val="00255139"/>
    <w:rsid w:val="00257589"/>
    <w:rsid w:val="00257E2C"/>
    <w:rsid w:val="00257E5A"/>
    <w:rsid w:val="002603FD"/>
    <w:rsid w:val="002610AD"/>
    <w:rsid w:val="00261413"/>
    <w:rsid w:val="00262495"/>
    <w:rsid w:val="00262BC3"/>
    <w:rsid w:val="0026340C"/>
    <w:rsid w:val="002637DD"/>
    <w:rsid w:val="00263EE2"/>
    <w:rsid w:val="0026504C"/>
    <w:rsid w:val="0026518E"/>
    <w:rsid w:val="0026560A"/>
    <w:rsid w:val="00266C3A"/>
    <w:rsid w:val="00267059"/>
    <w:rsid w:val="00270022"/>
    <w:rsid w:val="00272CF5"/>
    <w:rsid w:val="00272DB6"/>
    <w:rsid w:val="0027435F"/>
    <w:rsid w:val="002746DB"/>
    <w:rsid w:val="00274CCF"/>
    <w:rsid w:val="00274FA0"/>
    <w:rsid w:val="00276330"/>
    <w:rsid w:val="00276E2E"/>
    <w:rsid w:val="00277554"/>
    <w:rsid w:val="00277679"/>
    <w:rsid w:val="0027784F"/>
    <w:rsid w:val="00280141"/>
    <w:rsid w:val="002805E6"/>
    <w:rsid w:val="002807E2"/>
    <w:rsid w:val="002812CA"/>
    <w:rsid w:val="002826C8"/>
    <w:rsid w:val="002834FD"/>
    <w:rsid w:val="0028369D"/>
    <w:rsid w:val="00285AA2"/>
    <w:rsid w:val="00285DF6"/>
    <w:rsid w:val="0028621F"/>
    <w:rsid w:val="00286EAA"/>
    <w:rsid w:val="00287002"/>
    <w:rsid w:val="002876D7"/>
    <w:rsid w:val="00290E99"/>
    <w:rsid w:val="00291449"/>
    <w:rsid w:val="00291A91"/>
    <w:rsid w:val="00291DB6"/>
    <w:rsid w:val="002927CE"/>
    <w:rsid w:val="00293375"/>
    <w:rsid w:val="00294D34"/>
    <w:rsid w:val="0029534C"/>
    <w:rsid w:val="00295573"/>
    <w:rsid w:val="00296D49"/>
    <w:rsid w:val="00297945"/>
    <w:rsid w:val="002A0BF0"/>
    <w:rsid w:val="002A42A9"/>
    <w:rsid w:val="002A44FC"/>
    <w:rsid w:val="002A4566"/>
    <w:rsid w:val="002A4875"/>
    <w:rsid w:val="002A5A56"/>
    <w:rsid w:val="002B2065"/>
    <w:rsid w:val="002B23E3"/>
    <w:rsid w:val="002B3544"/>
    <w:rsid w:val="002B4212"/>
    <w:rsid w:val="002B5622"/>
    <w:rsid w:val="002B6669"/>
    <w:rsid w:val="002B6731"/>
    <w:rsid w:val="002B6FBE"/>
    <w:rsid w:val="002B717C"/>
    <w:rsid w:val="002B7A06"/>
    <w:rsid w:val="002B7A3B"/>
    <w:rsid w:val="002C0227"/>
    <w:rsid w:val="002C0CEE"/>
    <w:rsid w:val="002C13EF"/>
    <w:rsid w:val="002C22CD"/>
    <w:rsid w:val="002C2C2D"/>
    <w:rsid w:val="002C3555"/>
    <w:rsid w:val="002C3B88"/>
    <w:rsid w:val="002C3F85"/>
    <w:rsid w:val="002C5C2E"/>
    <w:rsid w:val="002C77D1"/>
    <w:rsid w:val="002D082D"/>
    <w:rsid w:val="002D21AA"/>
    <w:rsid w:val="002D297F"/>
    <w:rsid w:val="002D3686"/>
    <w:rsid w:val="002D3C32"/>
    <w:rsid w:val="002D3D87"/>
    <w:rsid w:val="002D43A4"/>
    <w:rsid w:val="002D5620"/>
    <w:rsid w:val="002D5680"/>
    <w:rsid w:val="002D5EFF"/>
    <w:rsid w:val="002D671F"/>
    <w:rsid w:val="002D6E75"/>
    <w:rsid w:val="002D6EDF"/>
    <w:rsid w:val="002E02FF"/>
    <w:rsid w:val="002E0DE9"/>
    <w:rsid w:val="002E1D68"/>
    <w:rsid w:val="002E2440"/>
    <w:rsid w:val="002E3906"/>
    <w:rsid w:val="002E3BB0"/>
    <w:rsid w:val="002E40FA"/>
    <w:rsid w:val="002E5DDF"/>
    <w:rsid w:val="002E612B"/>
    <w:rsid w:val="002E62C4"/>
    <w:rsid w:val="002E68D2"/>
    <w:rsid w:val="002E75B7"/>
    <w:rsid w:val="002F0EF8"/>
    <w:rsid w:val="002F12E3"/>
    <w:rsid w:val="002F2695"/>
    <w:rsid w:val="002F2A09"/>
    <w:rsid w:val="002F2EAE"/>
    <w:rsid w:val="002F356F"/>
    <w:rsid w:val="002F3AC2"/>
    <w:rsid w:val="002F5E6A"/>
    <w:rsid w:val="003004AA"/>
    <w:rsid w:val="0030062F"/>
    <w:rsid w:val="0030082B"/>
    <w:rsid w:val="00300D96"/>
    <w:rsid w:val="00301757"/>
    <w:rsid w:val="003033D8"/>
    <w:rsid w:val="00303706"/>
    <w:rsid w:val="00305BC9"/>
    <w:rsid w:val="00307044"/>
    <w:rsid w:val="00310DAB"/>
    <w:rsid w:val="0031143D"/>
    <w:rsid w:val="003119B6"/>
    <w:rsid w:val="00311B66"/>
    <w:rsid w:val="003122E6"/>
    <w:rsid w:val="003126B5"/>
    <w:rsid w:val="00312D4B"/>
    <w:rsid w:val="00313782"/>
    <w:rsid w:val="0031467E"/>
    <w:rsid w:val="00314E3B"/>
    <w:rsid w:val="00315012"/>
    <w:rsid w:val="00315072"/>
    <w:rsid w:val="003152F5"/>
    <w:rsid w:val="003154D4"/>
    <w:rsid w:val="003156EA"/>
    <w:rsid w:val="0031732C"/>
    <w:rsid w:val="00320057"/>
    <w:rsid w:val="0032112C"/>
    <w:rsid w:val="003213A6"/>
    <w:rsid w:val="0032167C"/>
    <w:rsid w:val="003216FD"/>
    <w:rsid w:val="00321AC3"/>
    <w:rsid w:val="00321F2A"/>
    <w:rsid w:val="00321F68"/>
    <w:rsid w:val="00322C2C"/>
    <w:rsid w:val="00323E29"/>
    <w:rsid w:val="00323ED9"/>
    <w:rsid w:val="003258DD"/>
    <w:rsid w:val="00325CD5"/>
    <w:rsid w:val="00325DF0"/>
    <w:rsid w:val="00326B70"/>
    <w:rsid w:val="00326E7B"/>
    <w:rsid w:val="003271E0"/>
    <w:rsid w:val="00327BEA"/>
    <w:rsid w:val="0033223E"/>
    <w:rsid w:val="00333314"/>
    <w:rsid w:val="00333C12"/>
    <w:rsid w:val="00334332"/>
    <w:rsid w:val="003349CD"/>
    <w:rsid w:val="003349CF"/>
    <w:rsid w:val="00335750"/>
    <w:rsid w:val="00337BA7"/>
    <w:rsid w:val="00340B6F"/>
    <w:rsid w:val="003420A7"/>
    <w:rsid w:val="0034324A"/>
    <w:rsid w:val="00343AB3"/>
    <w:rsid w:val="00343B28"/>
    <w:rsid w:val="00343D68"/>
    <w:rsid w:val="00343F9E"/>
    <w:rsid w:val="003442E9"/>
    <w:rsid w:val="00345337"/>
    <w:rsid w:val="00345B3F"/>
    <w:rsid w:val="0034774C"/>
    <w:rsid w:val="00347983"/>
    <w:rsid w:val="00350D53"/>
    <w:rsid w:val="00350D55"/>
    <w:rsid w:val="00350F26"/>
    <w:rsid w:val="0035149A"/>
    <w:rsid w:val="003514C9"/>
    <w:rsid w:val="00351F67"/>
    <w:rsid w:val="00352275"/>
    <w:rsid w:val="00352448"/>
    <w:rsid w:val="00352F18"/>
    <w:rsid w:val="00353572"/>
    <w:rsid w:val="00353B24"/>
    <w:rsid w:val="00354BA6"/>
    <w:rsid w:val="00355390"/>
    <w:rsid w:val="003567E8"/>
    <w:rsid w:val="00356E52"/>
    <w:rsid w:val="00357493"/>
    <w:rsid w:val="00357664"/>
    <w:rsid w:val="00361AC0"/>
    <w:rsid w:val="00361B6C"/>
    <w:rsid w:val="00361EB4"/>
    <w:rsid w:val="00362EB5"/>
    <w:rsid w:val="0036315B"/>
    <w:rsid w:val="00364096"/>
    <w:rsid w:val="0036452C"/>
    <w:rsid w:val="00364E5A"/>
    <w:rsid w:val="00364E95"/>
    <w:rsid w:val="00365CC1"/>
    <w:rsid w:val="00366A17"/>
    <w:rsid w:val="003675E9"/>
    <w:rsid w:val="00370D5D"/>
    <w:rsid w:val="00370D73"/>
    <w:rsid w:val="00370D9C"/>
    <w:rsid w:val="0037120C"/>
    <w:rsid w:val="00371309"/>
    <w:rsid w:val="003716E8"/>
    <w:rsid w:val="003727E2"/>
    <w:rsid w:val="00372D46"/>
    <w:rsid w:val="00372D8F"/>
    <w:rsid w:val="00373C52"/>
    <w:rsid w:val="0037404F"/>
    <w:rsid w:val="00374E74"/>
    <w:rsid w:val="003753A9"/>
    <w:rsid w:val="003754F2"/>
    <w:rsid w:val="00375737"/>
    <w:rsid w:val="00376F35"/>
    <w:rsid w:val="00377277"/>
    <w:rsid w:val="00381DA9"/>
    <w:rsid w:val="0038201A"/>
    <w:rsid w:val="0038207B"/>
    <w:rsid w:val="00383577"/>
    <w:rsid w:val="00383872"/>
    <w:rsid w:val="003838F6"/>
    <w:rsid w:val="00383C96"/>
    <w:rsid w:val="00383E98"/>
    <w:rsid w:val="00383EBE"/>
    <w:rsid w:val="00384196"/>
    <w:rsid w:val="003850D2"/>
    <w:rsid w:val="00385D30"/>
    <w:rsid w:val="00386D34"/>
    <w:rsid w:val="00387C58"/>
    <w:rsid w:val="00390026"/>
    <w:rsid w:val="003916BB"/>
    <w:rsid w:val="0039363B"/>
    <w:rsid w:val="00393BD9"/>
    <w:rsid w:val="003942AB"/>
    <w:rsid w:val="003979BF"/>
    <w:rsid w:val="00397EBC"/>
    <w:rsid w:val="003A37D1"/>
    <w:rsid w:val="003A41C7"/>
    <w:rsid w:val="003A42EE"/>
    <w:rsid w:val="003A4960"/>
    <w:rsid w:val="003A4B92"/>
    <w:rsid w:val="003A4D67"/>
    <w:rsid w:val="003A4E4D"/>
    <w:rsid w:val="003A6FE3"/>
    <w:rsid w:val="003B157D"/>
    <w:rsid w:val="003B2213"/>
    <w:rsid w:val="003B293C"/>
    <w:rsid w:val="003B41F7"/>
    <w:rsid w:val="003B469F"/>
    <w:rsid w:val="003B4914"/>
    <w:rsid w:val="003B569B"/>
    <w:rsid w:val="003B66CF"/>
    <w:rsid w:val="003B6A63"/>
    <w:rsid w:val="003B721A"/>
    <w:rsid w:val="003B7D19"/>
    <w:rsid w:val="003C0131"/>
    <w:rsid w:val="003C0505"/>
    <w:rsid w:val="003C0F0C"/>
    <w:rsid w:val="003C10A9"/>
    <w:rsid w:val="003C14C4"/>
    <w:rsid w:val="003C1A21"/>
    <w:rsid w:val="003C36B1"/>
    <w:rsid w:val="003C3A8B"/>
    <w:rsid w:val="003C3D17"/>
    <w:rsid w:val="003C556C"/>
    <w:rsid w:val="003C7C34"/>
    <w:rsid w:val="003D13D2"/>
    <w:rsid w:val="003D211C"/>
    <w:rsid w:val="003D2BD0"/>
    <w:rsid w:val="003D4004"/>
    <w:rsid w:val="003D4CDF"/>
    <w:rsid w:val="003D5391"/>
    <w:rsid w:val="003D5520"/>
    <w:rsid w:val="003D56B0"/>
    <w:rsid w:val="003D5907"/>
    <w:rsid w:val="003D6470"/>
    <w:rsid w:val="003D6552"/>
    <w:rsid w:val="003D6FF7"/>
    <w:rsid w:val="003D7982"/>
    <w:rsid w:val="003D7DD9"/>
    <w:rsid w:val="003E04D3"/>
    <w:rsid w:val="003E0B6B"/>
    <w:rsid w:val="003E10D8"/>
    <w:rsid w:val="003E3D3D"/>
    <w:rsid w:val="003E3F28"/>
    <w:rsid w:val="003E430C"/>
    <w:rsid w:val="003E51BB"/>
    <w:rsid w:val="003E5BB6"/>
    <w:rsid w:val="003E6C3F"/>
    <w:rsid w:val="003E6DAA"/>
    <w:rsid w:val="003E6E72"/>
    <w:rsid w:val="003E73BB"/>
    <w:rsid w:val="003F114C"/>
    <w:rsid w:val="003F2DC1"/>
    <w:rsid w:val="003F2E45"/>
    <w:rsid w:val="003F2E8F"/>
    <w:rsid w:val="003F3625"/>
    <w:rsid w:val="003F3A5C"/>
    <w:rsid w:val="003F4683"/>
    <w:rsid w:val="003F54C7"/>
    <w:rsid w:val="003F5F01"/>
    <w:rsid w:val="003F6146"/>
    <w:rsid w:val="003F6A8A"/>
    <w:rsid w:val="003F6DA7"/>
    <w:rsid w:val="003F726B"/>
    <w:rsid w:val="00401346"/>
    <w:rsid w:val="00401FFC"/>
    <w:rsid w:val="004021A5"/>
    <w:rsid w:val="004022FA"/>
    <w:rsid w:val="0040245A"/>
    <w:rsid w:val="00402685"/>
    <w:rsid w:val="00405B3E"/>
    <w:rsid w:val="00405E6D"/>
    <w:rsid w:val="00406B29"/>
    <w:rsid w:val="00406FEC"/>
    <w:rsid w:val="004071FA"/>
    <w:rsid w:val="00407BF2"/>
    <w:rsid w:val="00410028"/>
    <w:rsid w:val="004105A6"/>
    <w:rsid w:val="00410845"/>
    <w:rsid w:val="00410F8E"/>
    <w:rsid w:val="004120D0"/>
    <w:rsid w:val="00412BC4"/>
    <w:rsid w:val="0041319F"/>
    <w:rsid w:val="00413A23"/>
    <w:rsid w:val="00413FE1"/>
    <w:rsid w:val="00414AAE"/>
    <w:rsid w:val="004151ED"/>
    <w:rsid w:val="004158AC"/>
    <w:rsid w:val="00415A03"/>
    <w:rsid w:val="00416377"/>
    <w:rsid w:val="00416697"/>
    <w:rsid w:val="00416E97"/>
    <w:rsid w:val="00417D88"/>
    <w:rsid w:val="00417EB8"/>
    <w:rsid w:val="00420773"/>
    <w:rsid w:val="004211D7"/>
    <w:rsid w:val="00421599"/>
    <w:rsid w:val="004215E6"/>
    <w:rsid w:val="00421882"/>
    <w:rsid w:val="0042241D"/>
    <w:rsid w:val="00422575"/>
    <w:rsid w:val="0042394E"/>
    <w:rsid w:val="00425107"/>
    <w:rsid w:val="004259ED"/>
    <w:rsid w:val="00425AB2"/>
    <w:rsid w:val="00425B7A"/>
    <w:rsid w:val="004260A5"/>
    <w:rsid w:val="00426164"/>
    <w:rsid w:val="0042756C"/>
    <w:rsid w:val="00427E5E"/>
    <w:rsid w:val="00430358"/>
    <w:rsid w:val="00430917"/>
    <w:rsid w:val="0043099C"/>
    <w:rsid w:val="00430BD3"/>
    <w:rsid w:val="004320F3"/>
    <w:rsid w:val="00433347"/>
    <w:rsid w:val="0043401F"/>
    <w:rsid w:val="004350EB"/>
    <w:rsid w:val="0043594E"/>
    <w:rsid w:val="00435A5B"/>
    <w:rsid w:val="00437853"/>
    <w:rsid w:val="004400DD"/>
    <w:rsid w:val="0044037A"/>
    <w:rsid w:val="00440B8C"/>
    <w:rsid w:val="00440FAC"/>
    <w:rsid w:val="004417A3"/>
    <w:rsid w:val="00442F38"/>
    <w:rsid w:val="00443494"/>
    <w:rsid w:val="00445591"/>
    <w:rsid w:val="004471B9"/>
    <w:rsid w:val="00447359"/>
    <w:rsid w:val="0045017A"/>
    <w:rsid w:val="00451AC0"/>
    <w:rsid w:val="0045203D"/>
    <w:rsid w:val="0045328F"/>
    <w:rsid w:val="00454011"/>
    <w:rsid w:val="0045479A"/>
    <w:rsid w:val="004547C4"/>
    <w:rsid w:val="0045499B"/>
    <w:rsid w:val="00454EAE"/>
    <w:rsid w:val="004554BF"/>
    <w:rsid w:val="00457BF9"/>
    <w:rsid w:val="00460601"/>
    <w:rsid w:val="004608F9"/>
    <w:rsid w:val="00464752"/>
    <w:rsid w:val="00464DD2"/>
    <w:rsid w:val="00467217"/>
    <w:rsid w:val="00467AD9"/>
    <w:rsid w:val="00467C0D"/>
    <w:rsid w:val="00471A8D"/>
    <w:rsid w:val="004748AB"/>
    <w:rsid w:val="004765CC"/>
    <w:rsid w:val="0047756B"/>
    <w:rsid w:val="00480629"/>
    <w:rsid w:val="004812B1"/>
    <w:rsid w:val="00481D14"/>
    <w:rsid w:val="004825B3"/>
    <w:rsid w:val="00482B8E"/>
    <w:rsid w:val="00482BC2"/>
    <w:rsid w:val="00482D59"/>
    <w:rsid w:val="0048421B"/>
    <w:rsid w:val="004850A2"/>
    <w:rsid w:val="0048591F"/>
    <w:rsid w:val="00486DF7"/>
    <w:rsid w:val="00490B45"/>
    <w:rsid w:val="0049111F"/>
    <w:rsid w:val="0049183E"/>
    <w:rsid w:val="00491E5C"/>
    <w:rsid w:val="00493236"/>
    <w:rsid w:val="004932DF"/>
    <w:rsid w:val="00493EE2"/>
    <w:rsid w:val="0049411D"/>
    <w:rsid w:val="0049454C"/>
    <w:rsid w:val="0049590E"/>
    <w:rsid w:val="00496016"/>
    <w:rsid w:val="0049768A"/>
    <w:rsid w:val="00497ED6"/>
    <w:rsid w:val="004A0493"/>
    <w:rsid w:val="004A0AB9"/>
    <w:rsid w:val="004A3470"/>
    <w:rsid w:val="004A370C"/>
    <w:rsid w:val="004A44D9"/>
    <w:rsid w:val="004A5940"/>
    <w:rsid w:val="004A5A0F"/>
    <w:rsid w:val="004A66A9"/>
    <w:rsid w:val="004A6F66"/>
    <w:rsid w:val="004ACD0F"/>
    <w:rsid w:val="004B0597"/>
    <w:rsid w:val="004B0DDE"/>
    <w:rsid w:val="004B10FF"/>
    <w:rsid w:val="004B1736"/>
    <w:rsid w:val="004B263C"/>
    <w:rsid w:val="004B300E"/>
    <w:rsid w:val="004B3447"/>
    <w:rsid w:val="004B432D"/>
    <w:rsid w:val="004B4713"/>
    <w:rsid w:val="004B5444"/>
    <w:rsid w:val="004B5C2F"/>
    <w:rsid w:val="004B5E64"/>
    <w:rsid w:val="004B7514"/>
    <w:rsid w:val="004C065B"/>
    <w:rsid w:val="004C0A77"/>
    <w:rsid w:val="004C1265"/>
    <w:rsid w:val="004C1D3E"/>
    <w:rsid w:val="004C2ACF"/>
    <w:rsid w:val="004C2E8C"/>
    <w:rsid w:val="004C4365"/>
    <w:rsid w:val="004C502C"/>
    <w:rsid w:val="004C5200"/>
    <w:rsid w:val="004C5AB4"/>
    <w:rsid w:val="004C5EE7"/>
    <w:rsid w:val="004C7B37"/>
    <w:rsid w:val="004D04B6"/>
    <w:rsid w:val="004D12A9"/>
    <w:rsid w:val="004D130F"/>
    <w:rsid w:val="004D17D2"/>
    <w:rsid w:val="004D3C7C"/>
    <w:rsid w:val="004D5F34"/>
    <w:rsid w:val="004D6372"/>
    <w:rsid w:val="004D6477"/>
    <w:rsid w:val="004D6712"/>
    <w:rsid w:val="004D7AE6"/>
    <w:rsid w:val="004E02DD"/>
    <w:rsid w:val="004E0C65"/>
    <w:rsid w:val="004E2042"/>
    <w:rsid w:val="004E2AB1"/>
    <w:rsid w:val="004E449F"/>
    <w:rsid w:val="004E5255"/>
    <w:rsid w:val="004E5522"/>
    <w:rsid w:val="004E59AD"/>
    <w:rsid w:val="004E635E"/>
    <w:rsid w:val="004E66AA"/>
    <w:rsid w:val="004E763F"/>
    <w:rsid w:val="004F0DB0"/>
    <w:rsid w:val="004F1486"/>
    <w:rsid w:val="004F1922"/>
    <w:rsid w:val="004F2E70"/>
    <w:rsid w:val="004F4101"/>
    <w:rsid w:val="004F4AEE"/>
    <w:rsid w:val="004F652A"/>
    <w:rsid w:val="004F71E0"/>
    <w:rsid w:val="00501256"/>
    <w:rsid w:val="00502E9D"/>
    <w:rsid w:val="0050315E"/>
    <w:rsid w:val="005032F4"/>
    <w:rsid w:val="005039BF"/>
    <w:rsid w:val="00503CB7"/>
    <w:rsid w:val="00505E10"/>
    <w:rsid w:val="005063E1"/>
    <w:rsid w:val="00506412"/>
    <w:rsid w:val="00507031"/>
    <w:rsid w:val="00507CBC"/>
    <w:rsid w:val="00511BC8"/>
    <w:rsid w:val="0051246B"/>
    <w:rsid w:val="0051256E"/>
    <w:rsid w:val="00512813"/>
    <w:rsid w:val="00513168"/>
    <w:rsid w:val="005133AF"/>
    <w:rsid w:val="00514378"/>
    <w:rsid w:val="00514B4D"/>
    <w:rsid w:val="00515672"/>
    <w:rsid w:val="005158CD"/>
    <w:rsid w:val="00516A84"/>
    <w:rsid w:val="00516AAD"/>
    <w:rsid w:val="00524608"/>
    <w:rsid w:val="0052476A"/>
    <w:rsid w:val="00525F9C"/>
    <w:rsid w:val="00530699"/>
    <w:rsid w:val="00530A7B"/>
    <w:rsid w:val="00530C01"/>
    <w:rsid w:val="00530E95"/>
    <w:rsid w:val="00531095"/>
    <w:rsid w:val="005319B4"/>
    <w:rsid w:val="005319C5"/>
    <w:rsid w:val="00532824"/>
    <w:rsid w:val="00533A72"/>
    <w:rsid w:val="00533A8B"/>
    <w:rsid w:val="005340A9"/>
    <w:rsid w:val="0053458D"/>
    <w:rsid w:val="00534DB5"/>
    <w:rsid w:val="00535346"/>
    <w:rsid w:val="00535FC0"/>
    <w:rsid w:val="0053663E"/>
    <w:rsid w:val="00536696"/>
    <w:rsid w:val="005375A9"/>
    <w:rsid w:val="00540FA8"/>
    <w:rsid w:val="00541151"/>
    <w:rsid w:val="0054149E"/>
    <w:rsid w:val="00541B5C"/>
    <w:rsid w:val="00542A76"/>
    <w:rsid w:val="00543EDE"/>
    <w:rsid w:val="005449BA"/>
    <w:rsid w:val="00544C9F"/>
    <w:rsid w:val="00544EB9"/>
    <w:rsid w:val="005452E9"/>
    <w:rsid w:val="00545887"/>
    <w:rsid w:val="00545B51"/>
    <w:rsid w:val="00546034"/>
    <w:rsid w:val="0054637B"/>
    <w:rsid w:val="005463C6"/>
    <w:rsid w:val="00546D51"/>
    <w:rsid w:val="005474D2"/>
    <w:rsid w:val="00547FB9"/>
    <w:rsid w:val="005524B1"/>
    <w:rsid w:val="00552F4A"/>
    <w:rsid w:val="00553016"/>
    <w:rsid w:val="00553CB0"/>
    <w:rsid w:val="005549D5"/>
    <w:rsid w:val="0055617B"/>
    <w:rsid w:val="005567EE"/>
    <w:rsid w:val="00556C90"/>
    <w:rsid w:val="0055762F"/>
    <w:rsid w:val="00557B64"/>
    <w:rsid w:val="00557E77"/>
    <w:rsid w:val="00560003"/>
    <w:rsid w:val="00560398"/>
    <w:rsid w:val="0056040A"/>
    <w:rsid w:val="0056089A"/>
    <w:rsid w:val="005608F2"/>
    <w:rsid w:val="00560DFA"/>
    <w:rsid w:val="00561008"/>
    <w:rsid w:val="005610BC"/>
    <w:rsid w:val="00561F23"/>
    <w:rsid w:val="00562BEA"/>
    <w:rsid w:val="00563978"/>
    <w:rsid w:val="00563D85"/>
    <w:rsid w:val="00564CF6"/>
    <w:rsid w:val="00564D21"/>
    <w:rsid w:val="00565923"/>
    <w:rsid w:val="0056612D"/>
    <w:rsid w:val="00566137"/>
    <w:rsid w:val="00566E97"/>
    <w:rsid w:val="00567751"/>
    <w:rsid w:val="00567C12"/>
    <w:rsid w:val="00567E4A"/>
    <w:rsid w:val="005703E3"/>
    <w:rsid w:val="00570E96"/>
    <w:rsid w:val="0057125A"/>
    <w:rsid w:val="0057222C"/>
    <w:rsid w:val="00575AB6"/>
    <w:rsid w:val="00576C64"/>
    <w:rsid w:val="00577272"/>
    <w:rsid w:val="005779BB"/>
    <w:rsid w:val="00577D94"/>
    <w:rsid w:val="005808D8"/>
    <w:rsid w:val="00581416"/>
    <w:rsid w:val="0058167A"/>
    <w:rsid w:val="00581820"/>
    <w:rsid w:val="00581AD5"/>
    <w:rsid w:val="005839F5"/>
    <w:rsid w:val="005844DA"/>
    <w:rsid w:val="0058452A"/>
    <w:rsid w:val="00585A74"/>
    <w:rsid w:val="005871BC"/>
    <w:rsid w:val="005873B2"/>
    <w:rsid w:val="00587824"/>
    <w:rsid w:val="00587853"/>
    <w:rsid w:val="00587F87"/>
    <w:rsid w:val="005903BB"/>
    <w:rsid w:val="00590B46"/>
    <w:rsid w:val="005912C0"/>
    <w:rsid w:val="00591372"/>
    <w:rsid w:val="005918D2"/>
    <w:rsid w:val="00591BC7"/>
    <w:rsid w:val="0059531A"/>
    <w:rsid w:val="00595521"/>
    <w:rsid w:val="0059587D"/>
    <w:rsid w:val="005962D4"/>
    <w:rsid w:val="005971D3"/>
    <w:rsid w:val="00597406"/>
    <w:rsid w:val="005A0338"/>
    <w:rsid w:val="005A034C"/>
    <w:rsid w:val="005A189E"/>
    <w:rsid w:val="005A2167"/>
    <w:rsid w:val="005A2213"/>
    <w:rsid w:val="005A2989"/>
    <w:rsid w:val="005A3D9E"/>
    <w:rsid w:val="005A447D"/>
    <w:rsid w:val="005A49D2"/>
    <w:rsid w:val="005A4DF8"/>
    <w:rsid w:val="005A528C"/>
    <w:rsid w:val="005A71E7"/>
    <w:rsid w:val="005A790D"/>
    <w:rsid w:val="005A7E25"/>
    <w:rsid w:val="005B0E17"/>
    <w:rsid w:val="005B0E94"/>
    <w:rsid w:val="005B1542"/>
    <w:rsid w:val="005B2954"/>
    <w:rsid w:val="005B2A95"/>
    <w:rsid w:val="005B2CF4"/>
    <w:rsid w:val="005B382E"/>
    <w:rsid w:val="005B45A6"/>
    <w:rsid w:val="005B60ED"/>
    <w:rsid w:val="005B7935"/>
    <w:rsid w:val="005C0991"/>
    <w:rsid w:val="005C0BC7"/>
    <w:rsid w:val="005C0E5F"/>
    <w:rsid w:val="005C23B5"/>
    <w:rsid w:val="005C2CEF"/>
    <w:rsid w:val="005C38E2"/>
    <w:rsid w:val="005C4CBA"/>
    <w:rsid w:val="005C5430"/>
    <w:rsid w:val="005D0471"/>
    <w:rsid w:val="005D0B8B"/>
    <w:rsid w:val="005D0C6B"/>
    <w:rsid w:val="005D135A"/>
    <w:rsid w:val="005D1775"/>
    <w:rsid w:val="005D23E9"/>
    <w:rsid w:val="005D3644"/>
    <w:rsid w:val="005D47E0"/>
    <w:rsid w:val="005D4B3A"/>
    <w:rsid w:val="005D4B40"/>
    <w:rsid w:val="005D5755"/>
    <w:rsid w:val="005D5CAB"/>
    <w:rsid w:val="005D7782"/>
    <w:rsid w:val="005E0137"/>
    <w:rsid w:val="005E0457"/>
    <w:rsid w:val="005E18A0"/>
    <w:rsid w:val="005E1964"/>
    <w:rsid w:val="005E1D63"/>
    <w:rsid w:val="005E1D73"/>
    <w:rsid w:val="005E274C"/>
    <w:rsid w:val="005E2804"/>
    <w:rsid w:val="005E2BF4"/>
    <w:rsid w:val="005E317E"/>
    <w:rsid w:val="005E319B"/>
    <w:rsid w:val="005E3B6D"/>
    <w:rsid w:val="005E3E7A"/>
    <w:rsid w:val="005E61E3"/>
    <w:rsid w:val="005E63CA"/>
    <w:rsid w:val="005E63E9"/>
    <w:rsid w:val="005E69A3"/>
    <w:rsid w:val="005E750A"/>
    <w:rsid w:val="005E75AE"/>
    <w:rsid w:val="005F10A5"/>
    <w:rsid w:val="005F11C2"/>
    <w:rsid w:val="005F12DE"/>
    <w:rsid w:val="005F154E"/>
    <w:rsid w:val="005F157B"/>
    <w:rsid w:val="005F1EA6"/>
    <w:rsid w:val="005F3258"/>
    <w:rsid w:val="005F32D3"/>
    <w:rsid w:val="005F3EA2"/>
    <w:rsid w:val="005F42C9"/>
    <w:rsid w:val="005F47C3"/>
    <w:rsid w:val="005F4C8A"/>
    <w:rsid w:val="005F5573"/>
    <w:rsid w:val="005F6710"/>
    <w:rsid w:val="005F6F1E"/>
    <w:rsid w:val="005F75EF"/>
    <w:rsid w:val="005F7C21"/>
    <w:rsid w:val="006002F0"/>
    <w:rsid w:val="006007D6"/>
    <w:rsid w:val="0060221C"/>
    <w:rsid w:val="00602C7E"/>
    <w:rsid w:val="006033D8"/>
    <w:rsid w:val="0060349C"/>
    <w:rsid w:val="00603746"/>
    <w:rsid w:val="00603A4D"/>
    <w:rsid w:val="00604E79"/>
    <w:rsid w:val="00605F35"/>
    <w:rsid w:val="00606219"/>
    <w:rsid w:val="00606F8A"/>
    <w:rsid w:val="0060781A"/>
    <w:rsid w:val="00607AF0"/>
    <w:rsid w:val="00610ED2"/>
    <w:rsid w:val="006110E9"/>
    <w:rsid w:val="00611285"/>
    <w:rsid w:val="006112A4"/>
    <w:rsid w:val="006118D8"/>
    <w:rsid w:val="00612683"/>
    <w:rsid w:val="00612A54"/>
    <w:rsid w:val="006132A0"/>
    <w:rsid w:val="00615D33"/>
    <w:rsid w:val="00617F1E"/>
    <w:rsid w:val="0062009D"/>
    <w:rsid w:val="0062075B"/>
    <w:rsid w:val="0062139B"/>
    <w:rsid w:val="00621531"/>
    <w:rsid w:val="006222A6"/>
    <w:rsid w:val="00622B40"/>
    <w:rsid w:val="006266F6"/>
    <w:rsid w:val="00626B9C"/>
    <w:rsid w:val="006270F9"/>
    <w:rsid w:val="006305C0"/>
    <w:rsid w:val="006316DF"/>
    <w:rsid w:val="00631FE0"/>
    <w:rsid w:val="006322AE"/>
    <w:rsid w:val="00632B91"/>
    <w:rsid w:val="006333CE"/>
    <w:rsid w:val="00634BC2"/>
    <w:rsid w:val="00634F15"/>
    <w:rsid w:val="00635ABF"/>
    <w:rsid w:val="00635B0B"/>
    <w:rsid w:val="006360EA"/>
    <w:rsid w:val="0063691C"/>
    <w:rsid w:val="00636C4E"/>
    <w:rsid w:val="00637244"/>
    <w:rsid w:val="00637279"/>
    <w:rsid w:val="00640BF1"/>
    <w:rsid w:val="00641050"/>
    <w:rsid w:val="006412FB"/>
    <w:rsid w:val="00641F41"/>
    <w:rsid w:val="006431AB"/>
    <w:rsid w:val="00643398"/>
    <w:rsid w:val="00644449"/>
    <w:rsid w:val="00644C20"/>
    <w:rsid w:val="00644CBF"/>
    <w:rsid w:val="006463AF"/>
    <w:rsid w:val="006464BB"/>
    <w:rsid w:val="00646FE6"/>
    <w:rsid w:val="00647024"/>
    <w:rsid w:val="00647025"/>
    <w:rsid w:val="00647A2D"/>
    <w:rsid w:val="00647E27"/>
    <w:rsid w:val="00647F8A"/>
    <w:rsid w:val="00650069"/>
    <w:rsid w:val="006514EC"/>
    <w:rsid w:val="006533AC"/>
    <w:rsid w:val="00656664"/>
    <w:rsid w:val="006567FD"/>
    <w:rsid w:val="00657214"/>
    <w:rsid w:val="00657424"/>
    <w:rsid w:val="00660983"/>
    <w:rsid w:val="00660A38"/>
    <w:rsid w:val="00660EF3"/>
    <w:rsid w:val="00660F99"/>
    <w:rsid w:val="00660FF6"/>
    <w:rsid w:val="006621F8"/>
    <w:rsid w:val="00662B80"/>
    <w:rsid w:val="006649B3"/>
    <w:rsid w:val="00664BC7"/>
    <w:rsid w:val="00664E0E"/>
    <w:rsid w:val="00664E27"/>
    <w:rsid w:val="00664F8D"/>
    <w:rsid w:val="00665475"/>
    <w:rsid w:val="00666CE5"/>
    <w:rsid w:val="0066799B"/>
    <w:rsid w:val="00667CAC"/>
    <w:rsid w:val="00670002"/>
    <w:rsid w:val="006716E7"/>
    <w:rsid w:val="00672C7E"/>
    <w:rsid w:val="00673441"/>
    <w:rsid w:val="00674970"/>
    <w:rsid w:val="00674E1B"/>
    <w:rsid w:val="006755B7"/>
    <w:rsid w:val="00675EB3"/>
    <w:rsid w:val="00676469"/>
    <w:rsid w:val="006769D9"/>
    <w:rsid w:val="00676AD9"/>
    <w:rsid w:val="00681C50"/>
    <w:rsid w:val="006823D0"/>
    <w:rsid w:val="00682AD7"/>
    <w:rsid w:val="00682D5F"/>
    <w:rsid w:val="00682D69"/>
    <w:rsid w:val="00682F08"/>
    <w:rsid w:val="00683893"/>
    <w:rsid w:val="00683D31"/>
    <w:rsid w:val="006841CE"/>
    <w:rsid w:val="00686285"/>
    <w:rsid w:val="0068722C"/>
    <w:rsid w:val="00687266"/>
    <w:rsid w:val="00687AA0"/>
    <w:rsid w:val="006908C4"/>
    <w:rsid w:val="00690B33"/>
    <w:rsid w:val="00690FCE"/>
    <w:rsid w:val="00691A5C"/>
    <w:rsid w:val="00691C2F"/>
    <w:rsid w:val="00692166"/>
    <w:rsid w:val="006927D2"/>
    <w:rsid w:val="006928C0"/>
    <w:rsid w:val="006932AE"/>
    <w:rsid w:val="006939D9"/>
    <w:rsid w:val="00693E8B"/>
    <w:rsid w:val="00693EC3"/>
    <w:rsid w:val="00695440"/>
    <w:rsid w:val="006954BC"/>
    <w:rsid w:val="00695E0A"/>
    <w:rsid w:val="00695FDD"/>
    <w:rsid w:val="00697428"/>
    <w:rsid w:val="00697CF2"/>
    <w:rsid w:val="006A11E2"/>
    <w:rsid w:val="006A1C84"/>
    <w:rsid w:val="006A369C"/>
    <w:rsid w:val="006A3BA9"/>
    <w:rsid w:val="006A4FA8"/>
    <w:rsid w:val="006A5EAE"/>
    <w:rsid w:val="006A7033"/>
    <w:rsid w:val="006A7954"/>
    <w:rsid w:val="006B00ED"/>
    <w:rsid w:val="006B0F41"/>
    <w:rsid w:val="006B15CF"/>
    <w:rsid w:val="006B3B3F"/>
    <w:rsid w:val="006B49BE"/>
    <w:rsid w:val="006B4A20"/>
    <w:rsid w:val="006B5534"/>
    <w:rsid w:val="006B593C"/>
    <w:rsid w:val="006B5F9A"/>
    <w:rsid w:val="006B6939"/>
    <w:rsid w:val="006B7B93"/>
    <w:rsid w:val="006C0BF1"/>
    <w:rsid w:val="006C0E35"/>
    <w:rsid w:val="006C1176"/>
    <w:rsid w:val="006C1310"/>
    <w:rsid w:val="006C2933"/>
    <w:rsid w:val="006C37EA"/>
    <w:rsid w:val="006C530B"/>
    <w:rsid w:val="006C737C"/>
    <w:rsid w:val="006D051B"/>
    <w:rsid w:val="006D3BB3"/>
    <w:rsid w:val="006D4358"/>
    <w:rsid w:val="006D5324"/>
    <w:rsid w:val="006D71F8"/>
    <w:rsid w:val="006D7664"/>
    <w:rsid w:val="006D7910"/>
    <w:rsid w:val="006D7B33"/>
    <w:rsid w:val="006D7BBB"/>
    <w:rsid w:val="006E004F"/>
    <w:rsid w:val="006E5BE6"/>
    <w:rsid w:val="006E650A"/>
    <w:rsid w:val="006E6F53"/>
    <w:rsid w:val="006E7479"/>
    <w:rsid w:val="006F030E"/>
    <w:rsid w:val="006F0BBE"/>
    <w:rsid w:val="006F18DC"/>
    <w:rsid w:val="006F1966"/>
    <w:rsid w:val="006F1FF0"/>
    <w:rsid w:val="006F2D3C"/>
    <w:rsid w:val="006F4677"/>
    <w:rsid w:val="006F47A5"/>
    <w:rsid w:val="006F4D3D"/>
    <w:rsid w:val="006F549F"/>
    <w:rsid w:val="006F57B9"/>
    <w:rsid w:val="006F59D1"/>
    <w:rsid w:val="006F5C46"/>
    <w:rsid w:val="006F6215"/>
    <w:rsid w:val="006F6545"/>
    <w:rsid w:val="006F7D63"/>
    <w:rsid w:val="007023B8"/>
    <w:rsid w:val="007034CF"/>
    <w:rsid w:val="00703D11"/>
    <w:rsid w:val="00704849"/>
    <w:rsid w:val="007052BE"/>
    <w:rsid w:val="0070535C"/>
    <w:rsid w:val="007057BB"/>
    <w:rsid w:val="007067E3"/>
    <w:rsid w:val="00706EDB"/>
    <w:rsid w:val="00707A6F"/>
    <w:rsid w:val="00711B13"/>
    <w:rsid w:val="00712838"/>
    <w:rsid w:val="00712C8E"/>
    <w:rsid w:val="00712E35"/>
    <w:rsid w:val="007142F8"/>
    <w:rsid w:val="00715CFC"/>
    <w:rsid w:val="00716891"/>
    <w:rsid w:val="00716B35"/>
    <w:rsid w:val="00716F89"/>
    <w:rsid w:val="00717346"/>
    <w:rsid w:val="00717EC1"/>
    <w:rsid w:val="00717F15"/>
    <w:rsid w:val="00720C59"/>
    <w:rsid w:val="00720C9C"/>
    <w:rsid w:val="0072128F"/>
    <w:rsid w:val="007222B5"/>
    <w:rsid w:val="007227AA"/>
    <w:rsid w:val="007245A4"/>
    <w:rsid w:val="00724B0C"/>
    <w:rsid w:val="00724E1A"/>
    <w:rsid w:val="00725023"/>
    <w:rsid w:val="007255BB"/>
    <w:rsid w:val="00725C03"/>
    <w:rsid w:val="00725FD7"/>
    <w:rsid w:val="0073020A"/>
    <w:rsid w:val="00731E32"/>
    <w:rsid w:val="00732342"/>
    <w:rsid w:val="007338DB"/>
    <w:rsid w:val="00735256"/>
    <w:rsid w:val="00735E39"/>
    <w:rsid w:val="00735E62"/>
    <w:rsid w:val="0073651E"/>
    <w:rsid w:val="00736C9D"/>
    <w:rsid w:val="00737B70"/>
    <w:rsid w:val="00740EC0"/>
    <w:rsid w:val="007412B6"/>
    <w:rsid w:val="00742FD2"/>
    <w:rsid w:val="00743701"/>
    <w:rsid w:val="00744256"/>
    <w:rsid w:val="00744AF8"/>
    <w:rsid w:val="00745266"/>
    <w:rsid w:val="00747296"/>
    <w:rsid w:val="007472F8"/>
    <w:rsid w:val="007479BF"/>
    <w:rsid w:val="00750DA9"/>
    <w:rsid w:val="007511E2"/>
    <w:rsid w:val="007526E1"/>
    <w:rsid w:val="007529AD"/>
    <w:rsid w:val="007533E0"/>
    <w:rsid w:val="00753AB1"/>
    <w:rsid w:val="00753CB3"/>
    <w:rsid w:val="007540A3"/>
    <w:rsid w:val="00754A1C"/>
    <w:rsid w:val="007554F0"/>
    <w:rsid w:val="00755E6E"/>
    <w:rsid w:val="0075632B"/>
    <w:rsid w:val="007573F5"/>
    <w:rsid w:val="00757A27"/>
    <w:rsid w:val="00757FE2"/>
    <w:rsid w:val="0076024C"/>
    <w:rsid w:val="00760D21"/>
    <w:rsid w:val="007611FB"/>
    <w:rsid w:val="00761769"/>
    <w:rsid w:val="007626C2"/>
    <w:rsid w:val="007634BD"/>
    <w:rsid w:val="0076402F"/>
    <w:rsid w:val="0076523E"/>
    <w:rsid w:val="00765835"/>
    <w:rsid w:val="00765FC2"/>
    <w:rsid w:val="0076679F"/>
    <w:rsid w:val="00766AB5"/>
    <w:rsid w:val="00766AE1"/>
    <w:rsid w:val="007717FA"/>
    <w:rsid w:val="00772007"/>
    <w:rsid w:val="007721EB"/>
    <w:rsid w:val="00772C0B"/>
    <w:rsid w:val="007730BE"/>
    <w:rsid w:val="00773DF1"/>
    <w:rsid w:val="00774367"/>
    <w:rsid w:val="00774A24"/>
    <w:rsid w:val="00775F0A"/>
    <w:rsid w:val="00776C97"/>
    <w:rsid w:val="00777067"/>
    <w:rsid w:val="00777F10"/>
    <w:rsid w:val="00777F64"/>
    <w:rsid w:val="00780E39"/>
    <w:rsid w:val="00781ABC"/>
    <w:rsid w:val="00781B84"/>
    <w:rsid w:val="00782616"/>
    <w:rsid w:val="00782942"/>
    <w:rsid w:val="007830A6"/>
    <w:rsid w:val="007830DF"/>
    <w:rsid w:val="007840B5"/>
    <w:rsid w:val="00784E51"/>
    <w:rsid w:val="00785A88"/>
    <w:rsid w:val="00786060"/>
    <w:rsid w:val="00786DA5"/>
    <w:rsid w:val="0078744F"/>
    <w:rsid w:val="00787B2A"/>
    <w:rsid w:val="0079125A"/>
    <w:rsid w:val="0079178B"/>
    <w:rsid w:val="00792998"/>
    <w:rsid w:val="00792A30"/>
    <w:rsid w:val="00793F07"/>
    <w:rsid w:val="00794B38"/>
    <w:rsid w:val="00794E38"/>
    <w:rsid w:val="00794F33"/>
    <w:rsid w:val="007950E7"/>
    <w:rsid w:val="00796536"/>
    <w:rsid w:val="00796678"/>
    <w:rsid w:val="007A0307"/>
    <w:rsid w:val="007A04B8"/>
    <w:rsid w:val="007A0524"/>
    <w:rsid w:val="007A05A0"/>
    <w:rsid w:val="007A1409"/>
    <w:rsid w:val="007A146C"/>
    <w:rsid w:val="007A27E7"/>
    <w:rsid w:val="007A2B39"/>
    <w:rsid w:val="007A3329"/>
    <w:rsid w:val="007A3F65"/>
    <w:rsid w:val="007A4720"/>
    <w:rsid w:val="007A590B"/>
    <w:rsid w:val="007A6C98"/>
    <w:rsid w:val="007A7477"/>
    <w:rsid w:val="007A74F5"/>
    <w:rsid w:val="007A7B37"/>
    <w:rsid w:val="007A7B77"/>
    <w:rsid w:val="007B1244"/>
    <w:rsid w:val="007B12EC"/>
    <w:rsid w:val="007B143B"/>
    <w:rsid w:val="007B159C"/>
    <w:rsid w:val="007B22E4"/>
    <w:rsid w:val="007B23F3"/>
    <w:rsid w:val="007B30BA"/>
    <w:rsid w:val="007B3317"/>
    <w:rsid w:val="007B5B01"/>
    <w:rsid w:val="007B625A"/>
    <w:rsid w:val="007B62CC"/>
    <w:rsid w:val="007B6C7B"/>
    <w:rsid w:val="007B72D0"/>
    <w:rsid w:val="007B7B76"/>
    <w:rsid w:val="007B7C4F"/>
    <w:rsid w:val="007C02FA"/>
    <w:rsid w:val="007C13E2"/>
    <w:rsid w:val="007C1E3A"/>
    <w:rsid w:val="007C28C0"/>
    <w:rsid w:val="007C35E4"/>
    <w:rsid w:val="007C3E34"/>
    <w:rsid w:val="007C4016"/>
    <w:rsid w:val="007C47FD"/>
    <w:rsid w:val="007C5272"/>
    <w:rsid w:val="007C5A91"/>
    <w:rsid w:val="007C5C97"/>
    <w:rsid w:val="007C6A92"/>
    <w:rsid w:val="007C77A4"/>
    <w:rsid w:val="007D010E"/>
    <w:rsid w:val="007D1191"/>
    <w:rsid w:val="007D1781"/>
    <w:rsid w:val="007D2090"/>
    <w:rsid w:val="007D2231"/>
    <w:rsid w:val="007D3DB4"/>
    <w:rsid w:val="007D5FB5"/>
    <w:rsid w:val="007D6669"/>
    <w:rsid w:val="007D681A"/>
    <w:rsid w:val="007E06BF"/>
    <w:rsid w:val="007E18F3"/>
    <w:rsid w:val="007E2ED8"/>
    <w:rsid w:val="007E312B"/>
    <w:rsid w:val="007E3589"/>
    <w:rsid w:val="007E45A4"/>
    <w:rsid w:val="007E4A4F"/>
    <w:rsid w:val="007E4CE5"/>
    <w:rsid w:val="007E4D74"/>
    <w:rsid w:val="007E5259"/>
    <w:rsid w:val="007E53D7"/>
    <w:rsid w:val="007E54F7"/>
    <w:rsid w:val="007E5C62"/>
    <w:rsid w:val="007E70CA"/>
    <w:rsid w:val="007E7B79"/>
    <w:rsid w:val="007E7DDE"/>
    <w:rsid w:val="007F034C"/>
    <w:rsid w:val="007F08A8"/>
    <w:rsid w:val="007F1371"/>
    <w:rsid w:val="007F156D"/>
    <w:rsid w:val="007F2248"/>
    <w:rsid w:val="007F2ECB"/>
    <w:rsid w:val="007F3305"/>
    <w:rsid w:val="007F3596"/>
    <w:rsid w:val="007F4D54"/>
    <w:rsid w:val="007F53D4"/>
    <w:rsid w:val="007F54C0"/>
    <w:rsid w:val="007F5D00"/>
    <w:rsid w:val="007F6E53"/>
    <w:rsid w:val="0080045A"/>
    <w:rsid w:val="008007B1"/>
    <w:rsid w:val="00800B0C"/>
    <w:rsid w:val="0080195B"/>
    <w:rsid w:val="00801C07"/>
    <w:rsid w:val="00801F1C"/>
    <w:rsid w:val="00802AA6"/>
    <w:rsid w:val="00802C53"/>
    <w:rsid w:val="00802CE8"/>
    <w:rsid w:val="00803727"/>
    <w:rsid w:val="00803EA7"/>
    <w:rsid w:val="00805832"/>
    <w:rsid w:val="00806A15"/>
    <w:rsid w:val="008107FC"/>
    <w:rsid w:val="00810B4E"/>
    <w:rsid w:val="008117E6"/>
    <w:rsid w:val="00811C90"/>
    <w:rsid w:val="00813071"/>
    <w:rsid w:val="00813A4A"/>
    <w:rsid w:val="00813A84"/>
    <w:rsid w:val="008143C9"/>
    <w:rsid w:val="008147AE"/>
    <w:rsid w:val="00814B33"/>
    <w:rsid w:val="00814FAD"/>
    <w:rsid w:val="00815422"/>
    <w:rsid w:val="008167A6"/>
    <w:rsid w:val="00820986"/>
    <w:rsid w:val="00820BF5"/>
    <w:rsid w:val="00821214"/>
    <w:rsid w:val="00822BE5"/>
    <w:rsid w:val="008231EE"/>
    <w:rsid w:val="0082372C"/>
    <w:rsid w:val="0082379F"/>
    <w:rsid w:val="00823B29"/>
    <w:rsid w:val="00823D7B"/>
    <w:rsid w:val="008244EE"/>
    <w:rsid w:val="008249CF"/>
    <w:rsid w:val="008255B6"/>
    <w:rsid w:val="00827259"/>
    <w:rsid w:val="00831507"/>
    <w:rsid w:val="008326CD"/>
    <w:rsid w:val="0083310A"/>
    <w:rsid w:val="00833472"/>
    <w:rsid w:val="00833E99"/>
    <w:rsid w:val="00833EA5"/>
    <w:rsid w:val="008360E3"/>
    <w:rsid w:val="00836800"/>
    <w:rsid w:val="00836B15"/>
    <w:rsid w:val="00836FEF"/>
    <w:rsid w:val="0083708B"/>
    <w:rsid w:val="00837127"/>
    <w:rsid w:val="008373C0"/>
    <w:rsid w:val="008407D0"/>
    <w:rsid w:val="00841AEC"/>
    <w:rsid w:val="008423F4"/>
    <w:rsid w:val="008428F9"/>
    <w:rsid w:val="00842D21"/>
    <w:rsid w:val="00844175"/>
    <w:rsid w:val="0084649A"/>
    <w:rsid w:val="00846C04"/>
    <w:rsid w:val="00846EF4"/>
    <w:rsid w:val="008470D6"/>
    <w:rsid w:val="008479DF"/>
    <w:rsid w:val="00850043"/>
    <w:rsid w:val="00850587"/>
    <w:rsid w:val="00850B4C"/>
    <w:rsid w:val="00850D0C"/>
    <w:rsid w:val="00850FA1"/>
    <w:rsid w:val="008517B8"/>
    <w:rsid w:val="00851B1F"/>
    <w:rsid w:val="00852152"/>
    <w:rsid w:val="00852F8E"/>
    <w:rsid w:val="0085410F"/>
    <w:rsid w:val="00854130"/>
    <w:rsid w:val="0085421A"/>
    <w:rsid w:val="00855A0C"/>
    <w:rsid w:val="00855DFD"/>
    <w:rsid w:val="0085657F"/>
    <w:rsid w:val="008575CD"/>
    <w:rsid w:val="008576C7"/>
    <w:rsid w:val="00857F02"/>
    <w:rsid w:val="00860F7B"/>
    <w:rsid w:val="00861193"/>
    <w:rsid w:val="008615FD"/>
    <w:rsid w:val="0086180D"/>
    <w:rsid w:val="00861855"/>
    <w:rsid w:val="008621B3"/>
    <w:rsid w:val="0086360A"/>
    <w:rsid w:val="0086456F"/>
    <w:rsid w:val="00865821"/>
    <w:rsid w:val="00865C15"/>
    <w:rsid w:val="00865C79"/>
    <w:rsid w:val="00865E38"/>
    <w:rsid w:val="008672B6"/>
    <w:rsid w:val="00867F06"/>
    <w:rsid w:val="00867F41"/>
    <w:rsid w:val="008722C3"/>
    <w:rsid w:val="008725B0"/>
    <w:rsid w:val="00872669"/>
    <w:rsid w:val="008727FA"/>
    <w:rsid w:val="008737A6"/>
    <w:rsid w:val="008738C0"/>
    <w:rsid w:val="008739B3"/>
    <w:rsid w:val="008761FB"/>
    <w:rsid w:val="0087683D"/>
    <w:rsid w:val="008768AE"/>
    <w:rsid w:val="00876E23"/>
    <w:rsid w:val="008772CD"/>
    <w:rsid w:val="00881037"/>
    <w:rsid w:val="0088161A"/>
    <w:rsid w:val="0088187F"/>
    <w:rsid w:val="008824F6"/>
    <w:rsid w:val="008848D2"/>
    <w:rsid w:val="0088491A"/>
    <w:rsid w:val="00884E41"/>
    <w:rsid w:val="00885121"/>
    <w:rsid w:val="00885920"/>
    <w:rsid w:val="00887201"/>
    <w:rsid w:val="00887B2E"/>
    <w:rsid w:val="00887E98"/>
    <w:rsid w:val="00891506"/>
    <w:rsid w:val="00891916"/>
    <w:rsid w:val="008931F8"/>
    <w:rsid w:val="0089346B"/>
    <w:rsid w:val="00893479"/>
    <w:rsid w:val="0089360C"/>
    <w:rsid w:val="00893979"/>
    <w:rsid w:val="00894FD6"/>
    <w:rsid w:val="008950CE"/>
    <w:rsid w:val="008950D7"/>
    <w:rsid w:val="00896525"/>
    <w:rsid w:val="00896935"/>
    <w:rsid w:val="008975E2"/>
    <w:rsid w:val="0089760A"/>
    <w:rsid w:val="008A2312"/>
    <w:rsid w:val="008A27F5"/>
    <w:rsid w:val="008A2ED7"/>
    <w:rsid w:val="008A2ED8"/>
    <w:rsid w:val="008A3F19"/>
    <w:rsid w:val="008A409A"/>
    <w:rsid w:val="008A47BF"/>
    <w:rsid w:val="008A4B3F"/>
    <w:rsid w:val="008A56C9"/>
    <w:rsid w:val="008A583D"/>
    <w:rsid w:val="008A5B46"/>
    <w:rsid w:val="008A6500"/>
    <w:rsid w:val="008A680D"/>
    <w:rsid w:val="008A6A02"/>
    <w:rsid w:val="008A6CFE"/>
    <w:rsid w:val="008A7313"/>
    <w:rsid w:val="008A74BB"/>
    <w:rsid w:val="008A786F"/>
    <w:rsid w:val="008B02BF"/>
    <w:rsid w:val="008B09B6"/>
    <w:rsid w:val="008B2124"/>
    <w:rsid w:val="008B3225"/>
    <w:rsid w:val="008B4543"/>
    <w:rsid w:val="008B7282"/>
    <w:rsid w:val="008B72FF"/>
    <w:rsid w:val="008B76C5"/>
    <w:rsid w:val="008B7B37"/>
    <w:rsid w:val="008C03B9"/>
    <w:rsid w:val="008C120B"/>
    <w:rsid w:val="008C1A4E"/>
    <w:rsid w:val="008C1C75"/>
    <w:rsid w:val="008C22F6"/>
    <w:rsid w:val="008C2472"/>
    <w:rsid w:val="008C29FD"/>
    <w:rsid w:val="008C393D"/>
    <w:rsid w:val="008C40BA"/>
    <w:rsid w:val="008C4B88"/>
    <w:rsid w:val="008C5C5D"/>
    <w:rsid w:val="008C5D23"/>
    <w:rsid w:val="008C5D81"/>
    <w:rsid w:val="008C6F8D"/>
    <w:rsid w:val="008C72EA"/>
    <w:rsid w:val="008C74D4"/>
    <w:rsid w:val="008C7BFD"/>
    <w:rsid w:val="008D0E78"/>
    <w:rsid w:val="008D0F17"/>
    <w:rsid w:val="008D0F2B"/>
    <w:rsid w:val="008D1F16"/>
    <w:rsid w:val="008D26B9"/>
    <w:rsid w:val="008D2851"/>
    <w:rsid w:val="008D3159"/>
    <w:rsid w:val="008D451C"/>
    <w:rsid w:val="008D4A3F"/>
    <w:rsid w:val="008D4BB4"/>
    <w:rsid w:val="008D6997"/>
    <w:rsid w:val="008D733C"/>
    <w:rsid w:val="008D73B0"/>
    <w:rsid w:val="008D7734"/>
    <w:rsid w:val="008D7DA6"/>
    <w:rsid w:val="008E009F"/>
    <w:rsid w:val="008E00D4"/>
    <w:rsid w:val="008E066F"/>
    <w:rsid w:val="008E0B91"/>
    <w:rsid w:val="008E1F43"/>
    <w:rsid w:val="008E218A"/>
    <w:rsid w:val="008E2A30"/>
    <w:rsid w:val="008E481E"/>
    <w:rsid w:val="008E4E4C"/>
    <w:rsid w:val="008E567C"/>
    <w:rsid w:val="008E5ADE"/>
    <w:rsid w:val="008E7053"/>
    <w:rsid w:val="008E7A88"/>
    <w:rsid w:val="008E7AF0"/>
    <w:rsid w:val="008F0DF3"/>
    <w:rsid w:val="008F0ED3"/>
    <w:rsid w:val="008F125C"/>
    <w:rsid w:val="008F181E"/>
    <w:rsid w:val="008F1C7B"/>
    <w:rsid w:val="008F222C"/>
    <w:rsid w:val="008F2DB4"/>
    <w:rsid w:val="008F34E5"/>
    <w:rsid w:val="008F39B8"/>
    <w:rsid w:val="008F3AB7"/>
    <w:rsid w:val="008F448E"/>
    <w:rsid w:val="008F49CE"/>
    <w:rsid w:val="008F4A52"/>
    <w:rsid w:val="008F512E"/>
    <w:rsid w:val="008F5708"/>
    <w:rsid w:val="008F6886"/>
    <w:rsid w:val="008F79DC"/>
    <w:rsid w:val="009002D1"/>
    <w:rsid w:val="00901BBC"/>
    <w:rsid w:val="00901C79"/>
    <w:rsid w:val="00905D31"/>
    <w:rsid w:val="00906867"/>
    <w:rsid w:val="00907123"/>
    <w:rsid w:val="00907DFB"/>
    <w:rsid w:val="00910040"/>
    <w:rsid w:val="0091057F"/>
    <w:rsid w:val="0091095D"/>
    <w:rsid w:val="00911BE2"/>
    <w:rsid w:val="00911CED"/>
    <w:rsid w:val="009136C7"/>
    <w:rsid w:val="009138C6"/>
    <w:rsid w:val="0091396C"/>
    <w:rsid w:val="00913FEA"/>
    <w:rsid w:val="0091424C"/>
    <w:rsid w:val="00914A74"/>
    <w:rsid w:val="00914D02"/>
    <w:rsid w:val="0091568F"/>
    <w:rsid w:val="00915757"/>
    <w:rsid w:val="009167E8"/>
    <w:rsid w:val="009174CD"/>
    <w:rsid w:val="0091771C"/>
    <w:rsid w:val="00917BDA"/>
    <w:rsid w:val="00917D58"/>
    <w:rsid w:val="00920275"/>
    <w:rsid w:val="00920461"/>
    <w:rsid w:val="00920522"/>
    <w:rsid w:val="00920B7E"/>
    <w:rsid w:val="00920DF8"/>
    <w:rsid w:val="00921B6B"/>
    <w:rsid w:val="009223D0"/>
    <w:rsid w:val="00922D58"/>
    <w:rsid w:val="00923125"/>
    <w:rsid w:val="009231AA"/>
    <w:rsid w:val="00923BB1"/>
    <w:rsid w:val="009240D7"/>
    <w:rsid w:val="00924C2E"/>
    <w:rsid w:val="0092570C"/>
    <w:rsid w:val="00925C2A"/>
    <w:rsid w:val="00925CF6"/>
    <w:rsid w:val="00925FA7"/>
    <w:rsid w:val="009260BD"/>
    <w:rsid w:val="0092692A"/>
    <w:rsid w:val="0092751C"/>
    <w:rsid w:val="00930366"/>
    <w:rsid w:val="00930472"/>
    <w:rsid w:val="00930661"/>
    <w:rsid w:val="00930741"/>
    <w:rsid w:val="00930A22"/>
    <w:rsid w:val="0093173F"/>
    <w:rsid w:val="00931C4D"/>
    <w:rsid w:val="0093201E"/>
    <w:rsid w:val="00932D3E"/>
    <w:rsid w:val="00933469"/>
    <w:rsid w:val="00934E2E"/>
    <w:rsid w:val="0093588E"/>
    <w:rsid w:val="00936FE1"/>
    <w:rsid w:val="009370C8"/>
    <w:rsid w:val="00937E7C"/>
    <w:rsid w:val="00941179"/>
    <w:rsid w:val="009413AA"/>
    <w:rsid w:val="00944810"/>
    <w:rsid w:val="00945425"/>
    <w:rsid w:val="00946E95"/>
    <w:rsid w:val="00950988"/>
    <w:rsid w:val="00950E14"/>
    <w:rsid w:val="00952C27"/>
    <w:rsid w:val="00952EBD"/>
    <w:rsid w:val="00954266"/>
    <w:rsid w:val="009548C6"/>
    <w:rsid w:val="009548EC"/>
    <w:rsid w:val="00960077"/>
    <w:rsid w:val="00960570"/>
    <w:rsid w:val="00960D27"/>
    <w:rsid w:val="0096126F"/>
    <w:rsid w:val="00961BA5"/>
    <w:rsid w:val="00962879"/>
    <w:rsid w:val="00963010"/>
    <w:rsid w:val="0096319E"/>
    <w:rsid w:val="00963748"/>
    <w:rsid w:val="00964470"/>
    <w:rsid w:val="00964AB9"/>
    <w:rsid w:val="009655C4"/>
    <w:rsid w:val="00965AE6"/>
    <w:rsid w:val="00965BFC"/>
    <w:rsid w:val="00965CEF"/>
    <w:rsid w:val="00965E4D"/>
    <w:rsid w:val="00966E69"/>
    <w:rsid w:val="00970441"/>
    <w:rsid w:val="00970EEF"/>
    <w:rsid w:val="009721D7"/>
    <w:rsid w:val="009728A8"/>
    <w:rsid w:val="00972B9E"/>
    <w:rsid w:val="0097360E"/>
    <w:rsid w:val="00973A79"/>
    <w:rsid w:val="009743CC"/>
    <w:rsid w:val="00974F62"/>
    <w:rsid w:val="00976ECC"/>
    <w:rsid w:val="00977E9A"/>
    <w:rsid w:val="009804E8"/>
    <w:rsid w:val="00980BE6"/>
    <w:rsid w:val="009812BE"/>
    <w:rsid w:val="00981A16"/>
    <w:rsid w:val="009829EF"/>
    <w:rsid w:val="0098342E"/>
    <w:rsid w:val="00983590"/>
    <w:rsid w:val="0098391D"/>
    <w:rsid w:val="00983AAB"/>
    <w:rsid w:val="00983CB5"/>
    <w:rsid w:val="00983CE0"/>
    <w:rsid w:val="00983DB9"/>
    <w:rsid w:val="00983F94"/>
    <w:rsid w:val="00984481"/>
    <w:rsid w:val="00984DCE"/>
    <w:rsid w:val="00985970"/>
    <w:rsid w:val="009861DD"/>
    <w:rsid w:val="0098692E"/>
    <w:rsid w:val="009875A5"/>
    <w:rsid w:val="00990415"/>
    <w:rsid w:val="00990512"/>
    <w:rsid w:val="00991082"/>
    <w:rsid w:val="009923A3"/>
    <w:rsid w:val="009931F7"/>
    <w:rsid w:val="00994899"/>
    <w:rsid w:val="00994BC0"/>
    <w:rsid w:val="009952D5"/>
    <w:rsid w:val="00996386"/>
    <w:rsid w:val="0099663A"/>
    <w:rsid w:val="009969BA"/>
    <w:rsid w:val="00996C07"/>
    <w:rsid w:val="00997DEB"/>
    <w:rsid w:val="00997F4F"/>
    <w:rsid w:val="009A0AC2"/>
    <w:rsid w:val="009A15D3"/>
    <w:rsid w:val="009A2900"/>
    <w:rsid w:val="009A2E38"/>
    <w:rsid w:val="009A475E"/>
    <w:rsid w:val="009A4E5F"/>
    <w:rsid w:val="009A70A2"/>
    <w:rsid w:val="009A72AA"/>
    <w:rsid w:val="009A7B4C"/>
    <w:rsid w:val="009A7F41"/>
    <w:rsid w:val="009B2756"/>
    <w:rsid w:val="009B2A31"/>
    <w:rsid w:val="009B357F"/>
    <w:rsid w:val="009B36E2"/>
    <w:rsid w:val="009B45A9"/>
    <w:rsid w:val="009B59B8"/>
    <w:rsid w:val="009B6E91"/>
    <w:rsid w:val="009B7777"/>
    <w:rsid w:val="009B7DC8"/>
    <w:rsid w:val="009B7E82"/>
    <w:rsid w:val="009C148A"/>
    <w:rsid w:val="009C21D8"/>
    <w:rsid w:val="009C374E"/>
    <w:rsid w:val="009C3917"/>
    <w:rsid w:val="009C4234"/>
    <w:rsid w:val="009C4912"/>
    <w:rsid w:val="009C4B40"/>
    <w:rsid w:val="009C58AD"/>
    <w:rsid w:val="009C5DB4"/>
    <w:rsid w:val="009C6BF9"/>
    <w:rsid w:val="009C7FEB"/>
    <w:rsid w:val="009D0B8D"/>
    <w:rsid w:val="009D2763"/>
    <w:rsid w:val="009D3002"/>
    <w:rsid w:val="009D3CA6"/>
    <w:rsid w:val="009D4163"/>
    <w:rsid w:val="009D45C7"/>
    <w:rsid w:val="009D4E9A"/>
    <w:rsid w:val="009D5BA4"/>
    <w:rsid w:val="009D6116"/>
    <w:rsid w:val="009D66ED"/>
    <w:rsid w:val="009E0E6B"/>
    <w:rsid w:val="009E121F"/>
    <w:rsid w:val="009E124F"/>
    <w:rsid w:val="009E15BB"/>
    <w:rsid w:val="009E2F58"/>
    <w:rsid w:val="009E3AE4"/>
    <w:rsid w:val="009E40D0"/>
    <w:rsid w:val="009E47E6"/>
    <w:rsid w:val="009E6033"/>
    <w:rsid w:val="009E6385"/>
    <w:rsid w:val="009E775D"/>
    <w:rsid w:val="009F0D26"/>
    <w:rsid w:val="009F101C"/>
    <w:rsid w:val="009F2193"/>
    <w:rsid w:val="009F2943"/>
    <w:rsid w:val="009F36D4"/>
    <w:rsid w:val="009F4175"/>
    <w:rsid w:val="009F4BAB"/>
    <w:rsid w:val="009F5DEE"/>
    <w:rsid w:val="009F6CBB"/>
    <w:rsid w:val="009F70D9"/>
    <w:rsid w:val="00A00FE1"/>
    <w:rsid w:val="00A015F2"/>
    <w:rsid w:val="00A01783"/>
    <w:rsid w:val="00A02856"/>
    <w:rsid w:val="00A05242"/>
    <w:rsid w:val="00A0606D"/>
    <w:rsid w:val="00A0763A"/>
    <w:rsid w:val="00A0764E"/>
    <w:rsid w:val="00A07F0D"/>
    <w:rsid w:val="00A104F8"/>
    <w:rsid w:val="00A10DE1"/>
    <w:rsid w:val="00A115F8"/>
    <w:rsid w:val="00A127C3"/>
    <w:rsid w:val="00A13824"/>
    <w:rsid w:val="00A13D11"/>
    <w:rsid w:val="00A13F6A"/>
    <w:rsid w:val="00A14989"/>
    <w:rsid w:val="00A154D6"/>
    <w:rsid w:val="00A15E44"/>
    <w:rsid w:val="00A1656D"/>
    <w:rsid w:val="00A168D6"/>
    <w:rsid w:val="00A16DD8"/>
    <w:rsid w:val="00A17274"/>
    <w:rsid w:val="00A173D6"/>
    <w:rsid w:val="00A2019A"/>
    <w:rsid w:val="00A20222"/>
    <w:rsid w:val="00A2077F"/>
    <w:rsid w:val="00A2106F"/>
    <w:rsid w:val="00A21A00"/>
    <w:rsid w:val="00A23355"/>
    <w:rsid w:val="00A24FF8"/>
    <w:rsid w:val="00A2613B"/>
    <w:rsid w:val="00A26834"/>
    <w:rsid w:val="00A269AB"/>
    <w:rsid w:val="00A27475"/>
    <w:rsid w:val="00A30FE2"/>
    <w:rsid w:val="00A31980"/>
    <w:rsid w:val="00A31C71"/>
    <w:rsid w:val="00A32161"/>
    <w:rsid w:val="00A3222E"/>
    <w:rsid w:val="00A32510"/>
    <w:rsid w:val="00A32790"/>
    <w:rsid w:val="00A34626"/>
    <w:rsid w:val="00A34774"/>
    <w:rsid w:val="00A34B07"/>
    <w:rsid w:val="00A34F63"/>
    <w:rsid w:val="00A35B32"/>
    <w:rsid w:val="00A35EDD"/>
    <w:rsid w:val="00A362E6"/>
    <w:rsid w:val="00A36F41"/>
    <w:rsid w:val="00A37427"/>
    <w:rsid w:val="00A37D16"/>
    <w:rsid w:val="00A41335"/>
    <w:rsid w:val="00A41ABD"/>
    <w:rsid w:val="00A42573"/>
    <w:rsid w:val="00A42A38"/>
    <w:rsid w:val="00A42D38"/>
    <w:rsid w:val="00A43142"/>
    <w:rsid w:val="00A43738"/>
    <w:rsid w:val="00A43D39"/>
    <w:rsid w:val="00A4533A"/>
    <w:rsid w:val="00A45BC4"/>
    <w:rsid w:val="00A46328"/>
    <w:rsid w:val="00A472F4"/>
    <w:rsid w:val="00A4755E"/>
    <w:rsid w:val="00A52BBA"/>
    <w:rsid w:val="00A52FB0"/>
    <w:rsid w:val="00A537E3"/>
    <w:rsid w:val="00A53A31"/>
    <w:rsid w:val="00A53D1C"/>
    <w:rsid w:val="00A53ED3"/>
    <w:rsid w:val="00A5402D"/>
    <w:rsid w:val="00A54346"/>
    <w:rsid w:val="00A55318"/>
    <w:rsid w:val="00A55D43"/>
    <w:rsid w:val="00A562A7"/>
    <w:rsid w:val="00A57B0D"/>
    <w:rsid w:val="00A60EB1"/>
    <w:rsid w:val="00A61B3F"/>
    <w:rsid w:val="00A61D8E"/>
    <w:rsid w:val="00A63187"/>
    <w:rsid w:val="00A6357C"/>
    <w:rsid w:val="00A63CB2"/>
    <w:rsid w:val="00A64A66"/>
    <w:rsid w:val="00A65842"/>
    <w:rsid w:val="00A6586C"/>
    <w:rsid w:val="00A65A67"/>
    <w:rsid w:val="00A67170"/>
    <w:rsid w:val="00A67A1B"/>
    <w:rsid w:val="00A67EE0"/>
    <w:rsid w:val="00A703E4"/>
    <w:rsid w:val="00A71332"/>
    <w:rsid w:val="00A72096"/>
    <w:rsid w:val="00A721ED"/>
    <w:rsid w:val="00A725FE"/>
    <w:rsid w:val="00A72740"/>
    <w:rsid w:val="00A72EC7"/>
    <w:rsid w:val="00A7381A"/>
    <w:rsid w:val="00A73ED2"/>
    <w:rsid w:val="00A7432B"/>
    <w:rsid w:val="00A743A6"/>
    <w:rsid w:val="00A74519"/>
    <w:rsid w:val="00A74C8B"/>
    <w:rsid w:val="00A75128"/>
    <w:rsid w:val="00A763B3"/>
    <w:rsid w:val="00A76AFD"/>
    <w:rsid w:val="00A77924"/>
    <w:rsid w:val="00A77A9E"/>
    <w:rsid w:val="00A8067C"/>
    <w:rsid w:val="00A80F3A"/>
    <w:rsid w:val="00A813C7"/>
    <w:rsid w:val="00A81EB1"/>
    <w:rsid w:val="00A826AC"/>
    <w:rsid w:val="00A847CC"/>
    <w:rsid w:val="00A8583A"/>
    <w:rsid w:val="00A8618B"/>
    <w:rsid w:val="00A861DF"/>
    <w:rsid w:val="00A91C36"/>
    <w:rsid w:val="00A924D9"/>
    <w:rsid w:val="00A92D4E"/>
    <w:rsid w:val="00A94B1E"/>
    <w:rsid w:val="00A955E8"/>
    <w:rsid w:val="00A95D7A"/>
    <w:rsid w:val="00A96477"/>
    <w:rsid w:val="00A96791"/>
    <w:rsid w:val="00A96A59"/>
    <w:rsid w:val="00AA0282"/>
    <w:rsid w:val="00AA0E4F"/>
    <w:rsid w:val="00AA105E"/>
    <w:rsid w:val="00AA2F29"/>
    <w:rsid w:val="00AA3090"/>
    <w:rsid w:val="00AA37EE"/>
    <w:rsid w:val="00AA3ECE"/>
    <w:rsid w:val="00AA6F46"/>
    <w:rsid w:val="00AA7438"/>
    <w:rsid w:val="00AA77B1"/>
    <w:rsid w:val="00AB0A83"/>
    <w:rsid w:val="00AB1C59"/>
    <w:rsid w:val="00AB252F"/>
    <w:rsid w:val="00AB2620"/>
    <w:rsid w:val="00AB54AB"/>
    <w:rsid w:val="00AB685A"/>
    <w:rsid w:val="00AB788F"/>
    <w:rsid w:val="00AB7D71"/>
    <w:rsid w:val="00AC01B9"/>
    <w:rsid w:val="00AC11FC"/>
    <w:rsid w:val="00AC2ABF"/>
    <w:rsid w:val="00AC30B0"/>
    <w:rsid w:val="00AC3DE4"/>
    <w:rsid w:val="00AC3FD0"/>
    <w:rsid w:val="00AC5241"/>
    <w:rsid w:val="00AC5AA8"/>
    <w:rsid w:val="00AC7980"/>
    <w:rsid w:val="00AD0E88"/>
    <w:rsid w:val="00AD1AC5"/>
    <w:rsid w:val="00AD2D29"/>
    <w:rsid w:val="00AD304C"/>
    <w:rsid w:val="00AD3E6A"/>
    <w:rsid w:val="00AD4D6F"/>
    <w:rsid w:val="00AD5D25"/>
    <w:rsid w:val="00AD6A91"/>
    <w:rsid w:val="00AD6BD3"/>
    <w:rsid w:val="00AE06B3"/>
    <w:rsid w:val="00AE10A1"/>
    <w:rsid w:val="00AE1D80"/>
    <w:rsid w:val="00AE1E23"/>
    <w:rsid w:val="00AE279B"/>
    <w:rsid w:val="00AE2B0A"/>
    <w:rsid w:val="00AE36EA"/>
    <w:rsid w:val="00AE3770"/>
    <w:rsid w:val="00AE3D08"/>
    <w:rsid w:val="00AE3DA9"/>
    <w:rsid w:val="00AE3EAB"/>
    <w:rsid w:val="00AE47EA"/>
    <w:rsid w:val="00AE4F25"/>
    <w:rsid w:val="00AE4F76"/>
    <w:rsid w:val="00AE5E99"/>
    <w:rsid w:val="00AE611B"/>
    <w:rsid w:val="00AE692D"/>
    <w:rsid w:val="00AE7EE4"/>
    <w:rsid w:val="00AF2D1E"/>
    <w:rsid w:val="00AF3AB8"/>
    <w:rsid w:val="00AF3DA6"/>
    <w:rsid w:val="00AF4343"/>
    <w:rsid w:val="00AF496A"/>
    <w:rsid w:val="00AF5C29"/>
    <w:rsid w:val="00AF5F2C"/>
    <w:rsid w:val="00AF6361"/>
    <w:rsid w:val="00AF6415"/>
    <w:rsid w:val="00AF6EDF"/>
    <w:rsid w:val="00AF7CE7"/>
    <w:rsid w:val="00AF7E15"/>
    <w:rsid w:val="00B009CB"/>
    <w:rsid w:val="00B00C2C"/>
    <w:rsid w:val="00B030B9"/>
    <w:rsid w:val="00B033AB"/>
    <w:rsid w:val="00B03DFC"/>
    <w:rsid w:val="00B043CB"/>
    <w:rsid w:val="00B057AC"/>
    <w:rsid w:val="00B05C0D"/>
    <w:rsid w:val="00B062EF"/>
    <w:rsid w:val="00B0724C"/>
    <w:rsid w:val="00B07433"/>
    <w:rsid w:val="00B075B9"/>
    <w:rsid w:val="00B10DF3"/>
    <w:rsid w:val="00B11764"/>
    <w:rsid w:val="00B11FF8"/>
    <w:rsid w:val="00B132A5"/>
    <w:rsid w:val="00B16204"/>
    <w:rsid w:val="00B204D1"/>
    <w:rsid w:val="00B2143D"/>
    <w:rsid w:val="00B22992"/>
    <w:rsid w:val="00B232FE"/>
    <w:rsid w:val="00B2408E"/>
    <w:rsid w:val="00B24280"/>
    <w:rsid w:val="00B2465B"/>
    <w:rsid w:val="00B254A2"/>
    <w:rsid w:val="00B2695D"/>
    <w:rsid w:val="00B2739A"/>
    <w:rsid w:val="00B304CE"/>
    <w:rsid w:val="00B3376C"/>
    <w:rsid w:val="00B34070"/>
    <w:rsid w:val="00B34215"/>
    <w:rsid w:val="00B359D0"/>
    <w:rsid w:val="00B366AB"/>
    <w:rsid w:val="00B36751"/>
    <w:rsid w:val="00B36A63"/>
    <w:rsid w:val="00B40177"/>
    <w:rsid w:val="00B40581"/>
    <w:rsid w:val="00B40588"/>
    <w:rsid w:val="00B41444"/>
    <w:rsid w:val="00B43C31"/>
    <w:rsid w:val="00B45305"/>
    <w:rsid w:val="00B453FB"/>
    <w:rsid w:val="00B454C3"/>
    <w:rsid w:val="00B465CB"/>
    <w:rsid w:val="00B465F8"/>
    <w:rsid w:val="00B47BD6"/>
    <w:rsid w:val="00B47E81"/>
    <w:rsid w:val="00B504BE"/>
    <w:rsid w:val="00B511A3"/>
    <w:rsid w:val="00B523D7"/>
    <w:rsid w:val="00B5258F"/>
    <w:rsid w:val="00B53FAA"/>
    <w:rsid w:val="00B548C3"/>
    <w:rsid w:val="00B54BFD"/>
    <w:rsid w:val="00B55005"/>
    <w:rsid w:val="00B55407"/>
    <w:rsid w:val="00B555CE"/>
    <w:rsid w:val="00B56148"/>
    <w:rsid w:val="00B56DE3"/>
    <w:rsid w:val="00B56DE8"/>
    <w:rsid w:val="00B61420"/>
    <w:rsid w:val="00B61AC2"/>
    <w:rsid w:val="00B62893"/>
    <w:rsid w:val="00B62A36"/>
    <w:rsid w:val="00B6363A"/>
    <w:rsid w:val="00B63705"/>
    <w:rsid w:val="00B63FFC"/>
    <w:rsid w:val="00B64664"/>
    <w:rsid w:val="00B655E0"/>
    <w:rsid w:val="00B65AA6"/>
    <w:rsid w:val="00B662E6"/>
    <w:rsid w:val="00B72813"/>
    <w:rsid w:val="00B73DDC"/>
    <w:rsid w:val="00B74644"/>
    <w:rsid w:val="00B746D3"/>
    <w:rsid w:val="00B75DE1"/>
    <w:rsid w:val="00B7663B"/>
    <w:rsid w:val="00B76998"/>
    <w:rsid w:val="00B800CA"/>
    <w:rsid w:val="00B81CA5"/>
    <w:rsid w:val="00B827CB"/>
    <w:rsid w:val="00B82EA2"/>
    <w:rsid w:val="00B8374A"/>
    <w:rsid w:val="00B84080"/>
    <w:rsid w:val="00B85233"/>
    <w:rsid w:val="00B85E02"/>
    <w:rsid w:val="00B863CE"/>
    <w:rsid w:val="00B86A8A"/>
    <w:rsid w:val="00B87B9E"/>
    <w:rsid w:val="00B87E3A"/>
    <w:rsid w:val="00B9095A"/>
    <w:rsid w:val="00B90AD4"/>
    <w:rsid w:val="00B90B58"/>
    <w:rsid w:val="00B90FEA"/>
    <w:rsid w:val="00B91029"/>
    <w:rsid w:val="00B910E4"/>
    <w:rsid w:val="00B915A5"/>
    <w:rsid w:val="00B92BFA"/>
    <w:rsid w:val="00B9352C"/>
    <w:rsid w:val="00B939F9"/>
    <w:rsid w:val="00B93BE4"/>
    <w:rsid w:val="00B94144"/>
    <w:rsid w:val="00B947E2"/>
    <w:rsid w:val="00B95B91"/>
    <w:rsid w:val="00B95FAE"/>
    <w:rsid w:val="00B9620D"/>
    <w:rsid w:val="00B964E7"/>
    <w:rsid w:val="00B9724E"/>
    <w:rsid w:val="00B97626"/>
    <w:rsid w:val="00B9781E"/>
    <w:rsid w:val="00BA0746"/>
    <w:rsid w:val="00BA0ED9"/>
    <w:rsid w:val="00BA2E35"/>
    <w:rsid w:val="00BA4761"/>
    <w:rsid w:val="00BA518B"/>
    <w:rsid w:val="00BA5573"/>
    <w:rsid w:val="00BA7544"/>
    <w:rsid w:val="00BB0978"/>
    <w:rsid w:val="00BB193D"/>
    <w:rsid w:val="00BB21CF"/>
    <w:rsid w:val="00BB27B9"/>
    <w:rsid w:val="00BB296F"/>
    <w:rsid w:val="00BB39C4"/>
    <w:rsid w:val="00BB3B0E"/>
    <w:rsid w:val="00BB49FE"/>
    <w:rsid w:val="00BB5122"/>
    <w:rsid w:val="00BB527F"/>
    <w:rsid w:val="00BB5B9A"/>
    <w:rsid w:val="00BB5C27"/>
    <w:rsid w:val="00BB738F"/>
    <w:rsid w:val="00BB7806"/>
    <w:rsid w:val="00BB7992"/>
    <w:rsid w:val="00BC0614"/>
    <w:rsid w:val="00BC08E1"/>
    <w:rsid w:val="00BC1BBF"/>
    <w:rsid w:val="00BC3646"/>
    <w:rsid w:val="00BC49E8"/>
    <w:rsid w:val="00BC538E"/>
    <w:rsid w:val="00BC55D5"/>
    <w:rsid w:val="00BC6071"/>
    <w:rsid w:val="00BC68F1"/>
    <w:rsid w:val="00BC74EE"/>
    <w:rsid w:val="00BC762E"/>
    <w:rsid w:val="00BD27BE"/>
    <w:rsid w:val="00BD2B7A"/>
    <w:rsid w:val="00BD3AF2"/>
    <w:rsid w:val="00BD567F"/>
    <w:rsid w:val="00BD6062"/>
    <w:rsid w:val="00BE0FBA"/>
    <w:rsid w:val="00BE1693"/>
    <w:rsid w:val="00BE2F76"/>
    <w:rsid w:val="00BE3F6E"/>
    <w:rsid w:val="00BE4159"/>
    <w:rsid w:val="00BE434D"/>
    <w:rsid w:val="00BE4E41"/>
    <w:rsid w:val="00BE54F4"/>
    <w:rsid w:val="00BE575F"/>
    <w:rsid w:val="00BE57F7"/>
    <w:rsid w:val="00BE5888"/>
    <w:rsid w:val="00BE5A57"/>
    <w:rsid w:val="00BE5BD7"/>
    <w:rsid w:val="00BE604E"/>
    <w:rsid w:val="00BE62A2"/>
    <w:rsid w:val="00BE640D"/>
    <w:rsid w:val="00BF03B1"/>
    <w:rsid w:val="00BF2789"/>
    <w:rsid w:val="00BF3AB6"/>
    <w:rsid w:val="00BF4731"/>
    <w:rsid w:val="00BF5796"/>
    <w:rsid w:val="00BF5D88"/>
    <w:rsid w:val="00BF6377"/>
    <w:rsid w:val="00BF697E"/>
    <w:rsid w:val="00BF69A2"/>
    <w:rsid w:val="00BF6DCA"/>
    <w:rsid w:val="00C00135"/>
    <w:rsid w:val="00C00906"/>
    <w:rsid w:val="00C00C80"/>
    <w:rsid w:val="00C01A8F"/>
    <w:rsid w:val="00C01EE0"/>
    <w:rsid w:val="00C026AA"/>
    <w:rsid w:val="00C047C9"/>
    <w:rsid w:val="00C04DAC"/>
    <w:rsid w:val="00C0579D"/>
    <w:rsid w:val="00C05AAF"/>
    <w:rsid w:val="00C05C7D"/>
    <w:rsid w:val="00C06000"/>
    <w:rsid w:val="00C068C2"/>
    <w:rsid w:val="00C1010C"/>
    <w:rsid w:val="00C10987"/>
    <w:rsid w:val="00C109DB"/>
    <w:rsid w:val="00C10F2B"/>
    <w:rsid w:val="00C11EFA"/>
    <w:rsid w:val="00C12363"/>
    <w:rsid w:val="00C124C9"/>
    <w:rsid w:val="00C12893"/>
    <w:rsid w:val="00C12ED5"/>
    <w:rsid w:val="00C1343C"/>
    <w:rsid w:val="00C149C5"/>
    <w:rsid w:val="00C15367"/>
    <w:rsid w:val="00C158FE"/>
    <w:rsid w:val="00C162D7"/>
    <w:rsid w:val="00C217EA"/>
    <w:rsid w:val="00C21FC2"/>
    <w:rsid w:val="00C2284A"/>
    <w:rsid w:val="00C23339"/>
    <w:rsid w:val="00C23DF4"/>
    <w:rsid w:val="00C24C29"/>
    <w:rsid w:val="00C250BB"/>
    <w:rsid w:val="00C25ABA"/>
    <w:rsid w:val="00C25BAB"/>
    <w:rsid w:val="00C26919"/>
    <w:rsid w:val="00C3045F"/>
    <w:rsid w:val="00C30854"/>
    <w:rsid w:val="00C30F17"/>
    <w:rsid w:val="00C33EF1"/>
    <w:rsid w:val="00C34A5C"/>
    <w:rsid w:val="00C35A3D"/>
    <w:rsid w:val="00C37621"/>
    <w:rsid w:val="00C37C1F"/>
    <w:rsid w:val="00C37E44"/>
    <w:rsid w:val="00C37F75"/>
    <w:rsid w:val="00C411A2"/>
    <w:rsid w:val="00C41952"/>
    <w:rsid w:val="00C42C24"/>
    <w:rsid w:val="00C44F88"/>
    <w:rsid w:val="00C46AA4"/>
    <w:rsid w:val="00C46D59"/>
    <w:rsid w:val="00C46D73"/>
    <w:rsid w:val="00C50AC7"/>
    <w:rsid w:val="00C525BC"/>
    <w:rsid w:val="00C52C8D"/>
    <w:rsid w:val="00C5325A"/>
    <w:rsid w:val="00C53888"/>
    <w:rsid w:val="00C553E0"/>
    <w:rsid w:val="00C55578"/>
    <w:rsid w:val="00C555C3"/>
    <w:rsid w:val="00C5624B"/>
    <w:rsid w:val="00C562BA"/>
    <w:rsid w:val="00C56F97"/>
    <w:rsid w:val="00C604A2"/>
    <w:rsid w:val="00C6056F"/>
    <w:rsid w:val="00C606F3"/>
    <w:rsid w:val="00C6161C"/>
    <w:rsid w:val="00C61742"/>
    <w:rsid w:val="00C6176F"/>
    <w:rsid w:val="00C619D3"/>
    <w:rsid w:val="00C6239B"/>
    <w:rsid w:val="00C62819"/>
    <w:rsid w:val="00C6336A"/>
    <w:rsid w:val="00C63ADD"/>
    <w:rsid w:val="00C64302"/>
    <w:rsid w:val="00C651BA"/>
    <w:rsid w:val="00C65B44"/>
    <w:rsid w:val="00C7050F"/>
    <w:rsid w:val="00C705CF"/>
    <w:rsid w:val="00C71791"/>
    <w:rsid w:val="00C7263B"/>
    <w:rsid w:val="00C72727"/>
    <w:rsid w:val="00C72822"/>
    <w:rsid w:val="00C73747"/>
    <w:rsid w:val="00C7489A"/>
    <w:rsid w:val="00C7495E"/>
    <w:rsid w:val="00C75B14"/>
    <w:rsid w:val="00C75EC0"/>
    <w:rsid w:val="00C76281"/>
    <w:rsid w:val="00C763DF"/>
    <w:rsid w:val="00C764A7"/>
    <w:rsid w:val="00C76EE0"/>
    <w:rsid w:val="00C8079A"/>
    <w:rsid w:val="00C80A4D"/>
    <w:rsid w:val="00C81E95"/>
    <w:rsid w:val="00C81F67"/>
    <w:rsid w:val="00C82359"/>
    <w:rsid w:val="00C84E7C"/>
    <w:rsid w:val="00C85379"/>
    <w:rsid w:val="00C85C68"/>
    <w:rsid w:val="00C86053"/>
    <w:rsid w:val="00C867C4"/>
    <w:rsid w:val="00C870DA"/>
    <w:rsid w:val="00C871CA"/>
    <w:rsid w:val="00C872E7"/>
    <w:rsid w:val="00C9048A"/>
    <w:rsid w:val="00C90748"/>
    <w:rsid w:val="00C90B05"/>
    <w:rsid w:val="00C92CF2"/>
    <w:rsid w:val="00C934FE"/>
    <w:rsid w:val="00C9352C"/>
    <w:rsid w:val="00C93862"/>
    <w:rsid w:val="00C93F75"/>
    <w:rsid w:val="00C9409C"/>
    <w:rsid w:val="00C94B7C"/>
    <w:rsid w:val="00C9540F"/>
    <w:rsid w:val="00C95D3E"/>
    <w:rsid w:val="00C96754"/>
    <w:rsid w:val="00C96961"/>
    <w:rsid w:val="00C975E6"/>
    <w:rsid w:val="00CA09A9"/>
    <w:rsid w:val="00CA0F77"/>
    <w:rsid w:val="00CA18C4"/>
    <w:rsid w:val="00CA2B18"/>
    <w:rsid w:val="00CA3573"/>
    <w:rsid w:val="00CA4B3A"/>
    <w:rsid w:val="00CA508C"/>
    <w:rsid w:val="00CA55D8"/>
    <w:rsid w:val="00CA657B"/>
    <w:rsid w:val="00CB0132"/>
    <w:rsid w:val="00CB03A1"/>
    <w:rsid w:val="00CB0441"/>
    <w:rsid w:val="00CB04DB"/>
    <w:rsid w:val="00CB1513"/>
    <w:rsid w:val="00CB17ED"/>
    <w:rsid w:val="00CB2684"/>
    <w:rsid w:val="00CB2D39"/>
    <w:rsid w:val="00CB2E1E"/>
    <w:rsid w:val="00CB4E7C"/>
    <w:rsid w:val="00CC0401"/>
    <w:rsid w:val="00CC06E4"/>
    <w:rsid w:val="00CC1220"/>
    <w:rsid w:val="00CC247E"/>
    <w:rsid w:val="00CC2C54"/>
    <w:rsid w:val="00CC34D3"/>
    <w:rsid w:val="00CC4E06"/>
    <w:rsid w:val="00CC55B5"/>
    <w:rsid w:val="00CC5B1B"/>
    <w:rsid w:val="00CC6368"/>
    <w:rsid w:val="00CC7E05"/>
    <w:rsid w:val="00CD078B"/>
    <w:rsid w:val="00CD1AE6"/>
    <w:rsid w:val="00CD284D"/>
    <w:rsid w:val="00CD3797"/>
    <w:rsid w:val="00CD45F7"/>
    <w:rsid w:val="00CD48DA"/>
    <w:rsid w:val="00CD4D0F"/>
    <w:rsid w:val="00CD4F3B"/>
    <w:rsid w:val="00CD57AD"/>
    <w:rsid w:val="00CD58CB"/>
    <w:rsid w:val="00CD6285"/>
    <w:rsid w:val="00CD6EA5"/>
    <w:rsid w:val="00CE106A"/>
    <w:rsid w:val="00CE1BCA"/>
    <w:rsid w:val="00CE2CAD"/>
    <w:rsid w:val="00CE2E37"/>
    <w:rsid w:val="00CE3C71"/>
    <w:rsid w:val="00CE3E9F"/>
    <w:rsid w:val="00CE46FC"/>
    <w:rsid w:val="00CE4B62"/>
    <w:rsid w:val="00CE6BF5"/>
    <w:rsid w:val="00CF04C6"/>
    <w:rsid w:val="00CF07D7"/>
    <w:rsid w:val="00CF0832"/>
    <w:rsid w:val="00CF1865"/>
    <w:rsid w:val="00CF1895"/>
    <w:rsid w:val="00CF1DA2"/>
    <w:rsid w:val="00CF1E7B"/>
    <w:rsid w:val="00CF295D"/>
    <w:rsid w:val="00CF4941"/>
    <w:rsid w:val="00CF565C"/>
    <w:rsid w:val="00CF63DB"/>
    <w:rsid w:val="00CF6CC7"/>
    <w:rsid w:val="00CF6FA5"/>
    <w:rsid w:val="00D00500"/>
    <w:rsid w:val="00D0212C"/>
    <w:rsid w:val="00D033BF"/>
    <w:rsid w:val="00D033CA"/>
    <w:rsid w:val="00D03AE3"/>
    <w:rsid w:val="00D03BD9"/>
    <w:rsid w:val="00D03FF1"/>
    <w:rsid w:val="00D064F6"/>
    <w:rsid w:val="00D0661A"/>
    <w:rsid w:val="00D06F42"/>
    <w:rsid w:val="00D07858"/>
    <w:rsid w:val="00D07A03"/>
    <w:rsid w:val="00D07B5C"/>
    <w:rsid w:val="00D07FCE"/>
    <w:rsid w:val="00D10432"/>
    <w:rsid w:val="00D10867"/>
    <w:rsid w:val="00D11C12"/>
    <w:rsid w:val="00D13D71"/>
    <w:rsid w:val="00D1443C"/>
    <w:rsid w:val="00D14EEB"/>
    <w:rsid w:val="00D14F81"/>
    <w:rsid w:val="00D15503"/>
    <w:rsid w:val="00D15D3E"/>
    <w:rsid w:val="00D16408"/>
    <w:rsid w:val="00D16434"/>
    <w:rsid w:val="00D1662B"/>
    <w:rsid w:val="00D16A1B"/>
    <w:rsid w:val="00D174DC"/>
    <w:rsid w:val="00D2035F"/>
    <w:rsid w:val="00D20AFA"/>
    <w:rsid w:val="00D2128E"/>
    <w:rsid w:val="00D21719"/>
    <w:rsid w:val="00D21D33"/>
    <w:rsid w:val="00D2210B"/>
    <w:rsid w:val="00D232DA"/>
    <w:rsid w:val="00D234E4"/>
    <w:rsid w:val="00D239B8"/>
    <w:rsid w:val="00D23C1F"/>
    <w:rsid w:val="00D2532F"/>
    <w:rsid w:val="00D25FE0"/>
    <w:rsid w:val="00D26055"/>
    <w:rsid w:val="00D26A3B"/>
    <w:rsid w:val="00D279FF"/>
    <w:rsid w:val="00D27D5B"/>
    <w:rsid w:val="00D27DD7"/>
    <w:rsid w:val="00D302EA"/>
    <w:rsid w:val="00D30327"/>
    <w:rsid w:val="00D30CF2"/>
    <w:rsid w:val="00D30E55"/>
    <w:rsid w:val="00D31137"/>
    <w:rsid w:val="00D321CE"/>
    <w:rsid w:val="00D3261D"/>
    <w:rsid w:val="00D32DD7"/>
    <w:rsid w:val="00D337AA"/>
    <w:rsid w:val="00D341E3"/>
    <w:rsid w:val="00D34689"/>
    <w:rsid w:val="00D3697F"/>
    <w:rsid w:val="00D374E9"/>
    <w:rsid w:val="00D37FDF"/>
    <w:rsid w:val="00D40A2F"/>
    <w:rsid w:val="00D41B57"/>
    <w:rsid w:val="00D41D41"/>
    <w:rsid w:val="00D427E3"/>
    <w:rsid w:val="00D42E78"/>
    <w:rsid w:val="00D430C1"/>
    <w:rsid w:val="00D438A5"/>
    <w:rsid w:val="00D44FA7"/>
    <w:rsid w:val="00D452A8"/>
    <w:rsid w:val="00D45759"/>
    <w:rsid w:val="00D4598B"/>
    <w:rsid w:val="00D45BF2"/>
    <w:rsid w:val="00D45F21"/>
    <w:rsid w:val="00D466F5"/>
    <w:rsid w:val="00D472B4"/>
    <w:rsid w:val="00D501C3"/>
    <w:rsid w:val="00D5048D"/>
    <w:rsid w:val="00D51316"/>
    <w:rsid w:val="00D515EB"/>
    <w:rsid w:val="00D522D2"/>
    <w:rsid w:val="00D5289C"/>
    <w:rsid w:val="00D535A9"/>
    <w:rsid w:val="00D5380E"/>
    <w:rsid w:val="00D53C43"/>
    <w:rsid w:val="00D53F80"/>
    <w:rsid w:val="00D54698"/>
    <w:rsid w:val="00D5592B"/>
    <w:rsid w:val="00D55A30"/>
    <w:rsid w:val="00D5674D"/>
    <w:rsid w:val="00D56896"/>
    <w:rsid w:val="00D5765E"/>
    <w:rsid w:val="00D60C22"/>
    <w:rsid w:val="00D6146B"/>
    <w:rsid w:val="00D62680"/>
    <w:rsid w:val="00D6270C"/>
    <w:rsid w:val="00D63284"/>
    <w:rsid w:val="00D64067"/>
    <w:rsid w:val="00D64CB8"/>
    <w:rsid w:val="00D657C7"/>
    <w:rsid w:val="00D665E4"/>
    <w:rsid w:val="00D675E0"/>
    <w:rsid w:val="00D67CFF"/>
    <w:rsid w:val="00D67DE2"/>
    <w:rsid w:val="00D71335"/>
    <w:rsid w:val="00D71ECB"/>
    <w:rsid w:val="00D72715"/>
    <w:rsid w:val="00D73285"/>
    <w:rsid w:val="00D7397A"/>
    <w:rsid w:val="00D742E8"/>
    <w:rsid w:val="00D74ADB"/>
    <w:rsid w:val="00D7512C"/>
    <w:rsid w:val="00D755B1"/>
    <w:rsid w:val="00D76035"/>
    <w:rsid w:val="00D766A2"/>
    <w:rsid w:val="00D76981"/>
    <w:rsid w:val="00D771DE"/>
    <w:rsid w:val="00D779E9"/>
    <w:rsid w:val="00D77E07"/>
    <w:rsid w:val="00D808B9"/>
    <w:rsid w:val="00D81135"/>
    <w:rsid w:val="00D818BF"/>
    <w:rsid w:val="00D81A7A"/>
    <w:rsid w:val="00D81B20"/>
    <w:rsid w:val="00D828A6"/>
    <w:rsid w:val="00D828F7"/>
    <w:rsid w:val="00D82AD3"/>
    <w:rsid w:val="00D82EA7"/>
    <w:rsid w:val="00D83A17"/>
    <w:rsid w:val="00D83C5B"/>
    <w:rsid w:val="00D84286"/>
    <w:rsid w:val="00D84308"/>
    <w:rsid w:val="00D84356"/>
    <w:rsid w:val="00D85DED"/>
    <w:rsid w:val="00D910EA"/>
    <w:rsid w:val="00D911E1"/>
    <w:rsid w:val="00D91247"/>
    <w:rsid w:val="00D91A86"/>
    <w:rsid w:val="00D91D79"/>
    <w:rsid w:val="00D925E5"/>
    <w:rsid w:val="00D9267A"/>
    <w:rsid w:val="00D92EFC"/>
    <w:rsid w:val="00D935DF"/>
    <w:rsid w:val="00D95011"/>
    <w:rsid w:val="00D95313"/>
    <w:rsid w:val="00D971E0"/>
    <w:rsid w:val="00D974C6"/>
    <w:rsid w:val="00DA046B"/>
    <w:rsid w:val="00DA1CC4"/>
    <w:rsid w:val="00DA248C"/>
    <w:rsid w:val="00DA363D"/>
    <w:rsid w:val="00DA3914"/>
    <w:rsid w:val="00DA562B"/>
    <w:rsid w:val="00DA6A21"/>
    <w:rsid w:val="00DB07F9"/>
    <w:rsid w:val="00DB0837"/>
    <w:rsid w:val="00DB0CB4"/>
    <w:rsid w:val="00DB124E"/>
    <w:rsid w:val="00DB18D1"/>
    <w:rsid w:val="00DB226E"/>
    <w:rsid w:val="00DB27B6"/>
    <w:rsid w:val="00DB378C"/>
    <w:rsid w:val="00DB44D3"/>
    <w:rsid w:val="00DB4640"/>
    <w:rsid w:val="00DB53BD"/>
    <w:rsid w:val="00DB5442"/>
    <w:rsid w:val="00DB57A9"/>
    <w:rsid w:val="00DB5E07"/>
    <w:rsid w:val="00DB5F56"/>
    <w:rsid w:val="00DB632E"/>
    <w:rsid w:val="00DB6599"/>
    <w:rsid w:val="00DB72A4"/>
    <w:rsid w:val="00DB749D"/>
    <w:rsid w:val="00DB76FE"/>
    <w:rsid w:val="00DC1C77"/>
    <w:rsid w:val="00DC3EC1"/>
    <w:rsid w:val="00DC46E0"/>
    <w:rsid w:val="00DC4739"/>
    <w:rsid w:val="00DC4A4A"/>
    <w:rsid w:val="00DC59FD"/>
    <w:rsid w:val="00DC5A3D"/>
    <w:rsid w:val="00DC5BDE"/>
    <w:rsid w:val="00DC5E28"/>
    <w:rsid w:val="00DC74E0"/>
    <w:rsid w:val="00DC7AB4"/>
    <w:rsid w:val="00DD1360"/>
    <w:rsid w:val="00DD26F3"/>
    <w:rsid w:val="00DD4905"/>
    <w:rsid w:val="00DD4B3C"/>
    <w:rsid w:val="00DD5B09"/>
    <w:rsid w:val="00DD62D0"/>
    <w:rsid w:val="00DD66BA"/>
    <w:rsid w:val="00DD6E5E"/>
    <w:rsid w:val="00DD6E9D"/>
    <w:rsid w:val="00DD7046"/>
    <w:rsid w:val="00DD786B"/>
    <w:rsid w:val="00DD7B0A"/>
    <w:rsid w:val="00DE057D"/>
    <w:rsid w:val="00DE163A"/>
    <w:rsid w:val="00DE2267"/>
    <w:rsid w:val="00DE30DB"/>
    <w:rsid w:val="00DE368A"/>
    <w:rsid w:val="00DE3986"/>
    <w:rsid w:val="00DE3FE8"/>
    <w:rsid w:val="00DE5724"/>
    <w:rsid w:val="00DE6415"/>
    <w:rsid w:val="00DE6840"/>
    <w:rsid w:val="00DE6C4E"/>
    <w:rsid w:val="00DE7746"/>
    <w:rsid w:val="00DF0206"/>
    <w:rsid w:val="00DF0BA3"/>
    <w:rsid w:val="00DF29BA"/>
    <w:rsid w:val="00DF48A5"/>
    <w:rsid w:val="00DF4BE6"/>
    <w:rsid w:val="00DF4F94"/>
    <w:rsid w:val="00DF5A01"/>
    <w:rsid w:val="00DF76BF"/>
    <w:rsid w:val="00DF7703"/>
    <w:rsid w:val="00DF7A16"/>
    <w:rsid w:val="00DF7E1B"/>
    <w:rsid w:val="00E011BC"/>
    <w:rsid w:val="00E0280C"/>
    <w:rsid w:val="00E03072"/>
    <w:rsid w:val="00E0411E"/>
    <w:rsid w:val="00E044A0"/>
    <w:rsid w:val="00E047A0"/>
    <w:rsid w:val="00E057D1"/>
    <w:rsid w:val="00E0603B"/>
    <w:rsid w:val="00E0759F"/>
    <w:rsid w:val="00E07CE0"/>
    <w:rsid w:val="00E1020C"/>
    <w:rsid w:val="00E12994"/>
    <w:rsid w:val="00E12FA3"/>
    <w:rsid w:val="00E13C10"/>
    <w:rsid w:val="00E1539B"/>
    <w:rsid w:val="00E16609"/>
    <w:rsid w:val="00E1677E"/>
    <w:rsid w:val="00E16DFA"/>
    <w:rsid w:val="00E178DA"/>
    <w:rsid w:val="00E17A69"/>
    <w:rsid w:val="00E17D83"/>
    <w:rsid w:val="00E2092C"/>
    <w:rsid w:val="00E20D86"/>
    <w:rsid w:val="00E2242A"/>
    <w:rsid w:val="00E2289B"/>
    <w:rsid w:val="00E22A08"/>
    <w:rsid w:val="00E22A57"/>
    <w:rsid w:val="00E23965"/>
    <w:rsid w:val="00E240E6"/>
    <w:rsid w:val="00E255B2"/>
    <w:rsid w:val="00E2687F"/>
    <w:rsid w:val="00E27118"/>
    <w:rsid w:val="00E27352"/>
    <w:rsid w:val="00E30C04"/>
    <w:rsid w:val="00E3181D"/>
    <w:rsid w:val="00E32480"/>
    <w:rsid w:val="00E32994"/>
    <w:rsid w:val="00E32CC3"/>
    <w:rsid w:val="00E32E03"/>
    <w:rsid w:val="00E33A4E"/>
    <w:rsid w:val="00E34100"/>
    <w:rsid w:val="00E34DFB"/>
    <w:rsid w:val="00E34F9A"/>
    <w:rsid w:val="00E350E0"/>
    <w:rsid w:val="00E357BC"/>
    <w:rsid w:val="00E35C2B"/>
    <w:rsid w:val="00E3693C"/>
    <w:rsid w:val="00E36D5D"/>
    <w:rsid w:val="00E36ECD"/>
    <w:rsid w:val="00E40760"/>
    <w:rsid w:val="00E408AC"/>
    <w:rsid w:val="00E415E0"/>
    <w:rsid w:val="00E4224B"/>
    <w:rsid w:val="00E426CD"/>
    <w:rsid w:val="00E43102"/>
    <w:rsid w:val="00E4366B"/>
    <w:rsid w:val="00E4478F"/>
    <w:rsid w:val="00E4513C"/>
    <w:rsid w:val="00E46377"/>
    <w:rsid w:val="00E46E59"/>
    <w:rsid w:val="00E47308"/>
    <w:rsid w:val="00E477BE"/>
    <w:rsid w:val="00E50BE4"/>
    <w:rsid w:val="00E511B3"/>
    <w:rsid w:val="00E524A3"/>
    <w:rsid w:val="00E52BE1"/>
    <w:rsid w:val="00E52CC6"/>
    <w:rsid w:val="00E5374C"/>
    <w:rsid w:val="00E53C0F"/>
    <w:rsid w:val="00E54378"/>
    <w:rsid w:val="00E54424"/>
    <w:rsid w:val="00E5553A"/>
    <w:rsid w:val="00E55C4A"/>
    <w:rsid w:val="00E5690B"/>
    <w:rsid w:val="00E57290"/>
    <w:rsid w:val="00E60850"/>
    <w:rsid w:val="00E61613"/>
    <w:rsid w:val="00E62893"/>
    <w:rsid w:val="00E62CAF"/>
    <w:rsid w:val="00E62DEC"/>
    <w:rsid w:val="00E63DC0"/>
    <w:rsid w:val="00E645BE"/>
    <w:rsid w:val="00E65020"/>
    <w:rsid w:val="00E65878"/>
    <w:rsid w:val="00E65A48"/>
    <w:rsid w:val="00E65E59"/>
    <w:rsid w:val="00E65EAD"/>
    <w:rsid w:val="00E65FEB"/>
    <w:rsid w:val="00E66846"/>
    <w:rsid w:val="00E67387"/>
    <w:rsid w:val="00E70283"/>
    <w:rsid w:val="00E71166"/>
    <w:rsid w:val="00E71204"/>
    <w:rsid w:val="00E71651"/>
    <w:rsid w:val="00E722A6"/>
    <w:rsid w:val="00E735C0"/>
    <w:rsid w:val="00E7371D"/>
    <w:rsid w:val="00E73EAE"/>
    <w:rsid w:val="00E74BD9"/>
    <w:rsid w:val="00E75B04"/>
    <w:rsid w:val="00E75C5F"/>
    <w:rsid w:val="00E779F2"/>
    <w:rsid w:val="00E808B5"/>
    <w:rsid w:val="00E80A1F"/>
    <w:rsid w:val="00E83674"/>
    <w:rsid w:val="00E846D5"/>
    <w:rsid w:val="00E84EDE"/>
    <w:rsid w:val="00E84FEF"/>
    <w:rsid w:val="00E85F64"/>
    <w:rsid w:val="00E86082"/>
    <w:rsid w:val="00E86942"/>
    <w:rsid w:val="00E873F7"/>
    <w:rsid w:val="00E874DE"/>
    <w:rsid w:val="00E87816"/>
    <w:rsid w:val="00E9173F"/>
    <w:rsid w:val="00E9244A"/>
    <w:rsid w:val="00E929DF"/>
    <w:rsid w:val="00E92BE4"/>
    <w:rsid w:val="00E94F58"/>
    <w:rsid w:val="00E9557D"/>
    <w:rsid w:val="00E959C3"/>
    <w:rsid w:val="00E95E09"/>
    <w:rsid w:val="00E9602E"/>
    <w:rsid w:val="00E96A0E"/>
    <w:rsid w:val="00E96B73"/>
    <w:rsid w:val="00E97037"/>
    <w:rsid w:val="00E97ED0"/>
    <w:rsid w:val="00E97EE7"/>
    <w:rsid w:val="00EA0326"/>
    <w:rsid w:val="00EA0D9B"/>
    <w:rsid w:val="00EA1109"/>
    <w:rsid w:val="00EA156A"/>
    <w:rsid w:val="00EA178D"/>
    <w:rsid w:val="00EA193F"/>
    <w:rsid w:val="00EA3761"/>
    <w:rsid w:val="00EA4283"/>
    <w:rsid w:val="00EA5C0F"/>
    <w:rsid w:val="00EA7EED"/>
    <w:rsid w:val="00EB0547"/>
    <w:rsid w:val="00EB09B5"/>
    <w:rsid w:val="00EB0A2B"/>
    <w:rsid w:val="00EB1B70"/>
    <w:rsid w:val="00EB2A71"/>
    <w:rsid w:val="00EB428D"/>
    <w:rsid w:val="00EB48E6"/>
    <w:rsid w:val="00EB5963"/>
    <w:rsid w:val="00EB6B06"/>
    <w:rsid w:val="00EB7517"/>
    <w:rsid w:val="00EB7914"/>
    <w:rsid w:val="00EB7A42"/>
    <w:rsid w:val="00EB7B43"/>
    <w:rsid w:val="00EB7E89"/>
    <w:rsid w:val="00EC051E"/>
    <w:rsid w:val="00EC0AEA"/>
    <w:rsid w:val="00EC0AEB"/>
    <w:rsid w:val="00EC0D9C"/>
    <w:rsid w:val="00EC22B6"/>
    <w:rsid w:val="00EC3553"/>
    <w:rsid w:val="00EC3A95"/>
    <w:rsid w:val="00EC5034"/>
    <w:rsid w:val="00EC581B"/>
    <w:rsid w:val="00EC59B2"/>
    <w:rsid w:val="00EC6129"/>
    <w:rsid w:val="00EC6CD7"/>
    <w:rsid w:val="00EC6D16"/>
    <w:rsid w:val="00EC76ED"/>
    <w:rsid w:val="00EC7FB5"/>
    <w:rsid w:val="00ED1E47"/>
    <w:rsid w:val="00ED1EA3"/>
    <w:rsid w:val="00ED20E7"/>
    <w:rsid w:val="00ED23AE"/>
    <w:rsid w:val="00ED2A32"/>
    <w:rsid w:val="00ED3684"/>
    <w:rsid w:val="00ED3694"/>
    <w:rsid w:val="00ED37F3"/>
    <w:rsid w:val="00ED3955"/>
    <w:rsid w:val="00ED5134"/>
    <w:rsid w:val="00ED7277"/>
    <w:rsid w:val="00EE02DD"/>
    <w:rsid w:val="00EE03B8"/>
    <w:rsid w:val="00EE042D"/>
    <w:rsid w:val="00EE174A"/>
    <w:rsid w:val="00EE2137"/>
    <w:rsid w:val="00EE2D41"/>
    <w:rsid w:val="00EE36D5"/>
    <w:rsid w:val="00EE36FA"/>
    <w:rsid w:val="00EE38A9"/>
    <w:rsid w:val="00EE3C27"/>
    <w:rsid w:val="00EE452C"/>
    <w:rsid w:val="00EE465E"/>
    <w:rsid w:val="00EE4AEC"/>
    <w:rsid w:val="00EE64DF"/>
    <w:rsid w:val="00EE71A4"/>
    <w:rsid w:val="00EF0B11"/>
    <w:rsid w:val="00EF235F"/>
    <w:rsid w:val="00EF2D2C"/>
    <w:rsid w:val="00EF457A"/>
    <w:rsid w:val="00EF5419"/>
    <w:rsid w:val="00EF598D"/>
    <w:rsid w:val="00EF5BAB"/>
    <w:rsid w:val="00EF5D83"/>
    <w:rsid w:val="00EF5F4E"/>
    <w:rsid w:val="00EF6567"/>
    <w:rsid w:val="00EF6915"/>
    <w:rsid w:val="00EF697A"/>
    <w:rsid w:val="00EF6BE0"/>
    <w:rsid w:val="00EF79C3"/>
    <w:rsid w:val="00F0022D"/>
    <w:rsid w:val="00F004F0"/>
    <w:rsid w:val="00F00BE8"/>
    <w:rsid w:val="00F01D60"/>
    <w:rsid w:val="00F020AC"/>
    <w:rsid w:val="00F02B57"/>
    <w:rsid w:val="00F02BE3"/>
    <w:rsid w:val="00F03D8A"/>
    <w:rsid w:val="00F04753"/>
    <w:rsid w:val="00F05386"/>
    <w:rsid w:val="00F07D24"/>
    <w:rsid w:val="00F1021C"/>
    <w:rsid w:val="00F1107F"/>
    <w:rsid w:val="00F112A4"/>
    <w:rsid w:val="00F11D2F"/>
    <w:rsid w:val="00F12C0B"/>
    <w:rsid w:val="00F13396"/>
    <w:rsid w:val="00F143DA"/>
    <w:rsid w:val="00F14545"/>
    <w:rsid w:val="00F14D14"/>
    <w:rsid w:val="00F150E4"/>
    <w:rsid w:val="00F154FD"/>
    <w:rsid w:val="00F15BDD"/>
    <w:rsid w:val="00F15D6A"/>
    <w:rsid w:val="00F16766"/>
    <w:rsid w:val="00F169C0"/>
    <w:rsid w:val="00F16B74"/>
    <w:rsid w:val="00F17046"/>
    <w:rsid w:val="00F177DF"/>
    <w:rsid w:val="00F210F7"/>
    <w:rsid w:val="00F22016"/>
    <w:rsid w:val="00F22140"/>
    <w:rsid w:val="00F229F1"/>
    <w:rsid w:val="00F22BD6"/>
    <w:rsid w:val="00F2350A"/>
    <w:rsid w:val="00F25503"/>
    <w:rsid w:val="00F26141"/>
    <w:rsid w:val="00F26AFA"/>
    <w:rsid w:val="00F27271"/>
    <w:rsid w:val="00F300E8"/>
    <w:rsid w:val="00F303AC"/>
    <w:rsid w:val="00F323B4"/>
    <w:rsid w:val="00F3331B"/>
    <w:rsid w:val="00F33BA4"/>
    <w:rsid w:val="00F33E42"/>
    <w:rsid w:val="00F34A27"/>
    <w:rsid w:val="00F34D16"/>
    <w:rsid w:val="00F41943"/>
    <w:rsid w:val="00F41E56"/>
    <w:rsid w:val="00F4330B"/>
    <w:rsid w:val="00F43FD6"/>
    <w:rsid w:val="00F442C1"/>
    <w:rsid w:val="00F444AC"/>
    <w:rsid w:val="00F45A7C"/>
    <w:rsid w:val="00F45DCF"/>
    <w:rsid w:val="00F4635D"/>
    <w:rsid w:val="00F46779"/>
    <w:rsid w:val="00F46EEA"/>
    <w:rsid w:val="00F5076E"/>
    <w:rsid w:val="00F50A26"/>
    <w:rsid w:val="00F50B9A"/>
    <w:rsid w:val="00F5143A"/>
    <w:rsid w:val="00F52474"/>
    <w:rsid w:val="00F527C2"/>
    <w:rsid w:val="00F53131"/>
    <w:rsid w:val="00F538DC"/>
    <w:rsid w:val="00F54706"/>
    <w:rsid w:val="00F549C5"/>
    <w:rsid w:val="00F5512E"/>
    <w:rsid w:val="00F55422"/>
    <w:rsid w:val="00F55B48"/>
    <w:rsid w:val="00F561FB"/>
    <w:rsid w:val="00F56A59"/>
    <w:rsid w:val="00F56C30"/>
    <w:rsid w:val="00F57008"/>
    <w:rsid w:val="00F606AD"/>
    <w:rsid w:val="00F613E4"/>
    <w:rsid w:val="00F614E5"/>
    <w:rsid w:val="00F61DB8"/>
    <w:rsid w:val="00F63928"/>
    <w:rsid w:val="00F63C6E"/>
    <w:rsid w:val="00F64DF3"/>
    <w:rsid w:val="00F650E8"/>
    <w:rsid w:val="00F65DBC"/>
    <w:rsid w:val="00F6614E"/>
    <w:rsid w:val="00F66466"/>
    <w:rsid w:val="00F665C4"/>
    <w:rsid w:val="00F70AD8"/>
    <w:rsid w:val="00F71368"/>
    <w:rsid w:val="00F718B2"/>
    <w:rsid w:val="00F71900"/>
    <w:rsid w:val="00F71B1D"/>
    <w:rsid w:val="00F72761"/>
    <w:rsid w:val="00F72AEA"/>
    <w:rsid w:val="00F72CF9"/>
    <w:rsid w:val="00F73C01"/>
    <w:rsid w:val="00F742DF"/>
    <w:rsid w:val="00F7453B"/>
    <w:rsid w:val="00F755AB"/>
    <w:rsid w:val="00F7570D"/>
    <w:rsid w:val="00F75890"/>
    <w:rsid w:val="00F75A1E"/>
    <w:rsid w:val="00F75C18"/>
    <w:rsid w:val="00F7611A"/>
    <w:rsid w:val="00F768B5"/>
    <w:rsid w:val="00F77A98"/>
    <w:rsid w:val="00F807BA"/>
    <w:rsid w:val="00F8192B"/>
    <w:rsid w:val="00F8370F"/>
    <w:rsid w:val="00F83ACF"/>
    <w:rsid w:val="00F83DDB"/>
    <w:rsid w:val="00F84146"/>
    <w:rsid w:val="00F845A6"/>
    <w:rsid w:val="00F84FB2"/>
    <w:rsid w:val="00F85A41"/>
    <w:rsid w:val="00F85C6B"/>
    <w:rsid w:val="00F85D0C"/>
    <w:rsid w:val="00F8696D"/>
    <w:rsid w:val="00F869EC"/>
    <w:rsid w:val="00F87865"/>
    <w:rsid w:val="00F90C60"/>
    <w:rsid w:val="00F910B3"/>
    <w:rsid w:val="00F91CBD"/>
    <w:rsid w:val="00F91DF1"/>
    <w:rsid w:val="00F922B4"/>
    <w:rsid w:val="00F925D6"/>
    <w:rsid w:val="00F931C7"/>
    <w:rsid w:val="00F93288"/>
    <w:rsid w:val="00F934E1"/>
    <w:rsid w:val="00F93BF7"/>
    <w:rsid w:val="00F93DFC"/>
    <w:rsid w:val="00F94C1F"/>
    <w:rsid w:val="00F95248"/>
    <w:rsid w:val="00F95900"/>
    <w:rsid w:val="00F959B6"/>
    <w:rsid w:val="00F97C99"/>
    <w:rsid w:val="00FA02C9"/>
    <w:rsid w:val="00FA0C7C"/>
    <w:rsid w:val="00FA354A"/>
    <w:rsid w:val="00FA3C55"/>
    <w:rsid w:val="00FA4155"/>
    <w:rsid w:val="00FA44F7"/>
    <w:rsid w:val="00FA47D7"/>
    <w:rsid w:val="00FA659B"/>
    <w:rsid w:val="00FA6666"/>
    <w:rsid w:val="00FA761E"/>
    <w:rsid w:val="00FA76E3"/>
    <w:rsid w:val="00FB1235"/>
    <w:rsid w:val="00FB259D"/>
    <w:rsid w:val="00FB2D50"/>
    <w:rsid w:val="00FB36E4"/>
    <w:rsid w:val="00FB4BEA"/>
    <w:rsid w:val="00FB71C7"/>
    <w:rsid w:val="00FB790D"/>
    <w:rsid w:val="00FC0E6B"/>
    <w:rsid w:val="00FC4239"/>
    <w:rsid w:val="00FC5482"/>
    <w:rsid w:val="00FC6DE3"/>
    <w:rsid w:val="00FC76E3"/>
    <w:rsid w:val="00FD0B16"/>
    <w:rsid w:val="00FD0BD0"/>
    <w:rsid w:val="00FD1438"/>
    <w:rsid w:val="00FD14E4"/>
    <w:rsid w:val="00FD1E1E"/>
    <w:rsid w:val="00FD21F8"/>
    <w:rsid w:val="00FD27B2"/>
    <w:rsid w:val="00FD3749"/>
    <w:rsid w:val="00FD3915"/>
    <w:rsid w:val="00FD3A03"/>
    <w:rsid w:val="00FD3D84"/>
    <w:rsid w:val="00FD4646"/>
    <w:rsid w:val="00FD4AD8"/>
    <w:rsid w:val="00FD4B0E"/>
    <w:rsid w:val="00FD566F"/>
    <w:rsid w:val="00FD5B3A"/>
    <w:rsid w:val="00FD5D9A"/>
    <w:rsid w:val="00FD60C7"/>
    <w:rsid w:val="00FD6504"/>
    <w:rsid w:val="00FD6D75"/>
    <w:rsid w:val="00FE0AE1"/>
    <w:rsid w:val="00FE1E3D"/>
    <w:rsid w:val="00FE2A2C"/>
    <w:rsid w:val="00FE2D73"/>
    <w:rsid w:val="00FE4D90"/>
    <w:rsid w:val="00FE5C0F"/>
    <w:rsid w:val="00FE5D03"/>
    <w:rsid w:val="00FE7620"/>
    <w:rsid w:val="00FF0061"/>
    <w:rsid w:val="00FF0E9A"/>
    <w:rsid w:val="00FF2E23"/>
    <w:rsid w:val="00FF37C6"/>
    <w:rsid w:val="00FF3DCB"/>
    <w:rsid w:val="00FF5378"/>
    <w:rsid w:val="00FF5C00"/>
    <w:rsid w:val="00FF62CC"/>
    <w:rsid w:val="00FF714F"/>
    <w:rsid w:val="00FF757E"/>
    <w:rsid w:val="00FF7690"/>
    <w:rsid w:val="00FF7D29"/>
    <w:rsid w:val="0107D157"/>
    <w:rsid w:val="017EDA52"/>
    <w:rsid w:val="01D02336"/>
    <w:rsid w:val="022799A8"/>
    <w:rsid w:val="02459310"/>
    <w:rsid w:val="0246A698"/>
    <w:rsid w:val="02809AA5"/>
    <w:rsid w:val="030D2F31"/>
    <w:rsid w:val="036C64C3"/>
    <w:rsid w:val="03A6A4CE"/>
    <w:rsid w:val="03DDFA84"/>
    <w:rsid w:val="03ECAAFD"/>
    <w:rsid w:val="040DA010"/>
    <w:rsid w:val="045EE590"/>
    <w:rsid w:val="047F175F"/>
    <w:rsid w:val="04967157"/>
    <w:rsid w:val="04DB9859"/>
    <w:rsid w:val="04E425B1"/>
    <w:rsid w:val="04FF5EA1"/>
    <w:rsid w:val="05529F01"/>
    <w:rsid w:val="05948C2C"/>
    <w:rsid w:val="05A88696"/>
    <w:rsid w:val="05BE5DE0"/>
    <w:rsid w:val="05EBE3E2"/>
    <w:rsid w:val="06514BE2"/>
    <w:rsid w:val="06935AD3"/>
    <w:rsid w:val="06A43184"/>
    <w:rsid w:val="06C912AD"/>
    <w:rsid w:val="06F1D5AE"/>
    <w:rsid w:val="07062197"/>
    <w:rsid w:val="072EB6DA"/>
    <w:rsid w:val="078A4931"/>
    <w:rsid w:val="0808B3E6"/>
    <w:rsid w:val="0842A301"/>
    <w:rsid w:val="08678FE7"/>
    <w:rsid w:val="088F218A"/>
    <w:rsid w:val="08F5886C"/>
    <w:rsid w:val="09EE9963"/>
    <w:rsid w:val="09EF4BC0"/>
    <w:rsid w:val="09FF2A6D"/>
    <w:rsid w:val="0A94CD5E"/>
    <w:rsid w:val="0ABDFC9B"/>
    <w:rsid w:val="0AF21C26"/>
    <w:rsid w:val="0B2EBDBD"/>
    <w:rsid w:val="0BAA1F84"/>
    <w:rsid w:val="0BBCB667"/>
    <w:rsid w:val="0BD0D25D"/>
    <w:rsid w:val="0BD992BA"/>
    <w:rsid w:val="0BFFAA68"/>
    <w:rsid w:val="0C135F38"/>
    <w:rsid w:val="0C1D5AB9"/>
    <w:rsid w:val="0C3F6702"/>
    <w:rsid w:val="0C558C19"/>
    <w:rsid w:val="0C8049F6"/>
    <w:rsid w:val="0CA7B7D6"/>
    <w:rsid w:val="0D64EF22"/>
    <w:rsid w:val="0D776CD4"/>
    <w:rsid w:val="0DD77F09"/>
    <w:rsid w:val="0DEA2B40"/>
    <w:rsid w:val="0E48102B"/>
    <w:rsid w:val="0EB730EF"/>
    <w:rsid w:val="0EF65B9D"/>
    <w:rsid w:val="0FBD65CA"/>
    <w:rsid w:val="0FBDD72C"/>
    <w:rsid w:val="0FC71F23"/>
    <w:rsid w:val="10179CA4"/>
    <w:rsid w:val="10318102"/>
    <w:rsid w:val="10A48A8D"/>
    <w:rsid w:val="1128BCAF"/>
    <w:rsid w:val="1173E9FF"/>
    <w:rsid w:val="117FB0ED"/>
    <w:rsid w:val="128E50D8"/>
    <w:rsid w:val="12A52665"/>
    <w:rsid w:val="12A5FD66"/>
    <w:rsid w:val="12D2C0E6"/>
    <w:rsid w:val="130CD053"/>
    <w:rsid w:val="137AB635"/>
    <w:rsid w:val="13B80DE3"/>
    <w:rsid w:val="13C6208D"/>
    <w:rsid w:val="13D00023"/>
    <w:rsid w:val="144FB3AB"/>
    <w:rsid w:val="14645A5C"/>
    <w:rsid w:val="1477A0DC"/>
    <w:rsid w:val="14808792"/>
    <w:rsid w:val="148D59AF"/>
    <w:rsid w:val="14A070C7"/>
    <w:rsid w:val="14B68153"/>
    <w:rsid w:val="15221130"/>
    <w:rsid w:val="154FB887"/>
    <w:rsid w:val="1645D322"/>
    <w:rsid w:val="16615F85"/>
    <w:rsid w:val="16E3CE84"/>
    <w:rsid w:val="170DC552"/>
    <w:rsid w:val="170EA489"/>
    <w:rsid w:val="171CA21D"/>
    <w:rsid w:val="17937828"/>
    <w:rsid w:val="17D710B1"/>
    <w:rsid w:val="17DB8E75"/>
    <w:rsid w:val="17E66C99"/>
    <w:rsid w:val="17F809D1"/>
    <w:rsid w:val="1822AE89"/>
    <w:rsid w:val="187872A3"/>
    <w:rsid w:val="189CD73C"/>
    <w:rsid w:val="18ACD37D"/>
    <w:rsid w:val="18BD03F0"/>
    <w:rsid w:val="18D1E48B"/>
    <w:rsid w:val="191E7BCA"/>
    <w:rsid w:val="19EC3DBD"/>
    <w:rsid w:val="1A1131C2"/>
    <w:rsid w:val="1A144304"/>
    <w:rsid w:val="1A3CEBC9"/>
    <w:rsid w:val="1A58E2BB"/>
    <w:rsid w:val="1A6B4D58"/>
    <w:rsid w:val="1AB697D8"/>
    <w:rsid w:val="1ACBBA3D"/>
    <w:rsid w:val="1B0D594C"/>
    <w:rsid w:val="1B3E9745"/>
    <w:rsid w:val="1B66BA85"/>
    <w:rsid w:val="1B6766D5"/>
    <w:rsid w:val="1B6F54D3"/>
    <w:rsid w:val="1B77A5C6"/>
    <w:rsid w:val="1BC7AAF3"/>
    <w:rsid w:val="1BCAAB74"/>
    <w:rsid w:val="1C071DB9"/>
    <w:rsid w:val="1C12C26A"/>
    <w:rsid w:val="1C99ACFB"/>
    <w:rsid w:val="1C9F6CDA"/>
    <w:rsid w:val="1CD4B374"/>
    <w:rsid w:val="1CFF97C4"/>
    <w:rsid w:val="1D07854A"/>
    <w:rsid w:val="1D318458"/>
    <w:rsid w:val="1D352544"/>
    <w:rsid w:val="1D6246DF"/>
    <w:rsid w:val="1D773A2F"/>
    <w:rsid w:val="1D993698"/>
    <w:rsid w:val="1DD121C3"/>
    <w:rsid w:val="1DF6C220"/>
    <w:rsid w:val="1E241B51"/>
    <w:rsid w:val="1E3DB068"/>
    <w:rsid w:val="1E5606A2"/>
    <w:rsid w:val="1E7E3243"/>
    <w:rsid w:val="1E87659D"/>
    <w:rsid w:val="1E94D8B1"/>
    <w:rsid w:val="1EB42C5C"/>
    <w:rsid w:val="1EBDEA62"/>
    <w:rsid w:val="1ED70F66"/>
    <w:rsid w:val="1EFB1938"/>
    <w:rsid w:val="1F360267"/>
    <w:rsid w:val="1F960C97"/>
    <w:rsid w:val="1FABD37A"/>
    <w:rsid w:val="1FB71138"/>
    <w:rsid w:val="20212C94"/>
    <w:rsid w:val="20C6BF4B"/>
    <w:rsid w:val="20FC04BE"/>
    <w:rsid w:val="211091C7"/>
    <w:rsid w:val="21427158"/>
    <w:rsid w:val="2143AD56"/>
    <w:rsid w:val="21A47FD8"/>
    <w:rsid w:val="21D17E55"/>
    <w:rsid w:val="21EEA394"/>
    <w:rsid w:val="222478D3"/>
    <w:rsid w:val="2241E90E"/>
    <w:rsid w:val="2262F1E5"/>
    <w:rsid w:val="226521E9"/>
    <w:rsid w:val="2289432D"/>
    <w:rsid w:val="2290738B"/>
    <w:rsid w:val="22AC6228"/>
    <w:rsid w:val="23057DB3"/>
    <w:rsid w:val="230EAE5E"/>
    <w:rsid w:val="23342662"/>
    <w:rsid w:val="233DA127"/>
    <w:rsid w:val="235A2F60"/>
    <w:rsid w:val="23879D7F"/>
    <w:rsid w:val="23ABB986"/>
    <w:rsid w:val="23D6D5CA"/>
    <w:rsid w:val="23E197AA"/>
    <w:rsid w:val="24260695"/>
    <w:rsid w:val="242C94BC"/>
    <w:rsid w:val="24483289"/>
    <w:rsid w:val="24553D93"/>
    <w:rsid w:val="248C669D"/>
    <w:rsid w:val="24DC209A"/>
    <w:rsid w:val="2502FDFA"/>
    <w:rsid w:val="251BE480"/>
    <w:rsid w:val="2556F5AB"/>
    <w:rsid w:val="25EE9190"/>
    <w:rsid w:val="262A4671"/>
    <w:rsid w:val="26C92740"/>
    <w:rsid w:val="26D02CE7"/>
    <w:rsid w:val="26E33BB5"/>
    <w:rsid w:val="27305930"/>
    <w:rsid w:val="278A61F1"/>
    <w:rsid w:val="27A3583F"/>
    <w:rsid w:val="27DB4B7A"/>
    <w:rsid w:val="27FF602B"/>
    <w:rsid w:val="28395327"/>
    <w:rsid w:val="2856E9D9"/>
    <w:rsid w:val="28723992"/>
    <w:rsid w:val="288E966D"/>
    <w:rsid w:val="28AF0704"/>
    <w:rsid w:val="290B0311"/>
    <w:rsid w:val="292B4D6D"/>
    <w:rsid w:val="299CD130"/>
    <w:rsid w:val="29B39AD3"/>
    <w:rsid w:val="29D1395B"/>
    <w:rsid w:val="29DC903A"/>
    <w:rsid w:val="2A2CB072"/>
    <w:rsid w:val="2A9E4BB0"/>
    <w:rsid w:val="2AE7F190"/>
    <w:rsid w:val="2B45DD81"/>
    <w:rsid w:val="2B7E9641"/>
    <w:rsid w:val="2B97B656"/>
    <w:rsid w:val="2BAD0ED2"/>
    <w:rsid w:val="2BFC0881"/>
    <w:rsid w:val="2C168137"/>
    <w:rsid w:val="2C510D1D"/>
    <w:rsid w:val="2CD24511"/>
    <w:rsid w:val="2CFDAB5F"/>
    <w:rsid w:val="2D0EA34E"/>
    <w:rsid w:val="2D39F411"/>
    <w:rsid w:val="2DC15F69"/>
    <w:rsid w:val="2E594E8B"/>
    <w:rsid w:val="2E6C80D6"/>
    <w:rsid w:val="2E9280C1"/>
    <w:rsid w:val="2EA05118"/>
    <w:rsid w:val="2F0879C9"/>
    <w:rsid w:val="2F1F3B89"/>
    <w:rsid w:val="2F82AE6D"/>
    <w:rsid w:val="2FA4EABC"/>
    <w:rsid w:val="2FBE1319"/>
    <w:rsid w:val="2FE4EDC3"/>
    <w:rsid w:val="3035FF3B"/>
    <w:rsid w:val="305549D6"/>
    <w:rsid w:val="307FE978"/>
    <w:rsid w:val="30845830"/>
    <w:rsid w:val="30E01E4C"/>
    <w:rsid w:val="30EE2848"/>
    <w:rsid w:val="311544EA"/>
    <w:rsid w:val="3174F480"/>
    <w:rsid w:val="31D64A16"/>
    <w:rsid w:val="31E7A21F"/>
    <w:rsid w:val="31EE7E07"/>
    <w:rsid w:val="32139C74"/>
    <w:rsid w:val="325976E6"/>
    <w:rsid w:val="32A26EA0"/>
    <w:rsid w:val="32BE8A39"/>
    <w:rsid w:val="32C4B6BC"/>
    <w:rsid w:val="32D69A34"/>
    <w:rsid w:val="32F56CCD"/>
    <w:rsid w:val="330A7ED8"/>
    <w:rsid w:val="3366528D"/>
    <w:rsid w:val="338CEA98"/>
    <w:rsid w:val="33B8F8CA"/>
    <w:rsid w:val="33D0B297"/>
    <w:rsid w:val="33D6120E"/>
    <w:rsid w:val="34383450"/>
    <w:rsid w:val="34E9A6FC"/>
    <w:rsid w:val="34ED0806"/>
    <w:rsid w:val="354B3D36"/>
    <w:rsid w:val="3555F37D"/>
    <w:rsid w:val="359D9D5D"/>
    <w:rsid w:val="359E3478"/>
    <w:rsid w:val="35EC6135"/>
    <w:rsid w:val="360491C9"/>
    <w:rsid w:val="3644640C"/>
    <w:rsid w:val="36498B3C"/>
    <w:rsid w:val="365163C1"/>
    <w:rsid w:val="36903D5B"/>
    <w:rsid w:val="369EBE5F"/>
    <w:rsid w:val="36ADAE5E"/>
    <w:rsid w:val="36B2E37B"/>
    <w:rsid w:val="36E70D97"/>
    <w:rsid w:val="370D8D7B"/>
    <w:rsid w:val="381F1BE1"/>
    <w:rsid w:val="389B3B81"/>
    <w:rsid w:val="3935EF0F"/>
    <w:rsid w:val="394BCD02"/>
    <w:rsid w:val="3992BFEB"/>
    <w:rsid w:val="39B57F38"/>
    <w:rsid w:val="39C0181A"/>
    <w:rsid w:val="39DD039A"/>
    <w:rsid w:val="39E238BE"/>
    <w:rsid w:val="39EAF145"/>
    <w:rsid w:val="3A206DA4"/>
    <w:rsid w:val="3A999282"/>
    <w:rsid w:val="3AA21ED5"/>
    <w:rsid w:val="3ADF39E1"/>
    <w:rsid w:val="3B17D52F"/>
    <w:rsid w:val="3B424CDE"/>
    <w:rsid w:val="3BEA823F"/>
    <w:rsid w:val="3C7C5D35"/>
    <w:rsid w:val="3CDF1F78"/>
    <w:rsid w:val="3D3B5B4A"/>
    <w:rsid w:val="3D4D6396"/>
    <w:rsid w:val="3D65F6B0"/>
    <w:rsid w:val="3D9CA1B0"/>
    <w:rsid w:val="3D9F7AFD"/>
    <w:rsid w:val="3DD79849"/>
    <w:rsid w:val="3DF63D2D"/>
    <w:rsid w:val="3E1F3E25"/>
    <w:rsid w:val="3EA3DC65"/>
    <w:rsid w:val="3EDFD32F"/>
    <w:rsid w:val="3EFCD610"/>
    <w:rsid w:val="3F2B368B"/>
    <w:rsid w:val="3F510BBE"/>
    <w:rsid w:val="3F634618"/>
    <w:rsid w:val="3F6EDEB7"/>
    <w:rsid w:val="3FA0BFBD"/>
    <w:rsid w:val="4017470A"/>
    <w:rsid w:val="40A25F98"/>
    <w:rsid w:val="4108D406"/>
    <w:rsid w:val="412AFEFE"/>
    <w:rsid w:val="415B962D"/>
    <w:rsid w:val="41733416"/>
    <w:rsid w:val="41EED32B"/>
    <w:rsid w:val="426EBB10"/>
    <w:rsid w:val="432FC7D8"/>
    <w:rsid w:val="433B5688"/>
    <w:rsid w:val="437AB709"/>
    <w:rsid w:val="43AC6842"/>
    <w:rsid w:val="43B3F9FA"/>
    <w:rsid w:val="43B62C85"/>
    <w:rsid w:val="43BF88AA"/>
    <w:rsid w:val="43EFABF1"/>
    <w:rsid w:val="442C790A"/>
    <w:rsid w:val="44402DD5"/>
    <w:rsid w:val="444074C8"/>
    <w:rsid w:val="4449355D"/>
    <w:rsid w:val="444A8745"/>
    <w:rsid w:val="445B0883"/>
    <w:rsid w:val="445B9311"/>
    <w:rsid w:val="44AF74DC"/>
    <w:rsid w:val="44BF93AE"/>
    <w:rsid w:val="44E83DD5"/>
    <w:rsid w:val="44FDA0C3"/>
    <w:rsid w:val="455F14F8"/>
    <w:rsid w:val="455FF19B"/>
    <w:rsid w:val="4568BADE"/>
    <w:rsid w:val="45B94E6F"/>
    <w:rsid w:val="45BEC77E"/>
    <w:rsid w:val="45E7380F"/>
    <w:rsid w:val="45EA829E"/>
    <w:rsid w:val="45FF8C81"/>
    <w:rsid w:val="462FC93E"/>
    <w:rsid w:val="466A2F97"/>
    <w:rsid w:val="46B0D5DF"/>
    <w:rsid w:val="46E99395"/>
    <w:rsid w:val="46F2EAA2"/>
    <w:rsid w:val="46FDCA92"/>
    <w:rsid w:val="4853B723"/>
    <w:rsid w:val="49206534"/>
    <w:rsid w:val="494E39BD"/>
    <w:rsid w:val="498D2635"/>
    <w:rsid w:val="49A3D7E0"/>
    <w:rsid w:val="4A86F0E1"/>
    <w:rsid w:val="4AC3F9D6"/>
    <w:rsid w:val="4AC566AB"/>
    <w:rsid w:val="4AE44C33"/>
    <w:rsid w:val="4B2BDB4D"/>
    <w:rsid w:val="4B4B1F20"/>
    <w:rsid w:val="4B4F0521"/>
    <w:rsid w:val="4B5A453B"/>
    <w:rsid w:val="4B85C8EE"/>
    <w:rsid w:val="4B942F93"/>
    <w:rsid w:val="4BBE9202"/>
    <w:rsid w:val="4BF947A8"/>
    <w:rsid w:val="4C22F40D"/>
    <w:rsid w:val="4C44246A"/>
    <w:rsid w:val="4C637638"/>
    <w:rsid w:val="4C661A68"/>
    <w:rsid w:val="4C6F9280"/>
    <w:rsid w:val="4C757F9A"/>
    <w:rsid w:val="4CC52635"/>
    <w:rsid w:val="4CF0EC4B"/>
    <w:rsid w:val="4CF27EC2"/>
    <w:rsid w:val="4D1FD2DE"/>
    <w:rsid w:val="4D3D4723"/>
    <w:rsid w:val="4DC138B3"/>
    <w:rsid w:val="4DC46054"/>
    <w:rsid w:val="4DF8B548"/>
    <w:rsid w:val="4EB70D05"/>
    <w:rsid w:val="4EBD69B0"/>
    <w:rsid w:val="4F6030B5"/>
    <w:rsid w:val="4F80B344"/>
    <w:rsid w:val="4F90447D"/>
    <w:rsid w:val="4F9EBAC8"/>
    <w:rsid w:val="4FAD7265"/>
    <w:rsid w:val="4FB6B76F"/>
    <w:rsid w:val="4FE8D30D"/>
    <w:rsid w:val="500CBA0F"/>
    <w:rsid w:val="50593A11"/>
    <w:rsid w:val="50643BBC"/>
    <w:rsid w:val="507DE0D7"/>
    <w:rsid w:val="5099D14E"/>
    <w:rsid w:val="50A44386"/>
    <w:rsid w:val="5113E54E"/>
    <w:rsid w:val="51456D20"/>
    <w:rsid w:val="51543DCC"/>
    <w:rsid w:val="51632C7B"/>
    <w:rsid w:val="517ABD03"/>
    <w:rsid w:val="51CBD9EC"/>
    <w:rsid w:val="5207CFDB"/>
    <w:rsid w:val="52196D71"/>
    <w:rsid w:val="521CBB5A"/>
    <w:rsid w:val="52576647"/>
    <w:rsid w:val="527449F4"/>
    <w:rsid w:val="52759E63"/>
    <w:rsid w:val="52D55BEC"/>
    <w:rsid w:val="52D93E83"/>
    <w:rsid w:val="530B2ECB"/>
    <w:rsid w:val="53280D01"/>
    <w:rsid w:val="5340A274"/>
    <w:rsid w:val="537CE612"/>
    <w:rsid w:val="53DB65AB"/>
    <w:rsid w:val="545CF6DE"/>
    <w:rsid w:val="5467EB21"/>
    <w:rsid w:val="54B3344E"/>
    <w:rsid w:val="54C6F067"/>
    <w:rsid w:val="54E5D9E6"/>
    <w:rsid w:val="55175447"/>
    <w:rsid w:val="5520A194"/>
    <w:rsid w:val="5539ECEA"/>
    <w:rsid w:val="554A8DF9"/>
    <w:rsid w:val="555634E9"/>
    <w:rsid w:val="5564EF40"/>
    <w:rsid w:val="55E12E1C"/>
    <w:rsid w:val="561CECD8"/>
    <w:rsid w:val="564E3248"/>
    <w:rsid w:val="5657DE04"/>
    <w:rsid w:val="56749A35"/>
    <w:rsid w:val="5741D6B0"/>
    <w:rsid w:val="5764C0B3"/>
    <w:rsid w:val="576BE573"/>
    <w:rsid w:val="57B0BA95"/>
    <w:rsid w:val="58041131"/>
    <w:rsid w:val="580B15FD"/>
    <w:rsid w:val="584D6A00"/>
    <w:rsid w:val="588867B7"/>
    <w:rsid w:val="58AD90D4"/>
    <w:rsid w:val="58E71697"/>
    <w:rsid w:val="590059A2"/>
    <w:rsid w:val="598E5D67"/>
    <w:rsid w:val="599345A5"/>
    <w:rsid w:val="59B3E2D8"/>
    <w:rsid w:val="59D0FBEF"/>
    <w:rsid w:val="5A4D4FC9"/>
    <w:rsid w:val="5AAE1B8A"/>
    <w:rsid w:val="5AB643F9"/>
    <w:rsid w:val="5AC6AB2D"/>
    <w:rsid w:val="5AF1D36F"/>
    <w:rsid w:val="5AF3DF4A"/>
    <w:rsid w:val="5B113EF0"/>
    <w:rsid w:val="5B7F5E35"/>
    <w:rsid w:val="5B9912D6"/>
    <w:rsid w:val="5BBB3467"/>
    <w:rsid w:val="5CA618AA"/>
    <w:rsid w:val="5CAEEB06"/>
    <w:rsid w:val="5CBB5B21"/>
    <w:rsid w:val="5D32EC25"/>
    <w:rsid w:val="5D78E9F7"/>
    <w:rsid w:val="5D84F7F5"/>
    <w:rsid w:val="5DBBFE17"/>
    <w:rsid w:val="5E0D519B"/>
    <w:rsid w:val="5E1B174D"/>
    <w:rsid w:val="5E24E4D1"/>
    <w:rsid w:val="5E297431"/>
    <w:rsid w:val="5E31DD29"/>
    <w:rsid w:val="5EA5C74A"/>
    <w:rsid w:val="5ECD2A86"/>
    <w:rsid w:val="5EE572AC"/>
    <w:rsid w:val="5F631CA9"/>
    <w:rsid w:val="5F874006"/>
    <w:rsid w:val="6068FAE7"/>
    <w:rsid w:val="608F5F0A"/>
    <w:rsid w:val="60A5A3F0"/>
    <w:rsid w:val="60B119FF"/>
    <w:rsid w:val="60BF3CDC"/>
    <w:rsid w:val="60BFF04E"/>
    <w:rsid w:val="6129C308"/>
    <w:rsid w:val="61646454"/>
    <w:rsid w:val="61BD26DB"/>
    <w:rsid w:val="61C1D69A"/>
    <w:rsid w:val="61E0D592"/>
    <w:rsid w:val="61ECBF76"/>
    <w:rsid w:val="62B18330"/>
    <w:rsid w:val="62C96E4C"/>
    <w:rsid w:val="62FCE554"/>
    <w:rsid w:val="63675C37"/>
    <w:rsid w:val="636A1BCA"/>
    <w:rsid w:val="63754AEE"/>
    <w:rsid w:val="63A2AF75"/>
    <w:rsid w:val="63DB9FD9"/>
    <w:rsid w:val="64415404"/>
    <w:rsid w:val="645FE19E"/>
    <w:rsid w:val="647E0D7D"/>
    <w:rsid w:val="6498B5B5"/>
    <w:rsid w:val="649C5722"/>
    <w:rsid w:val="64BA67B2"/>
    <w:rsid w:val="64F47024"/>
    <w:rsid w:val="651D8C31"/>
    <w:rsid w:val="653EC739"/>
    <w:rsid w:val="65572593"/>
    <w:rsid w:val="65B91ECD"/>
    <w:rsid w:val="65F2476B"/>
    <w:rsid w:val="65FED19F"/>
    <w:rsid w:val="660799A9"/>
    <w:rsid w:val="665F5F83"/>
    <w:rsid w:val="666927DB"/>
    <w:rsid w:val="67C81698"/>
    <w:rsid w:val="67D19EEA"/>
    <w:rsid w:val="6804A404"/>
    <w:rsid w:val="68391A17"/>
    <w:rsid w:val="6861E23A"/>
    <w:rsid w:val="68AE5B66"/>
    <w:rsid w:val="68DBA3FD"/>
    <w:rsid w:val="692C8C49"/>
    <w:rsid w:val="694659DD"/>
    <w:rsid w:val="694C800C"/>
    <w:rsid w:val="6964FE34"/>
    <w:rsid w:val="69700244"/>
    <w:rsid w:val="69D69001"/>
    <w:rsid w:val="69F431DF"/>
    <w:rsid w:val="6A261A0F"/>
    <w:rsid w:val="6A322F4A"/>
    <w:rsid w:val="6A57981F"/>
    <w:rsid w:val="6AAC6120"/>
    <w:rsid w:val="6ABBCF46"/>
    <w:rsid w:val="6AD6A46D"/>
    <w:rsid w:val="6B1A53BB"/>
    <w:rsid w:val="6B28E4D9"/>
    <w:rsid w:val="6B69CB94"/>
    <w:rsid w:val="6B73A558"/>
    <w:rsid w:val="6B830787"/>
    <w:rsid w:val="6B8CB66B"/>
    <w:rsid w:val="6BCAD4AD"/>
    <w:rsid w:val="6BE63A4D"/>
    <w:rsid w:val="6C3BE724"/>
    <w:rsid w:val="6C4FF279"/>
    <w:rsid w:val="6CA76A92"/>
    <w:rsid w:val="6CBE0B5D"/>
    <w:rsid w:val="6D15EF4B"/>
    <w:rsid w:val="6D209FFA"/>
    <w:rsid w:val="6D30C690"/>
    <w:rsid w:val="6D3C9DD8"/>
    <w:rsid w:val="6D7B066A"/>
    <w:rsid w:val="6D7E6230"/>
    <w:rsid w:val="6DDBE909"/>
    <w:rsid w:val="6E110EEC"/>
    <w:rsid w:val="6EAB461A"/>
    <w:rsid w:val="6EE73A26"/>
    <w:rsid w:val="6EFE5DAA"/>
    <w:rsid w:val="6EFF76F6"/>
    <w:rsid w:val="6F02ED2E"/>
    <w:rsid w:val="6F5E910D"/>
    <w:rsid w:val="6F6FA127"/>
    <w:rsid w:val="6FD2498F"/>
    <w:rsid w:val="6FDE2B66"/>
    <w:rsid w:val="70356183"/>
    <w:rsid w:val="7054AF4F"/>
    <w:rsid w:val="70727EED"/>
    <w:rsid w:val="7080F839"/>
    <w:rsid w:val="708FE2A2"/>
    <w:rsid w:val="70D48294"/>
    <w:rsid w:val="7132EBE8"/>
    <w:rsid w:val="71681827"/>
    <w:rsid w:val="71B5A464"/>
    <w:rsid w:val="71FED3BC"/>
    <w:rsid w:val="720AD0C6"/>
    <w:rsid w:val="7251D353"/>
    <w:rsid w:val="725DDDFB"/>
    <w:rsid w:val="72AB57E5"/>
    <w:rsid w:val="72E21400"/>
    <w:rsid w:val="733E8A91"/>
    <w:rsid w:val="737EB73D"/>
    <w:rsid w:val="7380DDF4"/>
    <w:rsid w:val="738E8C2D"/>
    <w:rsid w:val="73A75DEC"/>
    <w:rsid w:val="741444A2"/>
    <w:rsid w:val="741A426C"/>
    <w:rsid w:val="74264A5D"/>
    <w:rsid w:val="74320230"/>
    <w:rsid w:val="7436229B"/>
    <w:rsid w:val="744319A9"/>
    <w:rsid w:val="7457DB38"/>
    <w:rsid w:val="74615E7D"/>
    <w:rsid w:val="747F69AF"/>
    <w:rsid w:val="749446CC"/>
    <w:rsid w:val="749FAA83"/>
    <w:rsid w:val="74E62B09"/>
    <w:rsid w:val="74F13C4C"/>
    <w:rsid w:val="7515B95B"/>
    <w:rsid w:val="753ABBFA"/>
    <w:rsid w:val="758940F5"/>
    <w:rsid w:val="75CDD291"/>
    <w:rsid w:val="75DF755A"/>
    <w:rsid w:val="763B7AE4"/>
    <w:rsid w:val="76A47B26"/>
    <w:rsid w:val="76BC2A5D"/>
    <w:rsid w:val="76CF570E"/>
    <w:rsid w:val="772B7FBC"/>
    <w:rsid w:val="77655808"/>
    <w:rsid w:val="77C1AEBD"/>
    <w:rsid w:val="7816B67C"/>
    <w:rsid w:val="7821EC10"/>
    <w:rsid w:val="785988CD"/>
    <w:rsid w:val="7871CD2D"/>
    <w:rsid w:val="78921E1C"/>
    <w:rsid w:val="78B971BE"/>
    <w:rsid w:val="790CC06A"/>
    <w:rsid w:val="7917D25C"/>
    <w:rsid w:val="7919CE4F"/>
    <w:rsid w:val="793CDC17"/>
    <w:rsid w:val="7942D475"/>
    <w:rsid w:val="7948E7DC"/>
    <w:rsid w:val="79634236"/>
    <w:rsid w:val="7A15E2AB"/>
    <w:rsid w:val="7A826B9F"/>
    <w:rsid w:val="7AF5C3AA"/>
    <w:rsid w:val="7AFADD30"/>
    <w:rsid w:val="7B1373FB"/>
    <w:rsid w:val="7B2EB15B"/>
    <w:rsid w:val="7B617EDC"/>
    <w:rsid w:val="7B77F446"/>
    <w:rsid w:val="7B7F23FC"/>
    <w:rsid w:val="7B7F8EA3"/>
    <w:rsid w:val="7BBB8169"/>
    <w:rsid w:val="7C3D1415"/>
    <w:rsid w:val="7C5DE586"/>
    <w:rsid w:val="7CAE3AD6"/>
    <w:rsid w:val="7CFD4F3D"/>
    <w:rsid w:val="7D13A2FD"/>
    <w:rsid w:val="7D38320A"/>
    <w:rsid w:val="7D799676"/>
    <w:rsid w:val="7DC34C64"/>
    <w:rsid w:val="7EA87E64"/>
    <w:rsid w:val="7EAFF249"/>
    <w:rsid w:val="7EBD5AEB"/>
    <w:rsid w:val="7EE87F2F"/>
    <w:rsid w:val="7EEF24AC"/>
    <w:rsid w:val="7EF3222B"/>
    <w:rsid w:val="7F25912C"/>
    <w:rsid w:val="7F7F4913"/>
    <w:rsid w:val="7FA676BE"/>
    <w:rsid w:val="7FB7C6E3"/>
    <w:rsid w:val="7FBDC48F"/>
    <w:rsid w:val="7FD63FB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3D5736"/>
  <w15:docId w15:val="{33E869C1-F2A4-4888-B648-C007F5D5E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E81"/>
    <w:pPr>
      <w:spacing w:after="160" w:line="259" w:lineRule="auto"/>
    </w:pPr>
    <w:rPr>
      <w:rFonts w:asciiTheme="minorHAnsi" w:eastAsiaTheme="minorEastAsia" w:hAnsiTheme="minorHAnsi" w:cstheme="minorBidi"/>
      <w:sz w:val="24"/>
      <w:szCs w:val="24"/>
    </w:rPr>
  </w:style>
  <w:style w:type="paragraph" w:styleId="Titre1">
    <w:name w:val="heading 1"/>
    <w:basedOn w:val="Normal"/>
    <w:next w:val="Normal"/>
    <w:link w:val="Titre1Car"/>
    <w:uiPriority w:val="99"/>
    <w:qFormat/>
    <w:rsid w:val="00D771DE"/>
    <w:pPr>
      <w:keepNext/>
      <w:keepLines/>
      <w:numPr>
        <w:numId w:val="1"/>
      </w:numPr>
      <w:spacing w:before="240" w:after="0" w:line="240" w:lineRule="auto"/>
      <w:ind w:hanging="153"/>
      <w:outlineLvl w:val="0"/>
    </w:pPr>
    <w:rPr>
      <w:rFonts w:eastAsia="Times New Roman" w:cstheme="minorHAnsi"/>
      <w:b/>
      <w:bCs/>
      <w:u w:val="single"/>
    </w:rPr>
  </w:style>
  <w:style w:type="paragraph" w:styleId="Titre2">
    <w:name w:val="heading 2"/>
    <w:basedOn w:val="Normal"/>
    <w:next w:val="Normal"/>
    <w:link w:val="Titre2Car"/>
    <w:uiPriority w:val="99"/>
    <w:qFormat/>
    <w:pPr>
      <w:keepNext/>
      <w:keepLines/>
      <w:spacing w:before="40" w:after="0"/>
      <w:outlineLvl w:val="1"/>
    </w:pPr>
    <w:rPr>
      <w:rFonts w:ascii="Calibri Light" w:eastAsia="Times New Roman" w:hAnsi="Calibri Light" w:cs="Calibri Light"/>
      <w:color w:val="2F5496"/>
      <w:sz w:val="26"/>
      <w:szCs w:val="26"/>
    </w:rPr>
  </w:style>
  <w:style w:type="paragraph" w:styleId="Titre3">
    <w:name w:val="heading 3"/>
    <w:basedOn w:val="Normal"/>
    <w:next w:val="Normal"/>
    <w:link w:val="Titre3Car"/>
    <w:uiPriority w:val="99"/>
    <w:qFormat/>
    <w:pPr>
      <w:keepNext/>
      <w:keepLines/>
      <w:spacing w:before="40" w:after="0"/>
      <w:outlineLvl w:val="2"/>
    </w:pPr>
    <w:rPr>
      <w:rFonts w:ascii="Calibri Light" w:eastAsia="Times New Roman" w:hAnsi="Calibri Light" w:cs="Calibri Light"/>
      <w:color w:val="1F3763"/>
    </w:rPr>
  </w:style>
  <w:style w:type="paragraph" w:styleId="Titre4">
    <w:name w:val="heading 4"/>
    <w:basedOn w:val="Normal"/>
    <w:next w:val="Normal"/>
    <w:link w:val="Titre4Car"/>
    <w:uiPriority w:val="99"/>
    <w:qFormat/>
    <w:pPr>
      <w:keepNext/>
      <w:keepLines/>
      <w:spacing w:before="40" w:after="0"/>
      <w:outlineLvl w:val="3"/>
    </w:pPr>
    <w:rPr>
      <w:rFonts w:ascii="Calibri Light" w:eastAsia="Times New Roman" w:hAnsi="Calibri Light" w:cs="Calibri Light"/>
      <w:i/>
      <w:iCs/>
      <w:color w:val="2F5496"/>
    </w:rPr>
  </w:style>
  <w:style w:type="paragraph" w:styleId="Titre5">
    <w:name w:val="heading 5"/>
    <w:basedOn w:val="Normal"/>
    <w:next w:val="Normal"/>
    <w:link w:val="Titre5Car"/>
    <w:uiPriority w:val="99"/>
    <w:qFormat/>
    <w:rsid w:val="002B4212"/>
    <w:pPr>
      <w:keepNext/>
      <w:keepLines/>
      <w:spacing w:before="220" w:after="40"/>
      <w:outlineLvl w:val="4"/>
    </w:pPr>
    <w:rPr>
      <w:b/>
      <w:bCs/>
    </w:rPr>
  </w:style>
  <w:style w:type="paragraph" w:styleId="Titre6">
    <w:name w:val="heading 6"/>
    <w:basedOn w:val="Normal"/>
    <w:next w:val="Normal"/>
    <w:link w:val="Titre6Car"/>
    <w:uiPriority w:val="99"/>
    <w:qFormat/>
    <w:rsid w:val="002B4212"/>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D771DE"/>
    <w:rPr>
      <w:rFonts w:asciiTheme="minorHAnsi" w:eastAsia="Times New Roman" w:hAnsiTheme="minorHAnsi" w:cstheme="minorHAnsi"/>
      <w:b/>
      <w:bCs/>
      <w:sz w:val="24"/>
      <w:szCs w:val="24"/>
      <w:u w:val="single"/>
    </w:rPr>
  </w:style>
  <w:style w:type="character" w:customStyle="1" w:styleId="Titre2Car">
    <w:name w:val="Titre 2 Car"/>
    <w:link w:val="Titre2"/>
    <w:uiPriority w:val="99"/>
    <w:locked/>
    <w:rPr>
      <w:rFonts w:ascii="Calibri Light" w:hAnsi="Calibri Light" w:cs="Calibri Light"/>
      <w:color w:val="2F5496"/>
      <w:sz w:val="26"/>
      <w:szCs w:val="26"/>
    </w:rPr>
  </w:style>
  <w:style w:type="character" w:customStyle="1" w:styleId="Titre3Car">
    <w:name w:val="Titre 3 Car"/>
    <w:link w:val="Titre3"/>
    <w:uiPriority w:val="99"/>
    <w:locked/>
    <w:rPr>
      <w:rFonts w:ascii="Calibri Light" w:hAnsi="Calibri Light" w:cs="Calibri Light"/>
      <w:color w:val="1F3763"/>
      <w:sz w:val="24"/>
      <w:szCs w:val="24"/>
    </w:rPr>
  </w:style>
  <w:style w:type="character" w:customStyle="1" w:styleId="Titre4Car">
    <w:name w:val="Titre 4 Car"/>
    <w:link w:val="Titre4"/>
    <w:uiPriority w:val="99"/>
    <w:locked/>
    <w:rPr>
      <w:rFonts w:ascii="Calibri Light" w:hAnsi="Calibri Light" w:cs="Calibri Light"/>
      <w:i/>
      <w:iCs/>
      <w:color w:val="2F5496"/>
    </w:rPr>
  </w:style>
  <w:style w:type="character" w:customStyle="1" w:styleId="Titre5Car">
    <w:name w:val="Titre 5 Car"/>
    <w:link w:val="Titre5"/>
    <w:uiPriority w:val="9"/>
    <w:semiHidden/>
    <w:rsid w:val="008B4D1F"/>
    <w:rPr>
      <w:rFonts w:ascii="Calibri" w:eastAsia="Times New Roman" w:hAnsi="Calibri" w:cs="Times New Roman"/>
      <w:b/>
      <w:bCs/>
      <w:i/>
      <w:iCs/>
      <w:sz w:val="26"/>
      <w:szCs w:val="26"/>
    </w:rPr>
  </w:style>
  <w:style w:type="character" w:customStyle="1" w:styleId="Titre6Car">
    <w:name w:val="Titre 6 Car"/>
    <w:link w:val="Titre6"/>
    <w:uiPriority w:val="9"/>
    <w:semiHidden/>
    <w:rsid w:val="008B4D1F"/>
    <w:rPr>
      <w:rFonts w:ascii="Calibri" w:eastAsia="Times New Roman" w:hAnsi="Calibri" w:cs="Times New Roman"/>
      <w:b/>
      <w:bCs/>
    </w:rPr>
  </w:style>
  <w:style w:type="table" w:customStyle="1" w:styleId="TableNormal1">
    <w:name w:val="Table Normal1"/>
    <w:uiPriority w:val="99"/>
    <w:rsid w:val="002B4212"/>
    <w:pPr>
      <w:spacing w:after="160" w:line="259" w:lineRule="auto"/>
    </w:pPr>
    <w:rPr>
      <w:sz w:val="22"/>
      <w:szCs w:val="22"/>
    </w:rPr>
    <w:tblPr>
      <w:tblCellMar>
        <w:top w:w="0" w:type="dxa"/>
        <w:left w:w="0" w:type="dxa"/>
        <w:bottom w:w="0" w:type="dxa"/>
        <w:right w:w="0" w:type="dxa"/>
      </w:tblCellMar>
    </w:tblPr>
  </w:style>
  <w:style w:type="paragraph" w:styleId="Titre">
    <w:name w:val="Title"/>
    <w:basedOn w:val="Normal"/>
    <w:next w:val="Normal"/>
    <w:link w:val="TitreCar"/>
    <w:uiPriority w:val="99"/>
    <w:qFormat/>
    <w:rsid w:val="002B4212"/>
    <w:pPr>
      <w:keepNext/>
      <w:keepLines/>
      <w:spacing w:before="480" w:after="120"/>
    </w:pPr>
    <w:rPr>
      <w:b/>
      <w:bCs/>
      <w:sz w:val="72"/>
      <w:szCs w:val="72"/>
    </w:rPr>
  </w:style>
  <w:style w:type="character" w:customStyle="1" w:styleId="TitreCar">
    <w:name w:val="Titre Car"/>
    <w:link w:val="Titre"/>
    <w:uiPriority w:val="10"/>
    <w:rsid w:val="008B4D1F"/>
    <w:rPr>
      <w:rFonts w:ascii="Cambria" w:eastAsia="Times New Roman" w:hAnsi="Cambria" w:cs="Times New Roman"/>
      <w:b/>
      <w:bCs/>
      <w:kern w:val="28"/>
      <w:sz w:val="32"/>
      <w:szCs w:val="32"/>
    </w:rPr>
  </w:style>
  <w:style w:type="paragraph" w:styleId="Paragraphedeliste">
    <w:name w:val="List Paragraph"/>
    <w:basedOn w:val="Normal"/>
    <w:uiPriority w:val="34"/>
    <w:qFormat/>
    <w:pPr>
      <w:ind w:left="720"/>
    </w:p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rPr>
  </w:style>
  <w:style w:type="paragraph" w:styleId="Sansinterligne">
    <w:name w:val="No Spacing"/>
    <w:uiPriority w:val="1"/>
    <w:qFormat/>
    <w:rPr>
      <w:sz w:val="22"/>
      <w:szCs w:val="22"/>
    </w:rPr>
  </w:style>
  <w:style w:type="paragraph" w:styleId="Sous-titre">
    <w:name w:val="Subtitle"/>
    <w:basedOn w:val="Normal"/>
    <w:next w:val="Normal"/>
    <w:link w:val="Sous-titreCar"/>
    <w:uiPriority w:val="99"/>
    <w:qFormat/>
    <w:rsid w:val="002B4212"/>
    <w:pPr>
      <w:keepNext/>
      <w:keepLines/>
      <w:spacing w:before="360" w:after="80"/>
    </w:pPr>
    <w:rPr>
      <w:rFonts w:ascii="Georgia" w:hAnsi="Georgia" w:cs="Georgia"/>
      <w:i/>
      <w:iCs/>
      <w:color w:val="666666"/>
      <w:sz w:val="48"/>
      <w:szCs w:val="48"/>
    </w:rPr>
  </w:style>
  <w:style w:type="character" w:customStyle="1" w:styleId="Sous-titreCar">
    <w:name w:val="Sous-titre Car"/>
    <w:link w:val="Sous-titre"/>
    <w:uiPriority w:val="11"/>
    <w:rsid w:val="008B4D1F"/>
    <w:rPr>
      <w:rFonts w:ascii="Cambria" w:eastAsia="Times New Roman" w:hAnsi="Cambria" w:cs="Times New Roman"/>
      <w:sz w:val="24"/>
      <w:szCs w:val="24"/>
    </w:rPr>
  </w:style>
  <w:style w:type="paragraph" w:styleId="Textedebulles">
    <w:name w:val="Balloon Text"/>
    <w:basedOn w:val="Normal"/>
    <w:link w:val="TextedebullesCar"/>
    <w:uiPriority w:val="99"/>
    <w:semiHidden/>
    <w:rsid w:val="00F65DBC"/>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locked/>
    <w:rsid w:val="00F65DBC"/>
    <w:rPr>
      <w:rFonts w:ascii="Segoe UI" w:hAnsi="Segoe UI" w:cs="Segoe UI"/>
      <w:sz w:val="18"/>
      <w:szCs w:val="18"/>
    </w:rPr>
  </w:style>
  <w:style w:type="character" w:styleId="Lienhypertexte">
    <w:name w:val="Hyperlink"/>
    <w:uiPriority w:val="99"/>
    <w:rsid w:val="0085657F"/>
    <w:rPr>
      <w:color w:val="0000FF"/>
      <w:u w:val="single"/>
    </w:rPr>
  </w:style>
  <w:style w:type="character" w:customStyle="1" w:styleId="Mentionnonrsolue1">
    <w:name w:val="Mention non résolue1"/>
    <w:uiPriority w:val="99"/>
    <w:semiHidden/>
    <w:rsid w:val="0085657F"/>
    <w:rPr>
      <w:color w:val="auto"/>
      <w:shd w:val="clear" w:color="auto" w:fill="auto"/>
    </w:rPr>
  </w:style>
  <w:style w:type="character" w:styleId="Lienhypertextesuivivisit">
    <w:name w:val="FollowedHyperlink"/>
    <w:uiPriority w:val="99"/>
    <w:semiHidden/>
    <w:rsid w:val="0085657F"/>
    <w:rPr>
      <w:color w:val="auto"/>
      <w:u w:val="single"/>
    </w:rPr>
  </w:style>
  <w:style w:type="paragraph" w:styleId="En-ttedetabledesmatires">
    <w:name w:val="TOC Heading"/>
    <w:basedOn w:val="Titre1"/>
    <w:next w:val="Normal"/>
    <w:uiPriority w:val="39"/>
    <w:unhideWhenUsed/>
    <w:qFormat/>
    <w:rsid w:val="004E0C65"/>
    <w:pPr>
      <w:outlineLvl w:val="9"/>
    </w:pPr>
    <w:rPr>
      <w:rFonts w:asciiTheme="majorHAnsi" w:eastAsiaTheme="majorEastAsia" w:hAnsiTheme="majorHAnsi" w:cstheme="majorBidi"/>
      <w:color w:val="365F91" w:themeColor="accent1" w:themeShade="BF"/>
    </w:rPr>
  </w:style>
  <w:style w:type="paragraph" w:styleId="TM1">
    <w:name w:val="toc 1"/>
    <w:basedOn w:val="Normal"/>
    <w:next w:val="Normal"/>
    <w:autoRedefine/>
    <w:uiPriority w:val="39"/>
    <w:locked/>
    <w:rsid w:val="004E0C65"/>
    <w:pPr>
      <w:spacing w:after="100"/>
    </w:pPr>
  </w:style>
  <w:style w:type="paragraph" w:styleId="TM2">
    <w:name w:val="toc 2"/>
    <w:basedOn w:val="Normal"/>
    <w:next w:val="Normal"/>
    <w:autoRedefine/>
    <w:uiPriority w:val="39"/>
    <w:locked/>
    <w:rsid w:val="006649B3"/>
    <w:pPr>
      <w:tabs>
        <w:tab w:val="left" w:pos="960"/>
        <w:tab w:val="right" w:leader="dot" w:pos="9487"/>
      </w:tabs>
      <w:spacing w:after="100"/>
      <w:ind w:left="220"/>
    </w:pPr>
    <w:rPr>
      <w:rFonts w:cstheme="minorHAnsi"/>
      <w:b/>
      <w:bCs/>
      <w:noProof/>
    </w:rPr>
  </w:style>
  <w:style w:type="paragraph" w:styleId="TM3">
    <w:name w:val="toc 3"/>
    <w:basedOn w:val="Normal"/>
    <w:next w:val="Normal"/>
    <w:autoRedefine/>
    <w:uiPriority w:val="39"/>
    <w:locked/>
    <w:rsid w:val="007E7B79"/>
    <w:pPr>
      <w:tabs>
        <w:tab w:val="left" w:pos="1320"/>
        <w:tab w:val="right" w:leader="dot" w:pos="9060"/>
      </w:tabs>
      <w:spacing w:after="100"/>
      <w:ind w:left="440"/>
      <w:jc w:val="both"/>
    </w:pPr>
    <w:rPr>
      <w:rFonts w:ascii="Montserrat" w:hAnsi="Montserrat" w:cs="Arial"/>
      <w:noProof/>
      <w:sz w:val="28"/>
      <w:szCs w:val="28"/>
    </w:rPr>
  </w:style>
  <w:style w:type="paragraph" w:styleId="En-tte">
    <w:name w:val="header"/>
    <w:basedOn w:val="Normal"/>
    <w:link w:val="En-tteCar"/>
    <w:uiPriority w:val="99"/>
    <w:unhideWhenUsed/>
    <w:rsid w:val="002476B7"/>
    <w:pPr>
      <w:tabs>
        <w:tab w:val="center" w:pos="4536"/>
        <w:tab w:val="right" w:pos="9072"/>
      </w:tabs>
      <w:spacing w:after="0" w:line="240" w:lineRule="auto"/>
    </w:pPr>
  </w:style>
  <w:style w:type="character" w:customStyle="1" w:styleId="En-tteCar">
    <w:name w:val="En-tête Car"/>
    <w:basedOn w:val="Policepardfaut"/>
    <w:link w:val="En-tte"/>
    <w:uiPriority w:val="99"/>
    <w:rsid w:val="002476B7"/>
    <w:rPr>
      <w:sz w:val="22"/>
      <w:szCs w:val="22"/>
    </w:rPr>
  </w:style>
  <w:style w:type="paragraph" w:styleId="Pieddepage">
    <w:name w:val="footer"/>
    <w:basedOn w:val="Normal"/>
    <w:link w:val="PieddepageCar"/>
    <w:uiPriority w:val="99"/>
    <w:unhideWhenUsed/>
    <w:rsid w:val="002476B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476B7"/>
    <w:rPr>
      <w:sz w:val="22"/>
      <w:szCs w:val="22"/>
    </w:rPr>
  </w:style>
  <w:style w:type="character" w:styleId="Mentionnonrsolue">
    <w:name w:val="Unresolved Mention"/>
    <w:basedOn w:val="Policepardfaut"/>
    <w:uiPriority w:val="99"/>
    <w:semiHidden/>
    <w:unhideWhenUsed/>
    <w:rsid w:val="00102626"/>
    <w:rPr>
      <w:color w:val="605E5C"/>
      <w:shd w:val="clear" w:color="auto" w:fill="E1DFDD"/>
    </w:rPr>
  </w:style>
  <w:style w:type="paragraph" w:customStyle="1" w:styleId="Textbody">
    <w:name w:val="Text body"/>
    <w:basedOn w:val="Normal"/>
    <w:rsid w:val="0054637B"/>
    <w:pPr>
      <w:widowControl w:val="0"/>
      <w:suppressAutoHyphens/>
      <w:autoSpaceDN w:val="0"/>
      <w:spacing w:after="140" w:line="288" w:lineRule="auto"/>
      <w:textAlignment w:val="baseline"/>
    </w:pPr>
    <w:rPr>
      <w:rFonts w:ascii="Liberation Serif" w:eastAsia="SimSun" w:hAnsi="Liberation Serif" w:cs="Mangal"/>
      <w:kern w:val="3"/>
      <w:lang w:eastAsia="zh-CN" w:bidi="hi-IN"/>
    </w:rPr>
  </w:style>
  <w:style w:type="character" w:styleId="lev">
    <w:name w:val="Strong"/>
    <w:basedOn w:val="Policepardfaut"/>
    <w:uiPriority w:val="22"/>
    <w:qFormat/>
    <w:locked/>
    <w:rsid w:val="003E6C3F"/>
    <w:rPr>
      <w:b/>
      <w:bCs/>
    </w:rPr>
  </w:style>
  <w:style w:type="table" w:styleId="Grilledutableau">
    <w:name w:val="Table Grid"/>
    <w:basedOn w:val="TableauNormal"/>
    <w:uiPriority w:val="39"/>
    <w:locked/>
    <w:rsid w:val="00050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6412FB"/>
    <w:rPr>
      <w:sz w:val="16"/>
      <w:szCs w:val="16"/>
    </w:rPr>
  </w:style>
  <w:style w:type="paragraph" w:styleId="Commentaire">
    <w:name w:val="annotation text"/>
    <w:basedOn w:val="Normal"/>
    <w:link w:val="CommentaireCar"/>
    <w:uiPriority w:val="99"/>
    <w:unhideWhenUsed/>
    <w:rsid w:val="006412FB"/>
    <w:pPr>
      <w:spacing w:line="240" w:lineRule="auto"/>
    </w:pPr>
    <w:rPr>
      <w:sz w:val="20"/>
      <w:szCs w:val="20"/>
    </w:rPr>
  </w:style>
  <w:style w:type="character" w:customStyle="1" w:styleId="CommentaireCar">
    <w:name w:val="Commentaire Car"/>
    <w:basedOn w:val="Policepardfaut"/>
    <w:link w:val="Commentaire"/>
    <w:uiPriority w:val="99"/>
    <w:rsid w:val="006412FB"/>
  </w:style>
  <w:style w:type="paragraph" w:styleId="Objetducommentaire">
    <w:name w:val="annotation subject"/>
    <w:basedOn w:val="Commentaire"/>
    <w:next w:val="Commentaire"/>
    <w:link w:val="ObjetducommentaireCar"/>
    <w:uiPriority w:val="99"/>
    <w:semiHidden/>
    <w:unhideWhenUsed/>
    <w:rsid w:val="006412FB"/>
    <w:rPr>
      <w:b/>
      <w:bCs/>
    </w:rPr>
  </w:style>
  <w:style w:type="character" w:customStyle="1" w:styleId="ObjetducommentaireCar">
    <w:name w:val="Objet du commentaire Car"/>
    <w:basedOn w:val="CommentaireCar"/>
    <w:link w:val="Objetducommentaire"/>
    <w:uiPriority w:val="99"/>
    <w:semiHidden/>
    <w:rsid w:val="006412FB"/>
    <w:rPr>
      <w:b/>
      <w:bCs/>
    </w:rPr>
  </w:style>
  <w:style w:type="paragraph" w:styleId="z-Hautduformulaire">
    <w:name w:val="HTML Top of Form"/>
    <w:basedOn w:val="Normal"/>
    <w:next w:val="Normal"/>
    <w:link w:val="z-HautduformulaireCar"/>
    <w:hidden/>
    <w:uiPriority w:val="99"/>
    <w:semiHidden/>
    <w:unhideWhenUsed/>
    <w:rsid w:val="00210E5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uiPriority w:val="99"/>
    <w:semiHidden/>
    <w:rsid w:val="00210E53"/>
    <w:rPr>
      <w:rFonts w:ascii="Arial" w:eastAsia="Times New Roman" w:hAnsi="Arial" w:cs="Arial"/>
      <w:vanish/>
      <w:sz w:val="16"/>
      <w:szCs w:val="16"/>
    </w:rPr>
  </w:style>
  <w:style w:type="paragraph" w:customStyle="1" w:styleId="paragraph">
    <w:name w:val="paragraph"/>
    <w:basedOn w:val="Normal"/>
    <w:rsid w:val="00D2128E"/>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Policepardfaut"/>
    <w:rsid w:val="00D2128E"/>
  </w:style>
  <w:style w:type="character" w:customStyle="1" w:styleId="eop">
    <w:name w:val="eop"/>
    <w:basedOn w:val="Policepardfaut"/>
    <w:rsid w:val="00D2128E"/>
  </w:style>
  <w:style w:type="character" w:styleId="Mention">
    <w:name w:val="Mention"/>
    <w:basedOn w:val="Policepardfaut"/>
    <w:uiPriority w:val="99"/>
    <w:unhideWhenUsed/>
    <w:rPr>
      <w:color w:val="2B579A"/>
      <w:shd w:val="clear" w:color="auto" w:fill="E6E6E6"/>
    </w:rPr>
  </w:style>
  <w:style w:type="paragraph" w:styleId="Rvision">
    <w:name w:val="Revision"/>
    <w:hidden/>
    <w:uiPriority w:val="99"/>
    <w:semiHidden/>
    <w:rsid w:val="0076679F"/>
    <w:rPr>
      <w:sz w:val="22"/>
      <w:szCs w:val="22"/>
    </w:rPr>
  </w:style>
  <w:style w:type="paragraph" w:styleId="TM4">
    <w:name w:val="toc 4"/>
    <w:basedOn w:val="Normal"/>
    <w:next w:val="Normal"/>
    <w:autoRedefine/>
    <w:uiPriority w:val="39"/>
    <w:locked/>
    <w:rsid w:val="00D771DE"/>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19615">
      <w:bodyDiv w:val="1"/>
      <w:marLeft w:val="0"/>
      <w:marRight w:val="0"/>
      <w:marTop w:val="0"/>
      <w:marBottom w:val="0"/>
      <w:divBdr>
        <w:top w:val="none" w:sz="0" w:space="0" w:color="auto"/>
        <w:left w:val="none" w:sz="0" w:space="0" w:color="auto"/>
        <w:bottom w:val="none" w:sz="0" w:space="0" w:color="auto"/>
        <w:right w:val="none" w:sz="0" w:space="0" w:color="auto"/>
      </w:divBdr>
    </w:div>
    <w:div w:id="151533709">
      <w:bodyDiv w:val="1"/>
      <w:marLeft w:val="0"/>
      <w:marRight w:val="0"/>
      <w:marTop w:val="0"/>
      <w:marBottom w:val="0"/>
      <w:divBdr>
        <w:top w:val="none" w:sz="0" w:space="0" w:color="auto"/>
        <w:left w:val="none" w:sz="0" w:space="0" w:color="auto"/>
        <w:bottom w:val="none" w:sz="0" w:space="0" w:color="auto"/>
        <w:right w:val="none" w:sz="0" w:space="0" w:color="auto"/>
      </w:divBdr>
    </w:div>
    <w:div w:id="178546026">
      <w:bodyDiv w:val="1"/>
      <w:marLeft w:val="0"/>
      <w:marRight w:val="0"/>
      <w:marTop w:val="0"/>
      <w:marBottom w:val="0"/>
      <w:divBdr>
        <w:top w:val="none" w:sz="0" w:space="0" w:color="auto"/>
        <w:left w:val="none" w:sz="0" w:space="0" w:color="auto"/>
        <w:bottom w:val="none" w:sz="0" w:space="0" w:color="auto"/>
        <w:right w:val="none" w:sz="0" w:space="0" w:color="auto"/>
      </w:divBdr>
    </w:div>
    <w:div w:id="216623084">
      <w:bodyDiv w:val="1"/>
      <w:marLeft w:val="0"/>
      <w:marRight w:val="0"/>
      <w:marTop w:val="0"/>
      <w:marBottom w:val="0"/>
      <w:divBdr>
        <w:top w:val="none" w:sz="0" w:space="0" w:color="auto"/>
        <w:left w:val="none" w:sz="0" w:space="0" w:color="auto"/>
        <w:bottom w:val="none" w:sz="0" w:space="0" w:color="auto"/>
        <w:right w:val="none" w:sz="0" w:space="0" w:color="auto"/>
      </w:divBdr>
    </w:div>
    <w:div w:id="244413527">
      <w:bodyDiv w:val="1"/>
      <w:marLeft w:val="0"/>
      <w:marRight w:val="0"/>
      <w:marTop w:val="0"/>
      <w:marBottom w:val="0"/>
      <w:divBdr>
        <w:top w:val="none" w:sz="0" w:space="0" w:color="auto"/>
        <w:left w:val="none" w:sz="0" w:space="0" w:color="auto"/>
        <w:bottom w:val="none" w:sz="0" w:space="0" w:color="auto"/>
        <w:right w:val="none" w:sz="0" w:space="0" w:color="auto"/>
      </w:divBdr>
    </w:div>
    <w:div w:id="317152118">
      <w:bodyDiv w:val="1"/>
      <w:marLeft w:val="0"/>
      <w:marRight w:val="0"/>
      <w:marTop w:val="0"/>
      <w:marBottom w:val="0"/>
      <w:divBdr>
        <w:top w:val="none" w:sz="0" w:space="0" w:color="auto"/>
        <w:left w:val="none" w:sz="0" w:space="0" w:color="auto"/>
        <w:bottom w:val="none" w:sz="0" w:space="0" w:color="auto"/>
        <w:right w:val="none" w:sz="0" w:space="0" w:color="auto"/>
      </w:divBdr>
    </w:div>
    <w:div w:id="321198194">
      <w:marLeft w:val="0"/>
      <w:marRight w:val="0"/>
      <w:marTop w:val="0"/>
      <w:marBottom w:val="0"/>
      <w:divBdr>
        <w:top w:val="none" w:sz="0" w:space="0" w:color="auto"/>
        <w:left w:val="none" w:sz="0" w:space="0" w:color="auto"/>
        <w:bottom w:val="none" w:sz="0" w:space="0" w:color="auto"/>
        <w:right w:val="none" w:sz="0" w:space="0" w:color="auto"/>
      </w:divBdr>
    </w:div>
    <w:div w:id="400257017">
      <w:bodyDiv w:val="1"/>
      <w:marLeft w:val="0"/>
      <w:marRight w:val="0"/>
      <w:marTop w:val="0"/>
      <w:marBottom w:val="0"/>
      <w:divBdr>
        <w:top w:val="none" w:sz="0" w:space="0" w:color="auto"/>
        <w:left w:val="none" w:sz="0" w:space="0" w:color="auto"/>
        <w:bottom w:val="none" w:sz="0" w:space="0" w:color="auto"/>
        <w:right w:val="none" w:sz="0" w:space="0" w:color="auto"/>
      </w:divBdr>
      <w:divsChild>
        <w:div w:id="17048913">
          <w:marLeft w:val="0"/>
          <w:marRight w:val="0"/>
          <w:marTop w:val="0"/>
          <w:marBottom w:val="0"/>
          <w:divBdr>
            <w:top w:val="none" w:sz="0" w:space="0" w:color="auto"/>
            <w:left w:val="none" w:sz="0" w:space="0" w:color="auto"/>
            <w:bottom w:val="none" w:sz="0" w:space="0" w:color="auto"/>
            <w:right w:val="none" w:sz="0" w:space="0" w:color="auto"/>
          </w:divBdr>
        </w:div>
        <w:div w:id="134025904">
          <w:marLeft w:val="0"/>
          <w:marRight w:val="0"/>
          <w:marTop w:val="0"/>
          <w:marBottom w:val="0"/>
          <w:divBdr>
            <w:top w:val="single" w:sz="2" w:space="0" w:color="E3E3E3"/>
            <w:left w:val="single" w:sz="2" w:space="0" w:color="E3E3E3"/>
            <w:bottom w:val="single" w:sz="2" w:space="0" w:color="E3E3E3"/>
            <w:right w:val="single" w:sz="2" w:space="0" w:color="E3E3E3"/>
          </w:divBdr>
          <w:divsChild>
            <w:div w:id="1402479875">
              <w:marLeft w:val="0"/>
              <w:marRight w:val="0"/>
              <w:marTop w:val="0"/>
              <w:marBottom w:val="0"/>
              <w:divBdr>
                <w:top w:val="single" w:sz="2" w:space="0" w:color="E3E3E3"/>
                <w:left w:val="single" w:sz="2" w:space="0" w:color="E3E3E3"/>
                <w:bottom w:val="single" w:sz="2" w:space="0" w:color="E3E3E3"/>
                <w:right w:val="single" w:sz="2" w:space="0" w:color="E3E3E3"/>
              </w:divBdr>
              <w:divsChild>
                <w:div w:id="445468369">
                  <w:marLeft w:val="0"/>
                  <w:marRight w:val="0"/>
                  <w:marTop w:val="0"/>
                  <w:marBottom w:val="0"/>
                  <w:divBdr>
                    <w:top w:val="single" w:sz="2" w:space="0" w:color="E3E3E3"/>
                    <w:left w:val="single" w:sz="2" w:space="0" w:color="E3E3E3"/>
                    <w:bottom w:val="single" w:sz="2" w:space="0" w:color="E3E3E3"/>
                    <w:right w:val="single" w:sz="2" w:space="0" w:color="E3E3E3"/>
                  </w:divBdr>
                  <w:divsChild>
                    <w:div w:id="1576358168">
                      <w:marLeft w:val="0"/>
                      <w:marRight w:val="0"/>
                      <w:marTop w:val="0"/>
                      <w:marBottom w:val="0"/>
                      <w:divBdr>
                        <w:top w:val="single" w:sz="2" w:space="0" w:color="E3E3E3"/>
                        <w:left w:val="single" w:sz="2" w:space="0" w:color="E3E3E3"/>
                        <w:bottom w:val="single" w:sz="2" w:space="0" w:color="E3E3E3"/>
                        <w:right w:val="single" w:sz="2" w:space="0" w:color="E3E3E3"/>
                      </w:divBdr>
                      <w:divsChild>
                        <w:div w:id="1537891227">
                          <w:marLeft w:val="0"/>
                          <w:marRight w:val="0"/>
                          <w:marTop w:val="0"/>
                          <w:marBottom w:val="0"/>
                          <w:divBdr>
                            <w:top w:val="single" w:sz="2" w:space="0" w:color="E3E3E3"/>
                            <w:left w:val="single" w:sz="2" w:space="0" w:color="E3E3E3"/>
                            <w:bottom w:val="single" w:sz="2" w:space="0" w:color="E3E3E3"/>
                            <w:right w:val="single" w:sz="2" w:space="0" w:color="E3E3E3"/>
                          </w:divBdr>
                          <w:divsChild>
                            <w:div w:id="1071391212">
                              <w:marLeft w:val="0"/>
                              <w:marRight w:val="0"/>
                              <w:marTop w:val="100"/>
                              <w:marBottom w:val="100"/>
                              <w:divBdr>
                                <w:top w:val="single" w:sz="2" w:space="0" w:color="E3E3E3"/>
                                <w:left w:val="single" w:sz="2" w:space="0" w:color="E3E3E3"/>
                                <w:bottom w:val="single" w:sz="2" w:space="0" w:color="E3E3E3"/>
                                <w:right w:val="single" w:sz="2" w:space="0" w:color="E3E3E3"/>
                              </w:divBdr>
                              <w:divsChild>
                                <w:div w:id="1543176627">
                                  <w:marLeft w:val="0"/>
                                  <w:marRight w:val="0"/>
                                  <w:marTop w:val="0"/>
                                  <w:marBottom w:val="0"/>
                                  <w:divBdr>
                                    <w:top w:val="single" w:sz="2" w:space="0" w:color="E3E3E3"/>
                                    <w:left w:val="single" w:sz="2" w:space="0" w:color="E3E3E3"/>
                                    <w:bottom w:val="single" w:sz="2" w:space="0" w:color="E3E3E3"/>
                                    <w:right w:val="single" w:sz="2" w:space="0" w:color="E3E3E3"/>
                                  </w:divBdr>
                                  <w:divsChild>
                                    <w:div w:id="1384790723">
                                      <w:marLeft w:val="0"/>
                                      <w:marRight w:val="0"/>
                                      <w:marTop w:val="0"/>
                                      <w:marBottom w:val="0"/>
                                      <w:divBdr>
                                        <w:top w:val="single" w:sz="2" w:space="0" w:color="E3E3E3"/>
                                        <w:left w:val="single" w:sz="2" w:space="0" w:color="E3E3E3"/>
                                        <w:bottom w:val="single" w:sz="2" w:space="0" w:color="E3E3E3"/>
                                        <w:right w:val="single" w:sz="2" w:space="0" w:color="E3E3E3"/>
                                      </w:divBdr>
                                      <w:divsChild>
                                        <w:div w:id="1333026795">
                                          <w:marLeft w:val="0"/>
                                          <w:marRight w:val="0"/>
                                          <w:marTop w:val="0"/>
                                          <w:marBottom w:val="0"/>
                                          <w:divBdr>
                                            <w:top w:val="single" w:sz="2" w:space="0" w:color="E3E3E3"/>
                                            <w:left w:val="single" w:sz="2" w:space="0" w:color="E3E3E3"/>
                                            <w:bottom w:val="single" w:sz="2" w:space="0" w:color="E3E3E3"/>
                                            <w:right w:val="single" w:sz="2" w:space="0" w:color="E3E3E3"/>
                                          </w:divBdr>
                                          <w:divsChild>
                                            <w:div w:id="1758289401">
                                              <w:marLeft w:val="0"/>
                                              <w:marRight w:val="0"/>
                                              <w:marTop w:val="0"/>
                                              <w:marBottom w:val="0"/>
                                              <w:divBdr>
                                                <w:top w:val="single" w:sz="2" w:space="0" w:color="E3E3E3"/>
                                                <w:left w:val="single" w:sz="2" w:space="0" w:color="E3E3E3"/>
                                                <w:bottom w:val="single" w:sz="2" w:space="0" w:color="E3E3E3"/>
                                                <w:right w:val="single" w:sz="2" w:space="0" w:color="E3E3E3"/>
                                              </w:divBdr>
                                              <w:divsChild>
                                                <w:div w:id="332032897">
                                                  <w:marLeft w:val="0"/>
                                                  <w:marRight w:val="0"/>
                                                  <w:marTop w:val="0"/>
                                                  <w:marBottom w:val="0"/>
                                                  <w:divBdr>
                                                    <w:top w:val="single" w:sz="2" w:space="0" w:color="E3E3E3"/>
                                                    <w:left w:val="single" w:sz="2" w:space="0" w:color="E3E3E3"/>
                                                    <w:bottom w:val="single" w:sz="2" w:space="0" w:color="E3E3E3"/>
                                                    <w:right w:val="single" w:sz="2" w:space="0" w:color="E3E3E3"/>
                                                  </w:divBdr>
                                                  <w:divsChild>
                                                    <w:div w:id="9616894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26928597">
      <w:bodyDiv w:val="1"/>
      <w:marLeft w:val="0"/>
      <w:marRight w:val="0"/>
      <w:marTop w:val="0"/>
      <w:marBottom w:val="0"/>
      <w:divBdr>
        <w:top w:val="none" w:sz="0" w:space="0" w:color="auto"/>
        <w:left w:val="none" w:sz="0" w:space="0" w:color="auto"/>
        <w:bottom w:val="none" w:sz="0" w:space="0" w:color="auto"/>
        <w:right w:val="none" w:sz="0" w:space="0" w:color="auto"/>
      </w:divBdr>
    </w:div>
    <w:div w:id="503054723">
      <w:bodyDiv w:val="1"/>
      <w:marLeft w:val="0"/>
      <w:marRight w:val="0"/>
      <w:marTop w:val="0"/>
      <w:marBottom w:val="0"/>
      <w:divBdr>
        <w:top w:val="none" w:sz="0" w:space="0" w:color="auto"/>
        <w:left w:val="none" w:sz="0" w:space="0" w:color="auto"/>
        <w:bottom w:val="none" w:sz="0" w:space="0" w:color="auto"/>
        <w:right w:val="none" w:sz="0" w:space="0" w:color="auto"/>
      </w:divBdr>
    </w:div>
    <w:div w:id="522281833">
      <w:bodyDiv w:val="1"/>
      <w:marLeft w:val="0"/>
      <w:marRight w:val="0"/>
      <w:marTop w:val="0"/>
      <w:marBottom w:val="0"/>
      <w:divBdr>
        <w:top w:val="none" w:sz="0" w:space="0" w:color="auto"/>
        <w:left w:val="none" w:sz="0" w:space="0" w:color="auto"/>
        <w:bottom w:val="none" w:sz="0" w:space="0" w:color="auto"/>
        <w:right w:val="none" w:sz="0" w:space="0" w:color="auto"/>
      </w:divBdr>
    </w:div>
    <w:div w:id="566109092">
      <w:bodyDiv w:val="1"/>
      <w:marLeft w:val="0"/>
      <w:marRight w:val="0"/>
      <w:marTop w:val="0"/>
      <w:marBottom w:val="0"/>
      <w:divBdr>
        <w:top w:val="none" w:sz="0" w:space="0" w:color="auto"/>
        <w:left w:val="none" w:sz="0" w:space="0" w:color="auto"/>
        <w:bottom w:val="none" w:sz="0" w:space="0" w:color="auto"/>
        <w:right w:val="none" w:sz="0" w:space="0" w:color="auto"/>
      </w:divBdr>
    </w:div>
    <w:div w:id="599795035">
      <w:bodyDiv w:val="1"/>
      <w:marLeft w:val="0"/>
      <w:marRight w:val="0"/>
      <w:marTop w:val="0"/>
      <w:marBottom w:val="0"/>
      <w:divBdr>
        <w:top w:val="none" w:sz="0" w:space="0" w:color="auto"/>
        <w:left w:val="none" w:sz="0" w:space="0" w:color="auto"/>
        <w:bottom w:val="none" w:sz="0" w:space="0" w:color="auto"/>
        <w:right w:val="none" w:sz="0" w:space="0" w:color="auto"/>
      </w:divBdr>
    </w:div>
    <w:div w:id="633215169">
      <w:bodyDiv w:val="1"/>
      <w:marLeft w:val="0"/>
      <w:marRight w:val="0"/>
      <w:marTop w:val="0"/>
      <w:marBottom w:val="0"/>
      <w:divBdr>
        <w:top w:val="none" w:sz="0" w:space="0" w:color="auto"/>
        <w:left w:val="none" w:sz="0" w:space="0" w:color="auto"/>
        <w:bottom w:val="none" w:sz="0" w:space="0" w:color="auto"/>
        <w:right w:val="none" w:sz="0" w:space="0" w:color="auto"/>
      </w:divBdr>
    </w:div>
    <w:div w:id="650712537">
      <w:bodyDiv w:val="1"/>
      <w:marLeft w:val="0"/>
      <w:marRight w:val="0"/>
      <w:marTop w:val="0"/>
      <w:marBottom w:val="0"/>
      <w:divBdr>
        <w:top w:val="none" w:sz="0" w:space="0" w:color="auto"/>
        <w:left w:val="none" w:sz="0" w:space="0" w:color="auto"/>
        <w:bottom w:val="none" w:sz="0" w:space="0" w:color="auto"/>
        <w:right w:val="none" w:sz="0" w:space="0" w:color="auto"/>
      </w:divBdr>
      <w:divsChild>
        <w:div w:id="1011178577">
          <w:marLeft w:val="0"/>
          <w:marRight w:val="0"/>
          <w:marTop w:val="0"/>
          <w:marBottom w:val="0"/>
          <w:divBdr>
            <w:top w:val="none" w:sz="0" w:space="0" w:color="auto"/>
            <w:left w:val="none" w:sz="0" w:space="0" w:color="auto"/>
            <w:bottom w:val="none" w:sz="0" w:space="0" w:color="auto"/>
            <w:right w:val="none" w:sz="0" w:space="0" w:color="auto"/>
          </w:divBdr>
        </w:div>
        <w:div w:id="1469124744">
          <w:marLeft w:val="0"/>
          <w:marRight w:val="0"/>
          <w:marTop w:val="0"/>
          <w:marBottom w:val="0"/>
          <w:divBdr>
            <w:top w:val="none" w:sz="0" w:space="0" w:color="auto"/>
            <w:left w:val="none" w:sz="0" w:space="0" w:color="auto"/>
            <w:bottom w:val="none" w:sz="0" w:space="0" w:color="auto"/>
            <w:right w:val="none" w:sz="0" w:space="0" w:color="auto"/>
          </w:divBdr>
        </w:div>
      </w:divsChild>
    </w:div>
    <w:div w:id="726294932">
      <w:bodyDiv w:val="1"/>
      <w:marLeft w:val="0"/>
      <w:marRight w:val="0"/>
      <w:marTop w:val="0"/>
      <w:marBottom w:val="0"/>
      <w:divBdr>
        <w:top w:val="none" w:sz="0" w:space="0" w:color="auto"/>
        <w:left w:val="none" w:sz="0" w:space="0" w:color="auto"/>
        <w:bottom w:val="none" w:sz="0" w:space="0" w:color="auto"/>
        <w:right w:val="none" w:sz="0" w:space="0" w:color="auto"/>
      </w:divBdr>
      <w:divsChild>
        <w:div w:id="100104093">
          <w:marLeft w:val="0"/>
          <w:marRight w:val="0"/>
          <w:marTop w:val="0"/>
          <w:marBottom w:val="0"/>
          <w:divBdr>
            <w:top w:val="none" w:sz="0" w:space="0" w:color="auto"/>
            <w:left w:val="none" w:sz="0" w:space="0" w:color="auto"/>
            <w:bottom w:val="none" w:sz="0" w:space="0" w:color="auto"/>
            <w:right w:val="none" w:sz="0" w:space="0" w:color="auto"/>
          </w:divBdr>
        </w:div>
        <w:div w:id="243033244">
          <w:marLeft w:val="0"/>
          <w:marRight w:val="0"/>
          <w:marTop w:val="0"/>
          <w:marBottom w:val="0"/>
          <w:divBdr>
            <w:top w:val="none" w:sz="0" w:space="0" w:color="auto"/>
            <w:left w:val="none" w:sz="0" w:space="0" w:color="auto"/>
            <w:bottom w:val="none" w:sz="0" w:space="0" w:color="auto"/>
            <w:right w:val="none" w:sz="0" w:space="0" w:color="auto"/>
          </w:divBdr>
        </w:div>
        <w:div w:id="636834630">
          <w:marLeft w:val="0"/>
          <w:marRight w:val="0"/>
          <w:marTop w:val="0"/>
          <w:marBottom w:val="0"/>
          <w:divBdr>
            <w:top w:val="none" w:sz="0" w:space="0" w:color="auto"/>
            <w:left w:val="none" w:sz="0" w:space="0" w:color="auto"/>
            <w:bottom w:val="none" w:sz="0" w:space="0" w:color="auto"/>
            <w:right w:val="none" w:sz="0" w:space="0" w:color="auto"/>
          </w:divBdr>
        </w:div>
        <w:div w:id="1331104498">
          <w:marLeft w:val="0"/>
          <w:marRight w:val="0"/>
          <w:marTop w:val="0"/>
          <w:marBottom w:val="0"/>
          <w:divBdr>
            <w:top w:val="none" w:sz="0" w:space="0" w:color="auto"/>
            <w:left w:val="none" w:sz="0" w:space="0" w:color="auto"/>
            <w:bottom w:val="none" w:sz="0" w:space="0" w:color="auto"/>
            <w:right w:val="none" w:sz="0" w:space="0" w:color="auto"/>
          </w:divBdr>
        </w:div>
      </w:divsChild>
    </w:div>
    <w:div w:id="737284707">
      <w:bodyDiv w:val="1"/>
      <w:marLeft w:val="0"/>
      <w:marRight w:val="0"/>
      <w:marTop w:val="0"/>
      <w:marBottom w:val="0"/>
      <w:divBdr>
        <w:top w:val="none" w:sz="0" w:space="0" w:color="auto"/>
        <w:left w:val="none" w:sz="0" w:space="0" w:color="auto"/>
        <w:bottom w:val="none" w:sz="0" w:space="0" w:color="auto"/>
        <w:right w:val="none" w:sz="0" w:space="0" w:color="auto"/>
      </w:divBdr>
    </w:div>
    <w:div w:id="752896324">
      <w:bodyDiv w:val="1"/>
      <w:marLeft w:val="0"/>
      <w:marRight w:val="0"/>
      <w:marTop w:val="0"/>
      <w:marBottom w:val="0"/>
      <w:divBdr>
        <w:top w:val="none" w:sz="0" w:space="0" w:color="auto"/>
        <w:left w:val="none" w:sz="0" w:space="0" w:color="auto"/>
        <w:bottom w:val="none" w:sz="0" w:space="0" w:color="auto"/>
        <w:right w:val="none" w:sz="0" w:space="0" w:color="auto"/>
      </w:divBdr>
    </w:div>
    <w:div w:id="816995177">
      <w:bodyDiv w:val="1"/>
      <w:marLeft w:val="0"/>
      <w:marRight w:val="0"/>
      <w:marTop w:val="0"/>
      <w:marBottom w:val="0"/>
      <w:divBdr>
        <w:top w:val="none" w:sz="0" w:space="0" w:color="auto"/>
        <w:left w:val="none" w:sz="0" w:space="0" w:color="auto"/>
        <w:bottom w:val="none" w:sz="0" w:space="0" w:color="auto"/>
        <w:right w:val="none" w:sz="0" w:space="0" w:color="auto"/>
      </w:divBdr>
    </w:div>
    <w:div w:id="863253622">
      <w:bodyDiv w:val="1"/>
      <w:marLeft w:val="0"/>
      <w:marRight w:val="0"/>
      <w:marTop w:val="0"/>
      <w:marBottom w:val="0"/>
      <w:divBdr>
        <w:top w:val="none" w:sz="0" w:space="0" w:color="auto"/>
        <w:left w:val="none" w:sz="0" w:space="0" w:color="auto"/>
        <w:bottom w:val="none" w:sz="0" w:space="0" w:color="auto"/>
        <w:right w:val="none" w:sz="0" w:space="0" w:color="auto"/>
      </w:divBdr>
    </w:div>
    <w:div w:id="892153586">
      <w:bodyDiv w:val="1"/>
      <w:marLeft w:val="0"/>
      <w:marRight w:val="0"/>
      <w:marTop w:val="0"/>
      <w:marBottom w:val="0"/>
      <w:divBdr>
        <w:top w:val="none" w:sz="0" w:space="0" w:color="auto"/>
        <w:left w:val="none" w:sz="0" w:space="0" w:color="auto"/>
        <w:bottom w:val="none" w:sz="0" w:space="0" w:color="auto"/>
        <w:right w:val="none" w:sz="0" w:space="0" w:color="auto"/>
      </w:divBdr>
    </w:div>
    <w:div w:id="909122233">
      <w:bodyDiv w:val="1"/>
      <w:marLeft w:val="0"/>
      <w:marRight w:val="0"/>
      <w:marTop w:val="0"/>
      <w:marBottom w:val="0"/>
      <w:divBdr>
        <w:top w:val="none" w:sz="0" w:space="0" w:color="auto"/>
        <w:left w:val="none" w:sz="0" w:space="0" w:color="auto"/>
        <w:bottom w:val="none" w:sz="0" w:space="0" w:color="auto"/>
        <w:right w:val="none" w:sz="0" w:space="0" w:color="auto"/>
      </w:divBdr>
    </w:div>
    <w:div w:id="931939541">
      <w:bodyDiv w:val="1"/>
      <w:marLeft w:val="0"/>
      <w:marRight w:val="0"/>
      <w:marTop w:val="0"/>
      <w:marBottom w:val="0"/>
      <w:divBdr>
        <w:top w:val="none" w:sz="0" w:space="0" w:color="auto"/>
        <w:left w:val="none" w:sz="0" w:space="0" w:color="auto"/>
        <w:bottom w:val="none" w:sz="0" w:space="0" w:color="auto"/>
        <w:right w:val="none" w:sz="0" w:space="0" w:color="auto"/>
      </w:divBdr>
    </w:div>
    <w:div w:id="1064060914">
      <w:bodyDiv w:val="1"/>
      <w:marLeft w:val="0"/>
      <w:marRight w:val="0"/>
      <w:marTop w:val="0"/>
      <w:marBottom w:val="0"/>
      <w:divBdr>
        <w:top w:val="none" w:sz="0" w:space="0" w:color="auto"/>
        <w:left w:val="none" w:sz="0" w:space="0" w:color="auto"/>
        <w:bottom w:val="none" w:sz="0" w:space="0" w:color="auto"/>
        <w:right w:val="none" w:sz="0" w:space="0" w:color="auto"/>
      </w:divBdr>
    </w:div>
    <w:div w:id="1136531708">
      <w:bodyDiv w:val="1"/>
      <w:marLeft w:val="0"/>
      <w:marRight w:val="0"/>
      <w:marTop w:val="0"/>
      <w:marBottom w:val="0"/>
      <w:divBdr>
        <w:top w:val="none" w:sz="0" w:space="0" w:color="auto"/>
        <w:left w:val="none" w:sz="0" w:space="0" w:color="auto"/>
        <w:bottom w:val="none" w:sz="0" w:space="0" w:color="auto"/>
        <w:right w:val="none" w:sz="0" w:space="0" w:color="auto"/>
      </w:divBdr>
    </w:div>
    <w:div w:id="1228341559">
      <w:bodyDiv w:val="1"/>
      <w:marLeft w:val="0"/>
      <w:marRight w:val="0"/>
      <w:marTop w:val="0"/>
      <w:marBottom w:val="0"/>
      <w:divBdr>
        <w:top w:val="none" w:sz="0" w:space="0" w:color="auto"/>
        <w:left w:val="none" w:sz="0" w:space="0" w:color="auto"/>
        <w:bottom w:val="none" w:sz="0" w:space="0" w:color="auto"/>
        <w:right w:val="none" w:sz="0" w:space="0" w:color="auto"/>
      </w:divBdr>
    </w:div>
    <w:div w:id="1231384308">
      <w:bodyDiv w:val="1"/>
      <w:marLeft w:val="0"/>
      <w:marRight w:val="0"/>
      <w:marTop w:val="0"/>
      <w:marBottom w:val="0"/>
      <w:divBdr>
        <w:top w:val="none" w:sz="0" w:space="0" w:color="auto"/>
        <w:left w:val="none" w:sz="0" w:space="0" w:color="auto"/>
        <w:bottom w:val="none" w:sz="0" w:space="0" w:color="auto"/>
        <w:right w:val="none" w:sz="0" w:space="0" w:color="auto"/>
      </w:divBdr>
    </w:div>
    <w:div w:id="1242255671">
      <w:bodyDiv w:val="1"/>
      <w:marLeft w:val="0"/>
      <w:marRight w:val="0"/>
      <w:marTop w:val="0"/>
      <w:marBottom w:val="0"/>
      <w:divBdr>
        <w:top w:val="none" w:sz="0" w:space="0" w:color="auto"/>
        <w:left w:val="none" w:sz="0" w:space="0" w:color="auto"/>
        <w:bottom w:val="none" w:sz="0" w:space="0" w:color="auto"/>
        <w:right w:val="none" w:sz="0" w:space="0" w:color="auto"/>
      </w:divBdr>
    </w:div>
    <w:div w:id="1258563896">
      <w:bodyDiv w:val="1"/>
      <w:marLeft w:val="0"/>
      <w:marRight w:val="0"/>
      <w:marTop w:val="0"/>
      <w:marBottom w:val="0"/>
      <w:divBdr>
        <w:top w:val="none" w:sz="0" w:space="0" w:color="auto"/>
        <w:left w:val="none" w:sz="0" w:space="0" w:color="auto"/>
        <w:bottom w:val="none" w:sz="0" w:space="0" w:color="auto"/>
        <w:right w:val="none" w:sz="0" w:space="0" w:color="auto"/>
      </w:divBdr>
    </w:div>
    <w:div w:id="1272473426">
      <w:bodyDiv w:val="1"/>
      <w:marLeft w:val="0"/>
      <w:marRight w:val="0"/>
      <w:marTop w:val="0"/>
      <w:marBottom w:val="0"/>
      <w:divBdr>
        <w:top w:val="none" w:sz="0" w:space="0" w:color="auto"/>
        <w:left w:val="none" w:sz="0" w:space="0" w:color="auto"/>
        <w:bottom w:val="none" w:sz="0" w:space="0" w:color="auto"/>
        <w:right w:val="none" w:sz="0" w:space="0" w:color="auto"/>
      </w:divBdr>
    </w:div>
    <w:div w:id="1281260114">
      <w:bodyDiv w:val="1"/>
      <w:marLeft w:val="0"/>
      <w:marRight w:val="0"/>
      <w:marTop w:val="0"/>
      <w:marBottom w:val="0"/>
      <w:divBdr>
        <w:top w:val="none" w:sz="0" w:space="0" w:color="auto"/>
        <w:left w:val="none" w:sz="0" w:space="0" w:color="auto"/>
        <w:bottom w:val="none" w:sz="0" w:space="0" w:color="auto"/>
        <w:right w:val="none" w:sz="0" w:space="0" w:color="auto"/>
      </w:divBdr>
    </w:div>
    <w:div w:id="1321538064">
      <w:bodyDiv w:val="1"/>
      <w:marLeft w:val="0"/>
      <w:marRight w:val="0"/>
      <w:marTop w:val="0"/>
      <w:marBottom w:val="0"/>
      <w:divBdr>
        <w:top w:val="none" w:sz="0" w:space="0" w:color="auto"/>
        <w:left w:val="none" w:sz="0" w:space="0" w:color="auto"/>
        <w:bottom w:val="none" w:sz="0" w:space="0" w:color="auto"/>
        <w:right w:val="none" w:sz="0" w:space="0" w:color="auto"/>
      </w:divBdr>
    </w:div>
    <w:div w:id="1353414280">
      <w:marLeft w:val="0"/>
      <w:marRight w:val="0"/>
      <w:marTop w:val="0"/>
      <w:marBottom w:val="0"/>
      <w:divBdr>
        <w:top w:val="none" w:sz="0" w:space="0" w:color="auto"/>
        <w:left w:val="none" w:sz="0" w:space="0" w:color="auto"/>
        <w:bottom w:val="none" w:sz="0" w:space="0" w:color="auto"/>
        <w:right w:val="none" w:sz="0" w:space="0" w:color="auto"/>
      </w:divBdr>
    </w:div>
    <w:div w:id="1449816837">
      <w:bodyDiv w:val="1"/>
      <w:marLeft w:val="0"/>
      <w:marRight w:val="0"/>
      <w:marTop w:val="0"/>
      <w:marBottom w:val="0"/>
      <w:divBdr>
        <w:top w:val="none" w:sz="0" w:space="0" w:color="auto"/>
        <w:left w:val="none" w:sz="0" w:space="0" w:color="auto"/>
        <w:bottom w:val="none" w:sz="0" w:space="0" w:color="auto"/>
        <w:right w:val="none" w:sz="0" w:space="0" w:color="auto"/>
      </w:divBdr>
    </w:div>
    <w:div w:id="1487746435">
      <w:marLeft w:val="0"/>
      <w:marRight w:val="0"/>
      <w:marTop w:val="0"/>
      <w:marBottom w:val="0"/>
      <w:divBdr>
        <w:top w:val="none" w:sz="0" w:space="0" w:color="auto"/>
        <w:left w:val="none" w:sz="0" w:space="0" w:color="auto"/>
        <w:bottom w:val="none" w:sz="0" w:space="0" w:color="auto"/>
        <w:right w:val="none" w:sz="0" w:space="0" w:color="auto"/>
      </w:divBdr>
    </w:div>
    <w:div w:id="1487746436">
      <w:marLeft w:val="0"/>
      <w:marRight w:val="0"/>
      <w:marTop w:val="0"/>
      <w:marBottom w:val="0"/>
      <w:divBdr>
        <w:top w:val="none" w:sz="0" w:space="0" w:color="auto"/>
        <w:left w:val="none" w:sz="0" w:space="0" w:color="auto"/>
        <w:bottom w:val="none" w:sz="0" w:space="0" w:color="auto"/>
        <w:right w:val="none" w:sz="0" w:space="0" w:color="auto"/>
      </w:divBdr>
    </w:div>
    <w:div w:id="1545872872">
      <w:bodyDiv w:val="1"/>
      <w:marLeft w:val="0"/>
      <w:marRight w:val="0"/>
      <w:marTop w:val="0"/>
      <w:marBottom w:val="0"/>
      <w:divBdr>
        <w:top w:val="none" w:sz="0" w:space="0" w:color="auto"/>
        <w:left w:val="none" w:sz="0" w:space="0" w:color="auto"/>
        <w:bottom w:val="none" w:sz="0" w:space="0" w:color="auto"/>
        <w:right w:val="none" w:sz="0" w:space="0" w:color="auto"/>
      </w:divBdr>
    </w:div>
    <w:div w:id="1600986466">
      <w:bodyDiv w:val="1"/>
      <w:marLeft w:val="0"/>
      <w:marRight w:val="0"/>
      <w:marTop w:val="0"/>
      <w:marBottom w:val="0"/>
      <w:divBdr>
        <w:top w:val="none" w:sz="0" w:space="0" w:color="auto"/>
        <w:left w:val="none" w:sz="0" w:space="0" w:color="auto"/>
        <w:bottom w:val="none" w:sz="0" w:space="0" w:color="auto"/>
        <w:right w:val="none" w:sz="0" w:space="0" w:color="auto"/>
      </w:divBdr>
    </w:div>
    <w:div w:id="1613904634">
      <w:bodyDiv w:val="1"/>
      <w:marLeft w:val="0"/>
      <w:marRight w:val="0"/>
      <w:marTop w:val="0"/>
      <w:marBottom w:val="0"/>
      <w:divBdr>
        <w:top w:val="none" w:sz="0" w:space="0" w:color="auto"/>
        <w:left w:val="none" w:sz="0" w:space="0" w:color="auto"/>
        <w:bottom w:val="none" w:sz="0" w:space="0" w:color="auto"/>
        <w:right w:val="none" w:sz="0" w:space="0" w:color="auto"/>
      </w:divBdr>
    </w:div>
    <w:div w:id="1642348583">
      <w:bodyDiv w:val="1"/>
      <w:marLeft w:val="0"/>
      <w:marRight w:val="0"/>
      <w:marTop w:val="0"/>
      <w:marBottom w:val="0"/>
      <w:divBdr>
        <w:top w:val="none" w:sz="0" w:space="0" w:color="auto"/>
        <w:left w:val="none" w:sz="0" w:space="0" w:color="auto"/>
        <w:bottom w:val="none" w:sz="0" w:space="0" w:color="auto"/>
        <w:right w:val="none" w:sz="0" w:space="0" w:color="auto"/>
      </w:divBdr>
    </w:div>
    <w:div w:id="1670517646">
      <w:bodyDiv w:val="1"/>
      <w:marLeft w:val="0"/>
      <w:marRight w:val="0"/>
      <w:marTop w:val="0"/>
      <w:marBottom w:val="0"/>
      <w:divBdr>
        <w:top w:val="none" w:sz="0" w:space="0" w:color="auto"/>
        <w:left w:val="none" w:sz="0" w:space="0" w:color="auto"/>
        <w:bottom w:val="none" w:sz="0" w:space="0" w:color="auto"/>
        <w:right w:val="none" w:sz="0" w:space="0" w:color="auto"/>
      </w:divBdr>
    </w:div>
    <w:div w:id="1675255754">
      <w:bodyDiv w:val="1"/>
      <w:marLeft w:val="0"/>
      <w:marRight w:val="0"/>
      <w:marTop w:val="0"/>
      <w:marBottom w:val="0"/>
      <w:divBdr>
        <w:top w:val="none" w:sz="0" w:space="0" w:color="auto"/>
        <w:left w:val="none" w:sz="0" w:space="0" w:color="auto"/>
        <w:bottom w:val="none" w:sz="0" w:space="0" w:color="auto"/>
        <w:right w:val="none" w:sz="0" w:space="0" w:color="auto"/>
      </w:divBdr>
    </w:div>
    <w:div w:id="1690453257">
      <w:bodyDiv w:val="1"/>
      <w:marLeft w:val="0"/>
      <w:marRight w:val="0"/>
      <w:marTop w:val="0"/>
      <w:marBottom w:val="0"/>
      <w:divBdr>
        <w:top w:val="none" w:sz="0" w:space="0" w:color="auto"/>
        <w:left w:val="none" w:sz="0" w:space="0" w:color="auto"/>
        <w:bottom w:val="none" w:sz="0" w:space="0" w:color="auto"/>
        <w:right w:val="none" w:sz="0" w:space="0" w:color="auto"/>
      </w:divBdr>
      <w:divsChild>
        <w:div w:id="412241792">
          <w:marLeft w:val="0"/>
          <w:marRight w:val="0"/>
          <w:marTop w:val="0"/>
          <w:marBottom w:val="0"/>
          <w:divBdr>
            <w:top w:val="single" w:sz="2" w:space="0" w:color="D9D9E3"/>
            <w:left w:val="single" w:sz="2" w:space="0" w:color="D9D9E3"/>
            <w:bottom w:val="single" w:sz="2" w:space="0" w:color="D9D9E3"/>
            <w:right w:val="single" w:sz="2" w:space="0" w:color="D9D9E3"/>
          </w:divBdr>
          <w:divsChild>
            <w:div w:id="550582847">
              <w:marLeft w:val="0"/>
              <w:marRight w:val="0"/>
              <w:marTop w:val="0"/>
              <w:marBottom w:val="0"/>
              <w:divBdr>
                <w:top w:val="single" w:sz="2" w:space="0" w:color="D9D9E3"/>
                <w:left w:val="single" w:sz="2" w:space="0" w:color="D9D9E3"/>
                <w:bottom w:val="single" w:sz="2" w:space="0" w:color="D9D9E3"/>
                <w:right w:val="single" w:sz="2" w:space="0" w:color="D9D9E3"/>
              </w:divBdr>
              <w:divsChild>
                <w:div w:id="1513226401">
                  <w:marLeft w:val="0"/>
                  <w:marRight w:val="0"/>
                  <w:marTop w:val="0"/>
                  <w:marBottom w:val="0"/>
                  <w:divBdr>
                    <w:top w:val="single" w:sz="2" w:space="0" w:color="D9D9E3"/>
                    <w:left w:val="single" w:sz="2" w:space="0" w:color="D9D9E3"/>
                    <w:bottom w:val="single" w:sz="2" w:space="0" w:color="D9D9E3"/>
                    <w:right w:val="single" w:sz="2" w:space="0" w:color="D9D9E3"/>
                  </w:divBdr>
                  <w:divsChild>
                    <w:div w:id="1951277504">
                      <w:marLeft w:val="0"/>
                      <w:marRight w:val="0"/>
                      <w:marTop w:val="0"/>
                      <w:marBottom w:val="0"/>
                      <w:divBdr>
                        <w:top w:val="single" w:sz="2" w:space="0" w:color="D9D9E3"/>
                        <w:left w:val="single" w:sz="2" w:space="0" w:color="D9D9E3"/>
                        <w:bottom w:val="single" w:sz="2" w:space="0" w:color="D9D9E3"/>
                        <w:right w:val="single" w:sz="2" w:space="0" w:color="D9D9E3"/>
                      </w:divBdr>
                      <w:divsChild>
                        <w:div w:id="699623601">
                          <w:marLeft w:val="0"/>
                          <w:marRight w:val="0"/>
                          <w:marTop w:val="0"/>
                          <w:marBottom w:val="0"/>
                          <w:divBdr>
                            <w:top w:val="single" w:sz="2" w:space="0" w:color="D9D9E3"/>
                            <w:left w:val="single" w:sz="2" w:space="0" w:color="D9D9E3"/>
                            <w:bottom w:val="single" w:sz="2" w:space="0" w:color="D9D9E3"/>
                            <w:right w:val="single" w:sz="2" w:space="0" w:color="D9D9E3"/>
                          </w:divBdr>
                          <w:divsChild>
                            <w:div w:id="1894997470">
                              <w:marLeft w:val="0"/>
                              <w:marRight w:val="0"/>
                              <w:marTop w:val="100"/>
                              <w:marBottom w:val="100"/>
                              <w:divBdr>
                                <w:top w:val="single" w:sz="2" w:space="0" w:color="D9D9E3"/>
                                <w:left w:val="single" w:sz="2" w:space="0" w:color="D9D9E3"/>
                                <w:bottom w:val="single" w:sz="2" w:space="0" w:color="D9D9E3"/>
                                <w:right w:val="single" w:sz="2" w:space="0" w:color="D9D9E3"/>
                              </w:divBdr>
                              <w:divsChild>
                                <w:div w:id="1990741547">
                                  <w:marLeft w:val="0"/>
                                  <w:marRight w:val="0"/>
                                  <w:marTop w:val="0"/>
                                  <w:marBottom w:val="0"/>
                                  <w:divBdr>
                                    <w:top w:val="single" w:sz="2" w:space="0" w:color="D9D9E3"/>
                                    <w:left w:val="single" w:sz="2" w:space="0" w:color="D9D9E3"/>
                                    <w:bottom w:val="single" w:sz="2" w:space="0" w:color="D9D9E3"/>
                                    <w:right w:val="single" w:sz="2" w:space="0" w:color="D9D9E3"/>
                                  </w:divBdr>
                                  <w:divsChild>
                                    <w:div w:id="1111240470">
                                      <w:marLeft w:val="0"/>
                                      <w:marRight w:val="0"/>
                                      <w:marTop w:val="0"/>
                                      <w:marBottom w:val="0"/>
                                      <w:divBdr>
                                        <w:top w:val="single" w:sz="2" w:space="0" w:color="D9D9E3"/>
                                        <w:left w:val="single" w:sz="2" w:space="0" w:color="D9D9E3"/>
                                        <w:bottom w:val="single" w:sz="2" w:space="0" w:color="D9D9E3"/>
                                        <w:right w:val="single" w:sz="2" w:space="0" w:color="D9D9E3"/>
                                      </w:divBdr>
                                      <w:divsChild>
                                        <w:div w:id="1468742819">
                                          <w:marLeft w:val="0"/>
                                          <w:marRight w:val="0"/>
                                          <w:marTop w:val="0"/>
                                          <w:marBottom w:val="0"/>
                                          <w:divBdr>
                                            <w:top w:val="single" w:sz="2" w:space="0" w:color="D9D9E3"/>
                                            <w:left w:val="single" w:sz="2" w:space="0" w:color="D9D9E3"/>
                                            <w:bottom w:val="single" w:sz="2" w:space="0" w:color="D9D9E3"/>
                                            <w:right w:val="single" w:sz="2" w:space="0" w:color="D9D9E3"/>
                                          </w:divBdr>
                                          <w:divsChild>
                                            <w:div w:id="623316228">
                                              <w:marLeft w:val="0"/>
                                              <w:marRight w:val="0"/>
                                              <w:marTop w:val="0"/>
                                              <w:marBottom w:val="0"/>
                                              <w:divBdr>
                                                <w:top w:val="single" w:sz="2" w:space="0" w:color="D9D9E3"/>
                                                <w:left w:val="single" w:sz="2" w:space="0" w:color="D9D9E3"/>
                                                <w:bottom w:val="single" w:sz="2" w:space="0" w:color="D9D9E3"/>
                                                <w:right w:val="single" w:sz="2" w:space="0" w:color="D9D9E3"/>
                                              </w:divBdr>
                                              <w:divsChild>
                                                <w:div w:id="1773893204">
                                                  <w:marLeft w:val="0"/>
                                                  <w:marRight w:val="0"/>
                                                  <w:marTop w:val="0"/>
                                                  <w:marBottom w:val="0"/>
                                                  <w:divBdr>
                                                    <w:top w:val="single" w:sz="2" w:space="0" w:color="D9D9E3"/>
                                                    <w:left w:val="single" w:sz="2" w:space="0" w:color="D9D9E3"/>
                                                    <w:bottom w:val="single" w:sz="2" w:space="0" w:color="D9D9E3"/>
                                                    <w:right w:val="single" w:sz="2" w:space="0" w:color="D9D9E3"/>
                                                  </w:divBdr>
                                                  <w:divsChild>
                                                    <w:div w:id="1285620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94410589">
          <w:marLeft w:val="0"/>
          <w:marRight w:val="0"/>
          <w:marTop w:val="0"/>
          <w:marBottom w:val="0"/>
          <w:divBdr>
            <w:top w:val="none" w:sz="0" w:space="0" w:color="auto"/>
            <w:left w:val="none" w:sz="0" w:space="0" w:color="auto"/>
            <w:bottom w:val="none" w:sz="0" w:space="0" w:color="auto"/>
            <w:right w:val="none" w:sz="0" w:space="0" w:color="auto"/>
          </w:divBdr>
        </w:div>
      </w:divsChild>
    </w:div>
    <w:div w:id="1707638440">
      <w:bodyDiv w:val="1"/>
      <w:marLeft w:val="0"/>
      <w:marRight w:val="0"/>
      <w:marTop w:val="0"/>
      <w:marBottom w:val="0"/>
      <w:divBdr>
        <w:top w:val="none" w:sz="0" w:space="0" w:color="auto"/>
        <w:left w:val="none" w:sz="0" w:space="0" w:color="auto"/>
        <w:bottom w:val="none" w:sz="0" w:space="0" w:color="auto"/>
        <w:right w:val="none" w:sz="0" w:space="0" w:color="auto"/>
      </w:divBdr>
    </w:div>
    <w:div w:id="1741125806">
      <w:bodyDiv w:val="1"/>
      <w:marLeft w:val="0"/>
      <w:marRight w:val="0"/>
      <w:marTop w:val="0"/>
      <w:marBottom w:val="0"/>
      <w:divBdr>
        <w:top w:val="none" w:sz="0" w:space="0" w:color="auto"/>
        <w:left w:val="none" w:sz="0" w:space="0" w:color="auto"/>
        <w:bottom w:val="none" w:sz="0" w:space="0" w:color="auto"/>
        <w:right w:val="none" w:sz="0" w:space="0" w:color="auto"/>
      </w:divBdr>
    </w:div>
    <w:div w:id="1839538946">
      <w:bodyDiv w:val="1"/>
      <w:marLeft w:val="0"/>
      <w:marRight w:val="0"/>
      <w:marTop w:val="0"/>
      <w:marBottom w:val="0"/>
      <w:divBdr>
        <w:top w:val="none" w:sz="0" w:space="0" w:color="auto"/>
        <w:left w:val="none" w:sz="0" w:space="0" w:color="auto"/>
        <w:bottom w:val="none" w:sz="0" w:space="0" w:color="auto"/>
        <w:right w:val="none" w:sz="0" w:space="0" w:color="auto"/>
      </w:divBdr>
    </w:div>
    <w:div w:id="1904099869">
      <w:bodyDiv w:val="1"/>
      <w:marLeft w:val="0"/>
      <w:marRight w:val="0"/>
      <w:marTop w:val="0"/>
      <w:marBottom w:val="0"/>
      <w:divBdr>
        <w:top w:val="none" w:sz="0" w:space="0" w:color="auto"/>
        <w:left w:val="none" w:sz="0" w:space="0" w:color="auto"/>
        <w:bottom w:val="none" w:sz="0" w:space="0" w:color="auto"/>
        <w:right w:val="none" w:sz="0" w:space="0" w:color="auto"/>
      </w:divBdr>
    </w:div>
    <w:div w:id="1938369746">
      <w:bodyDiv w:val="1"/>
      <w:marLeft w:val="0"/>
      <w:marRight w:val="0"/>
      <w:marTop w:val="0"/>
      <w:marBottom w:val="0"/>
      <w:divBdr>
        <w:top w:val="none" w:sz="0" w:space="0" w:color="auto"/>
        <w:left w:val="none" w:sz="0" w:space="0" w:color="auto"/>
        <w:bottom w:val="none" w:sz="0" w:space="0" w:color="auto"/>
        <w:right w:val="none" w:sz="0" w:space="0" w:color="auto"/>
      </w:divBdr>
    </w:div>
    <w:div w:id="1952474749">
      <w:bodyDiv w:val="1"/>
      <w:marLeft w:val="0"/>
      <w:marRight w:val="0"/>
      <w:marTop w:val="0"/>
      <w:marBottom w:val="0"/>
      <w:divBdr>
        <w:top w:val="none" w:sz="0" w:space="0" w:color="auto"/>
        <w:left w:val="none" w:sz="0" w:space="0" w:color="auto"/>
        <w:bottom w:val="none" w:sz="0" w:space="0" w:color="auto"/>
        <w:right w:val="none" w:sz="0" w:space="0" w:color="auto"/>
      </w:divBdr>
    </w:div>
    <w:div w:id="2003314760">
      <w:bodyDiv w:val="1"/>
      <w:marLeft w:val="0"/>
      <w:marRight w:val="0"/>
      <w:marTop w:val="0"/>
      <w:marBottom w:val="0"/>
      <w:divBdr>
        <w:top w:val="none" w:sz="0" w:space="0" w:color="auto"/>
        <w:left w:val="none" w:sz="0" w:space="0" w:color="auto"/>
        <w:bottom w:val="none" w:sz="0" w:space="0" w:color="auto"/>
        <w:right w:val="none" w:sz="0" w:space="0" w:color="auto"/>
      </w:divBdr>
      <w:divsChild>
        <w:div w:id="336464767">
          <w:marLeft w:val="0"/>
          <w:marRight w:val="0"/>
          <w:marTop w:val="0"/>
          <w:marBottom w:val="0"/>
          <w:divBdr>
            <w:top w:val="none" w:sz="0" w:space="0" w:color="auto"/>
            <w:left w:val="none" w:sz="0" w:space="0" w:color="auto"/>
            <w:bottom w:val="none" w:sz="0" w:space="0" w:color="auto"/>
            <w:right w:val="none" w:sz="0" w:space="0" w:color="auto"/>
          </w:divBdr>
        </w:div>
        <w:div w:id="393164638">
          <w:marLeft w:val="0"/>
          <w:marRight w:val="0"/>
          <w:marTop w:val="0"/>
          <w:marBottom w:val="0"/>
          <w:divBdr>
            <w:top w:val="none" w:sz="0" w:space="0" w:color="auto"/>
            <w:left w:val="none" w:sz="0" w:space="0" w:color="auto"/>
            <w:bottom w:val="none" w:sz="0" w:space="0" w:color="auto"/>
            <w:right w:val="none" w:sz="0" w:space="0" w:color="auto"/>
          </w:divBdr>
        </w:div>
        <w:div w:id="1059209988">
          <w:marLeft w:val="0"/>
          <w:marRight w:val="0"/>
          <w:marTop w:val="0"/>
          <w:marBottom w:val="0"/>
          <w:divBdr>
            <w:top w:val="none" w:sz="0" w:space="0" w:color="auto"/>
            <w:left w:val="none" w:sz="0" w:space="0" w:color="auto"/>
            <w:bottom w:val="none" w:sz="0" w:space="0" w:color="auto"/>
            <w:right w:val="none" w:sz="0" w:space="0" w:color="auto"/>
          </w:divBdr>
        </w:div>
        <w:div w:id="1887451167">
          <w:marLeft w:val="0"/>
          <w:marRight w:val="0"/>
          <w:marTop w:val="0"/>
          <w:marBottom w:val="0"/>
          <w:divBdr>
            <w:top w:val="none" w:sz="0" w:space="0" w:color="auto"/>
            <w:left w:val="none" w:sz="0" w:space="0" w:color="auto"/>
            <w:bottom w:val="none" w:sz="0" w:space="0" w:color="auto"/>
            <w:right w:val="none" w:sz="0" w:space="0" w:color="auto"/>
          </w:divBdr>
        </w:div>
      </w:divsChild>
    </w:div>
    <w:div w:id="2005430908">
      <w:bodyDiv w:val="1"/>
      <w:marLeft w:val="0"/>
      <w:marRight w:val="0"/>
      <w:marTop w:val="0"/>
      <w:marBottom w:val="0"/>
      <w:divBdr>
        <w:top w:val="none" w:sz="0" w:space="0" w:color="auto"/>
        <w:left w:val="none" w:sz="0" w:space="0" w:color="auto"/>
        <w:bottom w:val="none" w:sz="0" w:space="0" w:color="auto"/>
        <w:right w:val="none" w:sz="0" w:space="0" w:color="auto"/>
      </w:divBdr>
    </w:div>
    <w:div w:id="2030983133">
      <w:bodyDiv w:val="1"/>
      <w:marLeft w:val="0"/>
      <w:marRight w:val="0"/>
      <w:marTop w:val="0"/>
      <w:marBottom w:val="0"/>
      <w:divBdr>
        <w:top w:val="none" w:sz="0" w:space="0" w:color="auto"/>
        <w:left w:val="none" w:sz="0" w:space="0" w:color="auto"/>
        <w:bottom w:val="none" w:sz="0" w:space="0" w:color="auto"/>
        <w:right w:val="none" w:sz="0" w:space="0" w:color="auto"/>
      </w:divBdr>
    </w:div>
    <w:div w:id="2063744943">
      <w:bodyDiv w:val="1"/>
      <w:marLeft w:val="0"/>
      <w:marRight w:val="0"/>
      <w:marTop w:val="0"/>
      <w:marBottom w:val="0"/>
      <w:divBdr>
        <w:top w:val="none" w:sz="0" w:space="0" w:color="auto"/>
        <w:left w:val="none" w:sz="0" w:space="0" w:color="auto"/>
        <w:bottom w:val="none" w:sz="0" w:space="0" w:color="auto"/>
        <w:right w:val="none" w:sz="0" w:space="0" w:color="auto"/>
      </w:divBdr>
    </w:div>
    <w:div w:id="2069569526">
      <w:bodyDiv w:val="1"/>
      <w:marLeft w:val="0"/>
      <w:marRight w:val="0"/>
      <w:marTop w:val="0"/>
      <w:marBottom w:val="0"/>
      <w:divBdr>
        <w:top w:val="none" w:sz="0" w:space="0" w:color="auto"/>
        <w:left w:val="none" w:sz="0" w:space="0" w:color="auto"/>
        <w:bottom w:val="none" w:sz="0" w:space="0" w:color="auto"/>
        <w:right w:val="none" w:sz="0" w:space="0" w:color="auto"/>
      </w:divBdr>
    </w:div>
    <w:div w:id="2085909491">
      <w:bodyDiv w:val="1"/>
      <w:marLeft w:val="0"/>
      <w:marRight w:val="0"/>
      <w:marTop w:val="0"/>
      <w:marBottom w:val="0"/>
      <w:divBdr>
        <w:top w:val="none" w:sz="0" w:space="0" w:color="auto"/>
        <w:left w:val="none" w:sz="0" w:space="0" w:color="auto"/>
        <w:bottom w:val="none" w:sz="0" w:space="0" w:color="auto"/>
        <w:right w:val="none" w:sz="0" w:space="0" w:color="auto"/>
      </w:divBdr>
      <w:divsChild>
        <w:div w:id="782269267">
          <w:marLeft w:val="0"/>
          <w:marRight w:val="0"/>
          <w:marTop w:val="0"/>
          <w:marBottom w:val="0"/>
          <w:divBdr>
            <w:top w:val="none" w:sz="0" w:space="0" w:color="auto"/>
            <w:left w:val="none" w:sz="0" w:space="0" w:color="auto"/>
            <w:bottom w:val="none" w:sz="0" w:space="0" w:color="auto"/>
            <w:right w:val="none" w:sz="0" w:space="0" w:color="auto"/>
          </w:divBdr>
        </w:div>
        <w:div w:id="1026520301">
          <w:marLeft w:val="0"/>
          <w:marRight w:val="0"/>
          <w:marTop w:val="0"/>
          <w:marBottom w:val="0"/>
          <w:divBdr>
            <w:top w:val="none" w:sz="0" w:space="0" w:color="auto"/>
            <w:left w:val="none" w:sz="0" w:space="0" w:color="auto"/>
            <w:bottom w:val="none" w:sz="0" w:space="0" w:color="auto"/>
            <w:right w:val="none" w:sz="0" w:space="0" w:color="auto"/>
          </w:divBdr>
        </w:div>
        <w:div w:id="1273249513">
          <w:marLeft w:val="0"/>
          <w:marRight w:val="0"/>
          <w:marTop w:val="0"/>
          <w:marBottom w:val="0"/>
          <w:divBdr>
            <w:top w:val="none" w:sz="0" w:space="0" w:color="auto"/>
            <w:left w:val="none" w:sz="0" w:space="0" w:color="auto"/>
            <w:bottom w:val="none" w:sz="0" w:space="0" w:color="auto"/>
            <w:right w:val="none" w:sz="0" w:space="0" w:color="auto"/>
          </w:divBdr>
        </w:div>
      </w:divsChild>
    </w:div>
    <w:div w:id="2090927561">
      <w:bodyDiv w:val="1"/>
      <w:marLeft w:val="0"/>
      <w:marRight w:val="0"/>
      <w:marTop w:val="0"/>
      <w:marBottom w:val="0"/>
      <w:divBdr>
        <w:top w:val="none" w:sz="0" w:space="0" w:color="auto"/>
        <w:left w:val="none" w:sz="0" w:space="0" w:color="auto"/>
        <w:bottom w:val="none" w:sz="0" w:space="0" w:color="auto"/>
        <w:right w:val="none" w:sz="0" w:space="0" w:color="auto"/>
      </w:divBdr>
    </w:div>
    <w:div w:id="212214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ccite.f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d19584-ed28-465e-9b02-07b38b260f0e">
      <Terms xmlns="http://schemas.microsoft.com/office/infopath/2007/PartnerControls"/>
    </lcf76f155ced4ddcb4097134ff3c332f>
    <TaxCatchAll xmlns="feef0780-93d1-49fc-9a95-c4e26fcd05d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AA1968137C8D4782142652C5431E63" ma:contentTypeVersion="15" ma:contentTypeDescription="Crée un document." ma:contentTypeScope="" ma:versionID="13deb2a8eb1ccd8e3173ca99d6bc0962">
  <xsd:schema xmlns:xsd="http://www.w3.org/2001/XMLSchema" xmlns:xs="http://www.w3.org/2001/XMLSchema" xmlns:p="http://schemas.microsoft.com/office/2006/metadata/properties" xmlns:ns2="b9d19584-ed28-465e-9b02-07b38b260f0e" xmlns:ns3="feef0780-93d1-49fc-9a95-c4e26fcd05d1" targetNamespace="http://schemas.microsoft.com/office/2006/metadata/properties" ma:root="true" ma:fieldsID="f89a280545fbd4e2c6b1bbe73161c06a" ns2:_="" ns3:_="">
    <xsd:import namespace="b9d19584-ed28-465e-9b02-07b38b260f0e"/>
    <xsd:import namespace="feef0780-93d1-49fc-9a95-c4e26fcd05d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ServiceSearchProperties" minOccurs="0"/>
                <xsd:element ref="ns2:MediaServiceOCR" minOccurs="0"/>
                <xsd:element ref="ns2:MediaServiceDateTaken"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19584-ed28-465e-9b02-07b38b260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bc0d643e-5cb4-4551-bb73-51599787523d" ma:termSetId="09814cd3-568e-fe90-9814-8d621ff8fb84" ma:anchorId="fba54fb3-c3e1-fe81-a776-ca4b69148c4d" ma:open="true" ma:isKeyword="false">
      <xsd:complexType>
        <xsd:sequence>
          <xsd:element ref="pc:Terms" minOccurs="0" maxOccurs="1"/>
        </xsd:sequence>
      </xsd:complex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f0780-93d1-49fc-9a95-c4e26fcd05d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03edb6-c507-4532-b90c-b4ae5b466c77}" ma:internalName="TaxCatchAll" ma:showField="CatchAllData" ma:web="feef0780-93d1-49fc-9a95-c4e26fcd05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268992-EF9D-4021-A4A8-144E365780D1}">
  <ds:schemaRefs>
    <ds:schemaRef ds:uri="http://schemas.microsoft.com/sharepoint/v3/contenttype/forms"/>
  </ds:schemaRefs>
</ds:datastoreItem>
</file>

<file path=customXml/itemProps2.xml><?xml version="1.0" encoding="utf-8"?>
<ds:datastoreItem xmlns:ds="http://schemas.openxmlformats.org/officeDocument/2006/customXml" ds:itemID="{B61A960B-B55A-4373-B7BC-2985F383111D}">
  <ds:schemaRefs>
    <ds:schemaRef ds:uri="http://schemas.openxmlformats.org/officeDocument/2006/bibliography"/>
  </ds:schemaRefs>
</ds:datastoreItem>
</file>

<file path=customXml/itemProps3.xml><?xml version="1.0" encoding="utf-8"?>
<ds:datastoreItem xmlns:ds="http://schemas.openxmlformats.org/officeDocument/2006/customXml" ds:itemID="{F3DD48B7-6033-4DAF-BD07-6F63CC178538}">
  <ds:schemaRefs>
    <ds:schemaRef ds:uri="http://schemas.microsoft.com/office/2006/metadata/properties"/>
    <ds:schemaRef ds:uri="http://schemas.microsoft.com/office/infopath/2007/PartnerControls"/>
    <ds:schemaRef ds:uri="b9d19584-ed28-465e-9b02-07b38b260f0e"/>
    <ds:schemaRef ds:uri="feef0780-93d1-49fc-9a95-c4e26fcd05d1"/>
  </ds:schemaRefs>
</ds:datastoreItem>
</file>

<file path=customXml/itemProps4.xml><?xml version="1.0" encoding="utf-8"?>
<ds:datastoreItem xmlns:ds="http://schemas.openxmlformats.org/officeDocument/2006/customXml" ds:itemID="{6543C600-EE47-4A9E-A48F-354815DC3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19584-ed28-465e-9b02-07b38b260f0e"/>
    <ds:schemaRef ds:uri="feef0780-93d1-49fc-9a95-c4e26fcd05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3628</Words>
  <Characters>19960</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Gross</dc:creator>
  <cp:keywords/>
  <dc:description/>
  <cp:lastModifiedBy>Christine Laugel</cp:lastModifiedBy>
  <cp:revision>32</cp:revision>
  <cp:lastPrinted>2026-06-15T12:07:00Z</cp:lastPrinted>
  <dcterms:created xsi:type="dcterms:W3CDTF">2026-06-15T12:10:00Z</dcterms:created>
  <dcterms:modified xsi:type="dcterms:W3CDTF">2026-06-15T15:13:00Z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0x010100C9AA1968137C8D4782142652C5431E63</vt:lpwstr>
  </property>
  <property fmtid="{D5CDD505-2E9C-101B-9397-08002B2CF9AE}" pid="3" name="MediaServiceImageTags">
    <vt:lpwstr/>
  </property>
</Properties>
</file>